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C7" w:rsidRPr="00DE5308" w:rsidRDefault="0025376E" w:rsidP="00745907">
      <w:pPr>
        <w:jc w:val="center"/>
        <w:rPr>
          <w:rFonts w:ascii="Bookman Old Style" w:hAnsi="Bookman Old Style" w:cs="Tahoma"/>
          <w:b/>
          <w:sz w:val="38"/>
          <w:lang w:val="id-ID"/>
        </w:rPr>
      </w:pPr>
      <w:r w:rsidRPr="00DE5308">
        <w:rPr>
          <w:rFonts w:ascii="Bookman Old Style" w:hAnsi="Bookman Old Style" w:cs="Tahoma"/>
          <w:noProof/>
        </w:rPr>
        <w:drawing>
          <wp:anchor distT="0" distB="0" distL="114300" distR="114300" simplePos="0" relativeHeight="252032000" behindDoc="0" locked="0" layoutInCell="1" allowOverlap="1" wp14:anchorId="7F436517" wp14:editId="578A15D8">
            <wp:simplePos x="0" y="0"/>
            <wp:positionH relativeFrom="column">
              <wp:posOffset>1494931</wp:posOffset>
            </wp:positionH>
            <wp:positionV relativeFrom="paragraph">
              <wp:posOffset>-480624</wp:posOffset>
            </wp:positionV>
            <wp:extent cx="2438400" cy="1731618"/>
            <wp:effectExtent l="0" t="0" r="0" b="254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38670" cy="1731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53BC7" w:rsidRPr="00DE5308" w:rsidRDefault="00353BC7" w:rsidP="00745907">
      <w:pPr>
        <w:jc w:val="center"/>
        <w:rPr>
          <w:rFonts w:ascii="Bookman Old Style" w:hAnsi="Bookman Old Style" w:cs="Tahoma"/>
          <w:b/>
          <w:sz w:val="38"/>
          <w:lang w:val="id-ID"/>
        </w:rPr>
      </w:pPr>
    </w:p>
    <w:p w:rsidR="00353BC7" w:rsidRPr="00DE5308" w:rsidRDefault="00353BC7" w:rsidP="00745907">
      <w:pPr>
        <w:jc w:val="center"/>
        <w:rPr>
          <w:rFonts w:ascii="Bookman Old Style" w:hAnsi="Bookman Old Style" w:cs="Tahoma"/>
          <w:b/>
          <w:sz w:val="38"/>
          <w:lang w:val="id-ID"/>
        </w:rPr>
      </w:pPr>
    </w:p>
    <w:p w:rsidR="00353BC7" w:rsidRPr="00DE5308" w:rsidRDefault="00353BC7" w:rsidP="00745907">
      <w:pPr>
        <w:jc w:val="center"/>
        <w:rPr>
          <w:rFonts w:ascii="Bookman Old Style" w:hAnsi="Bookman Old Style" w:cs="Tahoma"/>
          <w:b/>
          <w:sz w:val="38"/>
          <w:lang w:val="id-ID"/>
        </w:rPr>
      </w:pPr>
    </w:p>
    <w:p w:rsidR="00353BC7" w:rsidRPr="00DE5308" w:rsidRDefault="00353BC7" w:rsidP="00745907">
      <w:pPr>
        <w:jc w:val="center"/>
        <w:rPr>
          <w:rFonts w:ascii="Bookman Old Style" w:hAnsi="Bookman Old Style" w:cs="Tahoma"/>
          <w:b/>
          <w:sz w:val="38"/>
          <w:lang w:val="id-ID"/>
        </w:rPr>
      </w:pPr>
    </w:p>
    <w:p w:rsidR="000E5421" w:rsidRPr="00DE5308" w:rsidRDefault="000E5421" w:rsidP="00745907">
      <w:pPr>
        <w:jc w:val="center"/>
        <w:rPr>
          <w:rFonts w:ascii="Bookman Old Style" w:hAnsi="Bookman Old Style" w:cs="Tahoma"/>
          <w:b/>
          <w:sz w:val="38"/>
          <w:lang w:val="id-ID"/>
        </w:rPr>
      </w:pPr>
    </w:p>
    <w:p w:rsidR="00094856" w:rsidRPr="00DE5308" w:rsidRDefault="003F4B7F" w:rsidP="00094856">
      <w:pPr>
        <w:jc w:val="center"/>
        <w:rPr>
          <w:rFonts w:ascii="Bookman Old Style" w:hAnsi="Bookman Old Style" w:cs="Tahoma"/>
          <w:b/>
          <w:sz w:val="30"/>
          <w:szCs w:val="30"/>
          <w:lang w:val="id-ID"/>
        </w:rPr>
      </w:pPr>
      <w:r>
        <w:rPr>
          <w:rFonts w:ascii="Bookman Old Style" w:hAnsi="Bookman Old Style" w:cs="Tahoma"/>
          <w:b/>
          <w:sz w:val="30"/>
          <w:szCs w:val="30"/>
          <w:lang w:val="fi-FI"/>
        </w:rPr>
        <w:t xml:space="preserve">PERUBAHAN </w:t>
      </w:r>
      <w:r w:rsidR="00094856" w:rsidRPr="00DE5308">
        <w:rPr>
          <w:rFonts w:ascii="Bookman Old Style" w:hAnsi="Bookman Old Style" w:cs="Tahoma"/>
          <w:b/>
          <w:sz w:val="30"/>
          <w:szCs w:val="30"/>
          <w:lang w:val="fi-FI"/>
        </w:rPr>
        <w:t xml:space="preserve">RENCANA STRATEGIS </w:t>
      </w:r>
      <w:r w:rsidR="00E51994" w:rsidRPr="00DE5308">
        <w:rPr>
          <w:rFonts w:ascii="Bookman Old Style" w:hAnsi="Bookman Old Style" w:cs="Tahoma"/>
          <w:b/>
          <w:sz w:val="30"/>
          <w:szCs w:val="30"/>
          <w:lang w:val="id-ID"/>
        </w:rPr>
        <w:t>(RENSTRA)</w:t>
      </w:r>
    </w:p>
    <w:p w:rsidR="004C3F6B" w:rsidRPr="00DE5308" w:rsidRDefault="00745907" w:rsidP="00B7023C">
      <w:pPr>
        <w:ind w:left="-284" w:right="-941"/>
        <w:jc w:val="center"/>
        <w:rPr>
          <w:rFonts w:ascii="Bookman Old Style" w:hAnsi="Bookman Old Style" w:cs="Tahoma"/>
          <w:b/>
          <w:sz w:val="30"/>
          <w:szCs w:val="30"/>
          <w:lang w:val="fi-FI"/>
        </w:rPr>
      </w:pPr>
      <w:r w:rsidRPr="00DE5308">
        <w:rPr>
          <w:rFonts w:ascii="Bookman Old Style" w:hAnsi="Bookman Old Style" w:cs="Tahoma"/>
          <w:b/>
          <w:sz w:val="30"/>
          <w:szCs w:val="30"/>
          <w:lang w:val="fi-FI"/>
        </w:rPr>
        <w:t xml:space="preserve">BADAN </w:t>
      </w:r>
      <w:r w:rsidR="0011326A" w:rsidRPr="00DE5308">
        <w:rPr>
          <w:rFonts w:ascii="Bookman Old Style" w:hAnsi="Bookman Old Style" w:cs="Tahoma"/>
          <w:b/>
          <w:sz w:val="30"/>
          <w:szCs w:val="30"/>
          <w:lang w:val="id-ID"/>
        </w:rPr>
        <w:t xml:space="preserve">PENGEMBANGAN SUMBER DAYA MANUSIA DAERAH </w:t>
      </w:r>
      <w:r w:rsidRPr="00DE5308">
        <w:rPr>
          <w:rFonts w:ascii="Bookman Old Style" w:hAnsi="Bookman Old Style" w:cs="Tahoma"/>
          <w:b/>
          <w:sz w:val="30"/>
          <w:szCs w:val="30"/>
          <w:lang w:val="fi-FI"/>
        </w:rPr>
        <w:t>PROVINSI SU</w:t>
      </w:r>
      <w:r w:rsidR="00A452E6" w:rsidRPr="00DE5308">
        <w:rPr>
          <w:rFonts w:ascii="Bookman Old Style" w:hAnsi="Bookman Old Style" w:cs="Tahoma"/>
          <w:b/>
          <w:sz w:val="30"/>
          <w:szCs w:val="30"/>
          <w:lang w:val="fi-FI"/>
        </w:rPr>
        <w:t xml:space="preserve">MATERA SELATAN </w:t>
      </w:r>
    </w:p>
    <w:p w:rsidR="00745907" w:rsidRPr="00DE5308" w:rsidRDefault="00A452E6" w:rsidP="0011326A">
      <w:pPr>
        <w:jc w:val="center"/>
        <w:rPr>
          <w:rFonts w:ascii="Bookman Old Style" w:hAnsi="Bookman Old Style" w:cs="Tahoma"/>
          <w:b/>
          <w:sz w:val="30"/>
          <w:szCs w:val="30"/>
          <w:lang w:val="id-ID"/>
        </w:rPr>
      </w:pPr>
      <w:r w:rsidRPr="00DE5308">
        <w:rPr>
          <w:rFonts w:ascii="Bookman Old Style" w:hAnsi="Bookman Old Style" w:cs="Tahoma"/>
          <w:b/>
          <w:sz w:val="30"/>
          <w:szCs w:val="30"/>
          <w:lang w:val="fi-FI"/>
        </w:rPr>
        <w:t>TAHUN 20</w:t>
      </w:r>
      <w:r w:rsidR="00CB66AE" w:rsidRPr="00DE5308">
        <w:rPr>
          <w:rFonts w:ascii="Bookman Old Style" w:hAnsi="Bookman Old Style" w:cs="Tahoma"/>
          <w:b/>
          <w:sz w:val="30"/>
          <w:szCs w:val="30"/>
          <w:lang w:val="id-ID"/>
        </w:rPr>
        <w:t>19</w:t>
      </w:r>
      <w:r w:rsidRPr="00DE5308">
        <w:rPr>
          <w:rFonts w:ascii="Bookman Old Style" w:hAnsi="Bookman Old Style" w:cs="Tahoma"/>
          <w:b/>
          <w:sz w:val="30"/>
          <w:szCs w:val="30"/>
          <w:lang w:val="id-ID"/>
        </w:rPr>
        <w:t>-2023</w:t>
      </w:r>
    </w:p>
    <w:p w:rsidR="00353BC7" w:rsidRPr="00DE5308" w:rsidRDefault="00353BC7" w:rsidP="0011326A">
      <w:pPr>
        <w:jc w:val="center"/>
        <w:rPr>
          <w:rFonts w:ascii="Bookman Old Style" w:hAnsi="Bookman Old Style" w:cs="Tahoma"/>
          <w:b/>
          <w:sz w:val="30"/>
          <w:szCs w:val="30"/>
          <w:lang w:val="id-ID"/>
        </w:rPr>
      </w:pPr>
    </w:p>
    <w:p w:rsidR="00353BC7" w:rsidRPr="00DE5308" w:rsidRDefault="00D919EA" w:rsidP="0011326A">
      <w:pPr>
        <w:jc w:val="center"/>
        <w:rPr>
          <w:rFonts w:ascii="Bookman Old Style" w:hAnsi="Bookman Old Style" w:cs="Tahoma"/>
          <w:b/>
          <w:sz w:val="30"/>
          <w:szCs w:val="30"/>
          <w:lang w:val="id-ID"/>
        </w:rPr>
      </w:pPr>
      <w:r w:rsidRPr="00DE5308">
        <w:rPr>
          <w:rFonts w:ascii="Bookman Old Style" w:hAnsi="Bookman Old Style" w:cs="Tahoma"/>
          <w:noProof/>
        </w:rPr>
        <w:drawing>
          <wp:anchor distT="0" distB="0" distL="114300" distR="114300" simplePos="0" relativeHeight="252030976" behindDoc="0" locked="0" layoutInCell="1" allowOverlap="1" wp14:anchorId="6302E6B9" wp14:editId="015A2971">
            <wp:simplePos x="0" y="0"/>
            <wp:positionH relativeFrom="column">
              <wp:posOffset>5080</wp:posOffset>
            </wp:positionH>
            <wp:positionV relativeFrom="paragraph">
              <wp:posOffset>208280</wp:posOffset>
            </wp:positionV>
            <wp:extent cx="5197475" cy="2790825"/>
            <wp:effectExtent l="0" t="0" r="317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7475"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BC7" w:rsidRPr="00DE5308" w:rsidRDefault="00353BC7" w:rsidP="0011326A">
      <w:pPr>
        <w:jc w:val="center"/>
        <w:rPr>
          <w:rFonts w:ascii="Bookman Old Style" w:hAnsi="Bookman Old Style" w:cs="Tahoma"/>
          <w:b/>
          <w:sz w:val="30"/>
          <w:szCs w:val="30"/>
          <w:lang w:val="id-ID"/>
        </w:rPr>
      </w:pPr>
    </w:p>
    <w:p w:rsidR="004C3F6B" w:rsidRPr="00DE5308" w:rsidRDefault="004C3F6B" w:rsidP="00745907">
      <w:pPr>
        <w:spacing w:line="360" w:lineRule="auto"/>
        <w:jc w:val="both"/>
        <w:rPr>
          <w:rFonts w:ascii="Bookman Old Style" w:hAnsi="Bookman Old Style" w:cs="Tahoma"/>
          <w:lang w:val="id-ID"/>
        </w:rPr>
      </w:pPr>
    </w:p>
    <w:p w:rsidR="00745907" w:rsidRPr="00DE5308" w:rsidRDefault="00745907" w:rsidP="00745907">
      <w:pPr>
        <w:spacing w:line="360" w:lineRule="auto"/>
        <w:jc w:val="both"/>
        <w:rPr>
          <w:rFonts w:ascii="Bookman Old Style" w:hAnsi="Bookman Old Style" w:cs="Tahoma"/>
          <w:lang w:val="fi-FI"/>
        </w:rPr>
      </w:pPr>
    </w:p>
    <w:p w:rsidR="00745907" w:rsidRPr="00DE5308" w:rsidRDefault="00745907" w:rsidP="00745907">
      <w:pPr>
        <w:spacing w:line="360" w:lineRule="auto"/>
        <w:jc w:val="both"/>
        <w:rPr>
          <w:rFonts w:ascii="Bookman Old Style" w:hAnsi="Bookman Old Style" w:cs="Tahoma"/>
          <w:lang w:val="fi-FI"/>
        </w:rPr>
      </w:pPr>
    </w:p>
    <w:p w:rsidR="00745907" w:rsidRPr="00DE5308" w:rsidRDefault="00745907" w:rsidP="00745907">
      <w:pPr>
        <w:spacing w:line="360" w:lineRule="auto"/>
        <w:jc w:val="center"/>
        <w:rPr>
          <w:rFonts w:ascii="Bookman Old Style" w:hAnsi="Bookman Old Style" w:cs="Tahoma"/>
          <w:lang w:val="fi-FI"/>
        </w:rPr>
      </w:pPr>
    </w:p>
    <w:p w:rsidR="00745907" w:rsidRPr="00DE5308" w:rsidRDefault="00745907" w:rsidP="00745907">
      <w:pPr>
        <w:spacing w:line="360" w:lineRule="auto"/>
        <w:jc w:val="both"/>
        <w:rPr>
          <w:rFonts w:ascii="Bookman Old Style" w:hAnsi="Bookman Old Style" w:cs="Tahoma"/>
          <w:lang w:val="fi-FI"/>
        </w:rPr>
      </w:pPr>
    </w:p>
    <w:p w:rsidR="00745907" w:rsidRPr="00DE5308" w:rsidRDefault="00745907" w:rsidP="00745907">
      <w:pPr>
        <w:spacing w:line="360" w:lineRule="auto"/>
        <w:rPr>
          <w:rFonts w:ascii="Bookman Old Style" w:hAnsi="Bookman Old Style" w:cs="Tahoma"/>
        </w:rPr>
      </w:pPr>
    </w:p>
    <w:p w:rsidR="00745907" w:rsidRPr="00DE5308" w:rsidRDefault="00745907" w:rsidP="00745907">
      <w:pPr>
        <w:spacing w:line="360" w:lineRule="auto"/>
        <w:rPr>
          <w:rFonts w:ascii="Bookman Old Style" w:hAnsi="Bookman Old Style" w:cs="Tahoma"/>
        </w:rPr>
      </w:pPr>
    </w:p>
    <w:p w:rsidR="00745907" w:rsidRPr="00DE5308" w:rsidRDefault="00745907" w:rsidP="00745907">
      <w:pPr>
        <w:pStyle w:val="Heading9"/>
        <w:numPr>
          <w:ilvl w:val="0"/>
          <w:numId w:val="0"/>
        </w:numPr>
        <w:ind w:left="1410"/>
        <w:rPr>
          <w:rFonts w:ascii="Bookman Old Style" w:hAnsi="Bookman Old Style" w:cs="Tahoma"/>
          <w:b/>
          <w:bCs/>
          <w:sz w:val="24"/>
          <w:szCs w:val="24"/>
        </w:rPr>
      </w:pPr>
    </w:p>
    <w:p w:rsidR="004C3F6B" w:rsidRPr="00DE5308" w:rsidRDefault="004C3F6B" w:rsidP="004C3F6B">
      <w:pPr>
        <w:rPr>
          <w:lang w:val="id-ID"/>
        </w:rPr>
      </w:pPr>
    </w:p>
    <w:p w:rsidR="004C3F6B" w:rsidRPr="00DE5308" w:rsidRDefault="004C3F6B" w:rsidP="004C3F6B">
      <w:pPr>
        <w:rPr>
          <w:lang w:val="id-ID"/>
        </w:rPr>
      </w:pPr>
    </w:p>
    <w:p w:rsidR="004C3F6B" w:rsidRPr="00DE5308" w:rsidRDefault="004C3F6B" w:rsidP="004C3F6B">
      <w:pPr>
        <w:rPr>
          <w:lang w:val="id-ID"/>
        </w:rPr>
      </w:pPr>
    </w:p>
    <w:p w:rsidR="004C3F6B" w:rsidRPr="00DE5308" w:rsidRDefault="004C3F6B" w:rsidP="004C3F6B">
      <w:pPr>
        <w:rPr>
          <w:lang w:val="id-ID"/>
        </w:rPr>
      </w:pPr>
    </w:p>
    <w:p w:rsidR="004C3F6B" w:rsidRPr="00DE5308" w:rsidRDefault="004C3F6B" w:rsidP="004C3F6B">
      <w:pPr>
        <w:rPr>
          <w:lang w:val="id-ID"/>
        </w:rPr>
      </w:pPr>
    </w:p>
    <w:p w:rsidR="004C3F6B" w:rsidRPr="00DE5308" w:rsidRDefault="004C3F6B" w:rsidP="004C3F6B">
      <w:pPr>
        <w:rPr>
          <w:lang w:val="id-ID"/>
        </w:rPr>
      </w:pPr>
    </w:p>
    <w:p w:rsidR="004C3F6B" w:rsidRPr="00DE5308" w:rsidRDefault="004C3F6B" w:rsidP="004C3F6B">
      <w:pPr>
        <w:rPr>
          <w:lang w:val="id-ID"/>
        </w:rPr>
      </w:pPr>
    </w:p>
    <w:p w:rsidR="004C3F6B" w:rsidRPr="00DE5308" w:rsidRDefault="004C3F6B" w:rsidP="004C3F6B">
      <w:pPr>
        <w:rPr>
          <w:lang w:val="id-ID"/>
        </w:rPr>
      </w:pPr>
    </w:p>
    <w:p w:rsidR="00AF07B1" w:rsidRPr="00DE5308" w:rsidRDefault="00AF07B1" w:rsidP="004C3F6B">
      <w:pPr>
        <w:rPr>
          <w:lang w:val="id-ID"/>
        </w:rPr>
      </w:pPr>
    </w:p>
    <w:p w:rsidR="00745907" w:rsidRPr="00DE5308" w:rsidRDefault="00F25439" w:rsidP="00B7023C">
      <w:pPr>
        <w:ind w:left="-284" w:right="-941"/>
        <w:jc w:val="center"/>
        <w:rPr>
          <w:rFonts w:ascii="Bookman Old Style" w:hAnsi="Bookman Old Style" w:cs="Tahoma"/>
          <w:b/>
          <w:bCs/>
          <w:sz w:val="30"/>
          <w:lang w:val="sv-SE"/>
        </w:rPr>
      </w:pPr>
      <w:r w:rsidRPr="00DE5308">
        <w:rPr>
          <w:rFonts w:ascii="Bookman Old Style" w:hAnsi="Bookman Old Style" w:cs="Tahoma"/>
          <w:b/>
          <w:bCs/>
          <w:sz w:val="30"/>
          <w:lang w:val="id-ID"/>
        </w:rPr>
        <w:t>“Sumatera Selatan Maju Untuk Semua”</w:t>
      </w:r>
    </w:p>
    <w:p w:rsidR="00745907" w:rsidRPr="00DE5308" w:rsidRDefault="00CC4349" w:rsidP="00745907">
      <w:pPr>
        <w:jc w:val="center"/>
        <w:rPr>
          <w:rFonts w:ascii="Bookman Old Style" w:hAnsi="Bookman Old Style" w:cs="Tahoma"/>
          <w:sz w:val="20"/>
          <w:lang w:val="id-ID"/>
        </w:rPr>
      </w:pPr>
      <w:r w:rsidRPr="00DE5308">
        <w:rPr>
          <w:rFonts w:ascii="Bookman Old Style" w:hAnsi="Bookman Old Style" w:cs="Tahoma"/>
          <w:noProof/>
          <w:sz w:val="20"/>
        </w:rPr>
        <mc:AlternateContent>
          <mc:Choice Requires="wps">
            <w:drawing>
              <wp:anchor distT="0" distB="0" distL="114300" distR="114300" simplePos="0" relativeHeight="251809792" behindDoc="0" locked="0" layoutInCell="1" allowOverlap="1" wp14:anchorId="274219AA" wp14:editId="2DDF526B">
                <wp:simplePos x="0" y="0"/>
                <wp:positionH relativeFrom="column">
                  <wp:posOffset>5486400</wp:posOffset>
                </wp:positionH>
                <wp:positionV relativeFrom="paragraph">
                  <wp:posOffset>1032510</wp:posOffset>
                </wp:positionV>
                <wp:extent cx="304800" cy="342900"/>
                <wp:effectExtent l="0" t="3810" r="0" b="0"/>
                <wp:wrapNone/>
                <wp:docPr id="34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6in;margin-top:81.3pt;width:24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" stroked="f"/>
            </w:pict>
          </mc:Fallback>
        </mc:AlternateContent>
      </w:r>
      <w:r w:rsidRPr="00DE5308">
        <w:rPr>
          <w:rFonts w:ascii="Bookman Old Style" w:hAnsi="Bookman Old Style" w:cs="Tahoma"/>
          <w:noProof/>
          <w:sz w:val="20"/>
        </w:rPr>
        <mc:AlternateContent>
          <mc:Choice Requires="wps">
            <w:drawing>
              <wp:anchor distT="0" distB="0" distL="114300" distR="114300" simplePos="0" relativeHeight="251808768" behindDoc="0" locked="0" layoutInCell="1" allowOverlap="1" wp14:anchorId="0F07343D" wp14:editId="226BB1AC">
                <wp:simplePos x="0" y="0"/>
                <wp:positionH relativeFrom="column">
                  <wp:posOffset>5410200</wp:posOffset>
                </wp:positionH>
                <wp:positionV relativeFrom="paragraph">
                  <wp:posOffset>3413125</wp:posOffset>
                </wp:positionV>
                <wp:extent cx="685800" cy="457200"/>
                <wp:effectExtent l="9525" t="12700" r="9525" b="6350"/>
                <wp:wrapNone/>
                <wp:docPr id="34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FFFFFF"/>
                          </a:solidFill>
                          <a:miter lim="800000"/>
                          <a:headEnd/>
                          <a:tailEnd/>
                        </a:ln>
                      </wps:spPr>
                      <wps:txbx>
                        <w:txbxContent>
                          <w:p w:rsidR="000B6419" w:rsidRDefault="000B6419" w:rsidP="00745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426pt;margin-top:268.75pt;width:54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" strokecolor="white">
                <v:textbox>
                  <w:txbxContent>
                    <w:p w:rsidR="000B6419" w:rsidRDefault="000B6419" w:rsidP="00745907"/>
                  </w:txbxContent>
                </v:textbox>
              </v:shape>
            </w:pict>
          </mc:Fallback>
        </mc:AlternateContent>
      </w:r>
    </w:p>
    <w:p w:rsidR="004C3F6B" w:rsidRPr="00DE5308" w:rsidRDefault="004C3F6B">
      <w:pPr>
        <w:spacing w:after="200" w:line="276" w:lineRule="auto"/>
        <w:rPr>
          <w:rFonts w:ascii="Bookman Old Style" w:hAnsi="Bookman Old Style" w:cs="Tahoma"/>
          <w:b/>
          <w:sz w:val="28"/>
          <w:lang w:val="id-ID"/>
        </w:rPr>
      </w:pPr>
      <w:r w:rsidRPr="00DE5308">
        <w:rPr>
          <w:rFonts w:ascii="Bookman Old Style" w:hAnsi="Bookman Old Style" w:cs="Tahoma"/>
          <w:b/>
          <w:sz w:val="28"/>
          <w:lang w:val="id-ID"/>
        </w:rPr>
        <w:br w:type="page"/>
      </w:r>
    </w:p>
    <w:p w:rsidR="00F871DA" w:rsidRPr="00DE5308" w:rsidRDefault="00F871DA" w:rsidP="00745907">
      <w:pPr>
        <w:jc w:val="center"/>
        <w:rPr>
          <w:rFonts w:ascii="Bookman Old Style" w:hAnsi="Bookman Old Style" w:cs="Tahoma"/>
          <w:b/>
          <w:sz w:val="28"/>
          <w:lang w:val="id-ID"/>
        </w:rPr>
      </w:pPr>
      <w:r w:rsidRPr="00DE5308">
        <w:rPr>
          <w:rFonts w:ascii="Bookman Old Style" w:hAnsi="Bookman Old Style" w:cs="Tahoma"/>
          <w:b/>
          <w:sz w:val="28"/>
          <w:lang w:val="id-ID"/>
        </w:rPr>
        <w:lastRenderedPageBreak/>
        <w:t>KATA PENGANTAR</w:t>
      </w:r>
    </w:p>
    <w:p w:rsidR="00F871DA" w:rsidRPr="00DE5308" w:rsidRDefault="00F871DA" w:rsidP="00745907">
      <w:pPr>
        <w:jc w:val="center"/>
        <w:rPr>
          <w:rFonts w:ascii="Bookman Old Style" w:hAnsi="Bookman Old Style" w:cs="Tahoma"/>
          <w:b/>
          <w:sz w:val="28"/>
          <w:lang w:val="id-ID"/>
        </w:rPr>
      </w:pPr>
    </w:p>
    <w:p w:rsidR="00F616FF" w:rsidRPr="00DE5308" w:rsidRDefault="00F616FF" w:rsidP="00F616FF">
      <w:pPr>
        <w:jc w:val="center"/>
        <w:rPr>
          <w:rFonts w:ascii="Bookman Old Style" w:hAnsi="Bookman Old Style" w:cs="Tahoma"/>
          <w:b/>
          <w:sz w:val="28"/>
          <w:lang w:val="id-ID"/>
        </w:rPr>
      </w:pPr>
    </w:p>
    <w:p w:rsidR="00F616FF" w:rsidRPr="00DE5308" w:rsidRDefault="00F616FF" w:rsidP="00F616FF">
      <w:pPr>
        <w:spacing w:line="360" w:lineRule="auto"/>
        <w:ind w:firstLine="992"/>
        <w:jc w:val="both"/>
        <w:rPr>
          <w:rFonts w:ascii="Bookman Old Style" w:hAnsi="Bookman Old Style" w:cs="Tahoma"/>
          <w:lang w:val="id-ID"/>
        </w:rPr>
      </w:pPr>
      <w:r w:rsidRPr="00DE5308">
        <w:rPr>
          <w:rFonts w:ascii="Bookman Old Style" w:hAnsi="Bookman Old Style" w:cs="Tahoma"/>
          <w:lang w:val="id-ID"/>
        </w:rPr>
        <w:t xml:space="preserve">Dengan memanjatkan puji dan syukur kehadirat Allah Yang Maha Kuasa yang telah melimpahkan rahmat dan hidayah-Nya sehingga kami dapat menyelesaikan </w:t>
      </w:r>
      <w:r>
        <w:rPr>
          <w:rFonts w:ascii="Bookman Old Style" w:hAnsi="Bookman Old Style" w:cs="Tahoma"/>
        </w:rPr>
        <w:t xml:space="preserve">Perubahan </w:t>
      </w:r>
      <w:r w:rsidRPr="00DE5308">
        <w:rPr>
          <w:rFonts w:ascii="Bookman Old Style" w:hAnsi="Bookman Old Style" w:cs="Tahoma"/>
          <w:lang w:val="id-ID"/>
        </w:rPr>
        <w:t xml:space="preserve">Rencana Strategis (Renstra) Badan Pengembangan Sumber Daya Manusia Daerah Provinsi Sumatera Selatan Tahun 2019-2023. </w:t>
      </w:r>
    </w:p>
    <w:p w:rsidR="00F616FF" w:rsidRDefault="00F616FF" w:rsidP="00F616FF">
      <w:pPr>
        <w:spacing w:line="360" w:lineRule="auto"/>
        <w:ind w:firstLine="992"/>
        <w:jc w:val="both"/>
        <w:rPr>
          <w:rFonts w:ascii="Bookman Old Style" w:hAnsi="Bookman Old Style" w:cs="Tahoma"/>
        </w:rPr>
      </w:pPr>
      <w:r w:rsidRPr="00DE5308">
        <w:rPr>
          <w:rFonts w:ascii="Bookman Old Style" w:hAnsi="Bookman Old Style" w:cs="Tahoma"/>
          <w:lang w:val="id-ID"/>
        </w:rPr>
        <w:t xml:space="preserve">Rencana Strategis Badan Pengembangan Sumber Daya Manusia Daerah Provinsi Sumatera Selatan </w:t>
      </w:r>
      <w:r w:rsidRPr="00DE5308">
        <w:rPr>
          <w:rFonts w:ascii="Bookman Old Style" w:hAnsi="Bookman Old Style" w:cs="Tahoma"/>
        </w:rPr>
        <w:t>T</w:t>
      </w:r>
      <w:r w:rsidRPr="00DE5308">
        <w:rPr>
          <w:rFonts w:ascii="Bookman Old Style" w:hAnsi="Bookman Old Style" w:cs="Tahoma"/>
          <w:lang w:val="id-ID"/>
        </w:rPr>
        <w:t xml:space="preserve">ahun 2019-2023 disusun dengan mengacu pada Rencana Pembangunan Jangka Menengah Daerah (RPJMD) Provinsi Sumatera Selatan </w:t>
      </w:r>
      <w:r w:rsidRPr="00DE5308">
        <w:rPr>
          <w:rFonts w:ascii="Bookman Old Style" w:hAnsi="Bookman Old Style" w:cs="Tahoma"/>
        </w:rPr>
        <w:t>T</w:t>
      </w:r>
      <w:r w:rsidRPr="00DE5308">
        <w:rPr>
          <w:rFonts w:ascii="Bookman Old Style" w:hAnsi="Bookman Old Style" w:cs="Tahoma"/>
          <w:lang w:val="id-ID"/>
        </w:rPr>
        <w:t>ahun 2019-2023 yang berisi tujuan, sasaran, program, dan kegiatan pembangunan dalam rangka pelaksanaan Urusan Pemerintahan Wajib dan/atau Urusan Pemerintahan Pilihan sesuai dengan tugas dan fungsi setiap Perangkat Daerah, yang disusun berpedoman kepada RPJMD dan bersifat indikatif.</w:t>
      </w:r>
    </w:p>
    <w:p w:rsidR="00F616FF" w:rsidRPr="00A97362" w:rsidRDefault="00F616FF" w:rsidP="00F616FF">
      <w:pPr>
        <w:spacing w:line="360" w:lineRule="auto"/>
        <w:ind w:firstLine="992"/>
        <w:jc w:val="both"/>
        <w:rPr>
          <w:rFonts w:ascii="Bookman Old Style" w:hAnsi="Bookman Old Style" w:cs="Tahoma"/>
        </w:rPr>
      </w:pPr>
      <w:r>
        <w:rPr>
          <w:rFonts w:ascii="Bookman Old Style" w:hAnsi="Bookman Old Style" w:cs="Tahoma"/>
        </w:rPr>
        <w:t xml:space="preserve">Sehubungan dengan adanya Perubahan RPJMD Provinsi Sumatera Selatan Tahun 2019-2023 yang ditetapkan dengan Peraturan Daerah Nomor 13 Tahun 2021 tentang Perubahan Atas Peraturan Daerah Nomor 1 tahun 2019 tentang RPJMD Provinsi Sumsel Tahun 20219-2023, sehingga Rencana Strategis Perangkat Daerah yang merupakan turunan atau penjabaran dari RPJMD juga harus direview. </w:t>
      </w:r>
    </w:p>
    <w:p w:rsidR="00F616FF" w:rsidRPr="00DE5308" w:rsidRDefault="00F616FF" w:rsidP="00F616FF">
      <w:pPr>
        <w:spacing w:line="360" w:lineRule="auto"/>
        <w:ind w:firstLine="720"/>
        <w:jc w:val="both"/>
        <w:rPr>
          <w:rFonts w:ascii="Bookman Old Style" w:hAnsi="Bookman Old Style" w:cs="Arial"/>
          <w:lang w:val="id-ID"/>
        </w:rPr>
      </w:pPr>
      <w:r w:rsidRPr="00DE5308">
        <w:rPr>
          <w:rFonts w:ascii="Bookman Old Style" w:hAnsi="Bookman Old Style"/>
          <w:bCs/>
        </w:rPr>
        <w:t xml:space="preserve">Mengusung </w:t>
      </w:r>
      <w:r w:rsidRPr="00DE5308">
        <w:rPr>
          <w:rFonts w:ascii="Bookman Old Style" w:hAnsi="Bookman Old Style"/>
          <w:bCs/>
          <w:lang w:val="id-ID"/>
        </w:rPr>
        <w:t xml:space="preserve">Visi Gubernur dan Wakil Gubernur Sumatera Selatan yaitu </w:t>
      </w:r>
      <w:r w:rsidRPr="00DE5308">
        <w:rPr>
          <w:rFonts w:ascii="Bookman Old Style" w:hAnsi="Bookman Old Style"/>
          <w:b/>
          <w:bCs/>
          <w:lang w:val="id-ID"/>
        </w:rPr>
        <w:t xml:space="preserve">Sumsel Maju </w:t>
      </w:r>
      <w:r w:rsidRPr="00DE5308">
        <w:rPr>
          <w:rFonts w:ascii="Bookman Old Style" w:hAnsi="Bookman Old Style"/>
          <w:b/>
          <w:bCs/>
        </w:rPr>
        <w:t>u</w:t>
      </w:r>
      <w:r w:rsidRPr="00DE5308">
        <w:rPr>
          <w:rFonts w:ascii="Bookman Old Style" w:hAnsi="Bookman Old Style"/>
          <w:b/>
          <w:bCs/>
          <w:lang w:val="id-ID"/>
        </w:rPr>
        <w:t>ntuk Semua</w:t>
      </w:r>
      <w:r w:rsidRPr="00DE5308">
        <w:rPr>
          <w:rFonts w:ascii="Bookman Old Style" w:hAnsi="Bookman Old Style"/>
          <w:bCs/>
          <w:lang w:val="id-ID"/>
        </w:rPr>
        <w:t xml:space="preserve"> dan Misi ketiga yaitu </w:t>
      </w:r>
      <w:r w:rsidRPr="00DE5308">
        <w:rPr>
          <w:rFonts w:ascii="Bookman Old Style" w:hAnsi="Bookman Old Style" w:cs="Arial"/>
          <w:lang w:val="id-ID"/>
        </w:rPr>
        <w:t xml:space="preserve">Mewujudkan Tata Kelola Pemerintahan Yang Bebas </w:t>
      </w:r>
      <w:r w:rsidRPr="00DE5308">
        <w:rPr>
          <w:rFonts w:ascii="Bookman Old Style" w:hAnsi="Bookman Old Style" w:cs="Arial"/>
        </w:rPr>
        <w:t>d</w:t>
      </w:r>
      <w:r w:rsidRPr="00DE5308">
        <w:rPr>
          <w:rFonts w:ascii="Bookman Old Style" w:hAnsi="Bookman Old Style" w:cs="Arial"/>
          <w:lang w:val="id-ID"/>
        </w:rPr>
        <w:t xml:space="preserve">ari Korupsi Kolusi </w:t>
      </w:r>
      <w:r w:rsidRPr="00DE5308">
        <w:rPr>
          <w:rFonts w:ascii="Bookman Old Style" w:hAnsi="Bookman Old Style" w:cs="Arial"/>
        </w:rPr>
        <w:t>d</w:t>
      </w:r>
      <w:r w:rsidRPr="00DE5308">
        <w:rPr>
          <w:rFonts w:ascii="Bookman Old Style" w:hAnsi="Bookman Old Style" w:cs="Arial"/>
          <w:lang w:val="id-ID"/>
        </w:rPr>
        <w:t xml:space="preserve">an Nepotisme dengan mengedepankan transparansi dan akuntabilitas yang didukung aparatur pemerintahan yang jujur, berintegritas, profesional dan responsif, maka BPSDMD merupakan lembaga hulu dalam </w:t>
      </w:r>
      <w:r w:rsidRPr="00DE5308">
        <w:rPr>
          <w:rFonts w:ascii="Bookman Old Style" w:hAnsi="Bookman Old Style" w:cs="Arial"/>
        </w:rPr>
        <w:t xml:space="preserve">rangka </w:t>
      </w:r>
      <w:r w:rsidRPr="00DE5308">
        <w:rPr>
          <w:rFonts w:ascii="Bookman Old Style" w:hAnsi="Bookman Old Style" w:cs="Arial"/>
          <w:lang w:val="id-ID"/>
        </w:rPr>
        <w:t xml:space="preserve">meningkatkan kompetensi aparatur yang jujur, berintegritas, profesional dan responsif. </w:t>
      </w:r>
    </w:p>
    <w:p w:rsidR="00F616FF" w:rsidRPr="00DE5308" w:rsidRDefault="00F616FF" w:rsidP="00F616FF">
      <w:pPr>
        <w:spacing w:line="360" w:lineRule="auto"/>
        <w:ind w:firstLine="720"/>
        <w:jc w:val="both"/>
        <w:rPr>
          <w:rFonts w:ascii="Bookman Old Style" w:hAnsi="Bookman Old Style" w:cs="Tahoma"/>
          <w:lang w:val="id-ID"/>
        </w:rPr>
      </w:pPr>
      <w:r w:rsidRPr="00DE5308">
        <w:rPr>
          <w:rFonts w:ascii="Bookman Old Style" w:hAnsi="Bookman Old Style"/>
          <w:bCs/>
          <w:lang w:val="id-ID"/>
        </w:rPr>
        <w:t xml:space="preserve">Untuk mewujudkan misi tersebut, </w:t>
      </w:r>
      <w:r w:rsidRPr="00DE5308">
        <w:rPr>
          <w:rFonts w:ascii="Bookman Old Style" w:hAnsi="Bookman Old Style" w:cs="Tahoma"/>
          <w:lang w:val="id-ID"/>
        </w:rPr>
        <w:t>Badan Pengembangan Sumber Daya Manusia Daerah Provinsi Sumatera Selatan</w:t>
      </w:r>
      <w:r w:rsidRPr="00DE5308">
        <w:rPr>
          <w:rFonts w:ascii="Bookman Old Style" w:hAnsi="Bookman Old Style"/>
          <w:bCs/>
          <w:lang w:val="id-ID"/>
        </w:rPr>
        <w:t xml:space="preserve"> menetapkan 2 tujuan yaitu mewujudkan sumber daya aparatur yang </w:t>
      </w:r>
      <w:r w:rsidRPr="00DE5308">
        <w:rPr>
          <w:rFonts w:ascii="Bookman Old Style" w:hAnsi="Bookman Old Style"/>
          <w:bCs/>
          <w:lang w:val="id-ID"/>
        </w:rPr>
        <w:lastRenderedPageBreak/>
        <w:t xml:space="preserve">kompeten dan mewujudkan pengelolaan kelembagaan diklat yang sesuai dengan standar yang dijabarkan dalam program dan kegiatan prioritas </w:t>
      </w:r>
      <w:r w:rsidRPr="00DE5308">
        <w:rPr>
          <w:rFonts w:ascii="Bookman Old Style" w:hAnsi="Bookman Old Style"/>
          <w:bCs/>
        </w:rPr>
        <w:t>T</w:t>
      </w:r>
      <w:r w:rsidRPr="00DE5308">
        <w:rPr>
          <w:rFonts w:ascii="Bookman Old Style" w:hAnsi="Bookman Old Style"/>
          <w:bCs/>
          <w:lang w:val="id-ID"/>
        </w:rPr>
        <w:t>ahun 2019-2023.</w:t>
      </w:r>
    </w:p>
    <w:p w:rsidR="00F616FF" w:rsidRPr="00DE5308" w:rsidRDefault="00F616FF" w:rsidP="00F616FF">
      <w:pPr>
        <w:spacing w:line="360" w:lineRule="auto"/>
        <w:ind w:firstLine="992"/>
        <w:jc w:val="both"/>
        <w:rPr>
          <w:rFonts w:ascii="Bookman Old Style" w:hAnsi="Bookman Old Style" w:cs="Tahoma"/>
        </w:rPr>
      </w:pPr>
      <w:r w:rsidRPr="00DE5308">
        <w:rPr>
          <w:rFonts w:ascii="Bookman Old Style" w:hAnsi="Bookman Old Style" w:cs="Tahoma"/>
          <w:lang w:val="id-ID"/>
        </w:rPr>
        <w:t xml:space="preserve">Akhirnya, kami menyampaikan terima kasih kepada  seluruh  pihak  yang telah  berpartisipasi dan membantu dalam penyusunan </w:t>
      </w:r>
      <w:r>
        <w:rPr>
          <w:rFonts w:ascii="Bookman Old Style" w:hAnsi="Bookman Old Style" w:cs="Tahoma"/>
        </w:rPr>
        <w:t xml:space="preserve">Perubahan </w:t>
      </w:r>
      <w:r w:rsidRPr="00DE5308">
        <w:rPr>
          <w:rFonts w:ascii="Bookman Old Style" w:hAnsi="Bookman Old Style" w:cs="Tahoma"/>
          <w:lang w:val="id-ID"/>
        </w:rPr>
        <w:t xml:space="preserve">Rencana Strategis Badan Pengembangan Sumber Daya Manusia Daerah Provinsi Sumatera Selatan </w:t>
      </w:r>
      <w:r w:rsidRPr="00DE5308">
        <w:rPr>
          <w:rFonts w:ascii="Bookman Old Style" w:hAnsi="Bookman Old Style" w:cs="Tahoma"/>
        </w:rPr>
        <w:t>T</w:t>
      </w:r>
      <w:r w:rsidRPr="00DE5308">
        <w:rPr>
          <w:rFonts w:ascii="Bookman Old Style" w:hAnsi="Bookman Old Style" w:cs="Tahoma"/>
          <w:lang w:val="id-ID"/>
        </w:rPr>
        <w:t>ahun 2019-2023 ini, semoga rencana strategis dapat dijadikan sebagai bahan acuan dalam penyusunan kegiatan, sehingga terjadi harmonisasi dan keterpaduan langkah dalam mewujudkan aparatur yang berkompeten.</w:t>
      </w:r>
    </w:p>
    <w:p w:rsidR="00F616FF" w:rsidRPr="00DE5308" w:rsidRDefault="00F616FF" w:rsidP="00F616FF">
      <w:pPr>
        <w:spacing w:line="360" w:lineRule="auto"/>
        <w:ind w:firstLine="992"/>
        <w:jc w:val="both"/>
        <w:rPr>
          <w:rFonts w:ascii="Bookman Old Style" w:hAnsi="Bookman Old Style" w:cs="Tahoma"/>
        </w:rPr>
      </w:pPr>
    </w:p>
    <w:p w:rsidR="00F616FF" w:rsidRPr="00454F77" w:rsidRDefault="00F616FF" w:rsidP="00F616FF">
      <w:pPr>
        <w:spacing w:line="276" w:lineRule="auto"/>
        <w:ind w:left="2880"/>
        <w:jc w:val="center"/>
        <w:rPr>
          <w:rFonts w:ascii="Bookman Old Style" w:hAnsi="Bookman Old Style" w:cs="Tahoma"/>
        </w:rPr>
      </w:pPr>
      <w:r w:rsidRPr="00DE5308">
        <w:rPr>
          <w:rFonts w:ascii="Bookman Old Style" w:hAnsi="Bookman Old Style" w:cs="Tahoma"/>
          <w:lang w:val="id-ID"/>
        </w:rPr>
        <w:t>Palembang</w:t>
      </w:r>
      <w:r>
        <w:rPr>
          <w:rFonts w:ascii="Bookman Old Style" w:hAnsi="Bookman Old Style" w:cs="Tahoma"/>
        </w:rPr>
        <w:t>,     Januari 2022</w:t>
      </w:r>
    </w:p>
    <w:p w:rsidR="00F616FF" w:rsidRPr="00DE5308" w:rsidRDefault="00F616FF" w:rsidP="00F616FF">
      <w:pPr>
        <w:spacing w:line="276" w:lineRule="auto"/>
        <w:ind w:left="2880"/>
        <w:jc w:val="center"/>
        <w:rPr>
          <w:rFonts w:ascii="Bookman Old Style" w:hAnsi="Bookman Old Style" w:cs="Tahoma"/>
          <w:lang w:val="id-ID"/>
        </w:rPr>
      </w:pPr>
      <w:r w:rsidRPr="00DE5308">
        <w:rPr>
          <w:rFonts w:ascii="Bookman Old Style" w:hAnsi="Bookman Old Style" w:cs="Tahoma"/>
          <w:lang w:val="id-ID"/>
        </w:rPr>
        <w:t xml:space="preserve">Kepala Badan Pengembangan </w:t>
      </w:r>
    </w:p>
    <w:p w:rsidR="00F616FF" w:rsidRPr="00DE5308" w:rsidRDefault="00AE7ADA" w:rsidP="00F616FF">
      <w:pPr>
        <w:spacing w:line="276" w:lineRule="auto"/>
        <w:ind w:left="2880"/>
        <w:jc w:val="center"/>
        <w:rPr>
          <w:rFonts w:ascii="Bookman Old Style" w:hAnsi="Bookman Old Style" w:cs="Tahoma"/>
          <w:lang w:val="id-ID"/>
        </w:rPr>
      </w:pPr>
      <w:r>
        <w:rPr>
          <w:noProof/>
        </w:rPr>
        <w:drawing>
          <wp:anchor distT="0" distB="0" distL="114300" distR="114300" simplePos="0" relativeHeight="252034048" behindDoc="1" locked="0" layoutInCell="1" allowOverlap="1" wp14:anchorId="76D4B42F" wp14:editId="591173EC">
            <wp:simplePos x="0" y="0"/>
            <wp:positionH relativeFrom="column">
              <wp:posOffset>2976245</wp:posOffset>
            </wp:positionH>
            <wp:positionV relativeFrom="paragraph">
              <wp:posOffset>6985</wp:posOffset>
            </wp:positionV>
            <wp:extent cx="847725" cy="1581150"/>
            <wp:effectExtent l="0" t="0" r="9525"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6FF" w:rsidRPr="00DE5308">
        <w:rPr>
          <w:rFonts w:ascii="Bookman Old Style" w:hAnsi="Bookman Old Style" w:cs="Tahoma"/>
          <w:lang w:val="id-ID"/>
        </w:rPr>
        <w:t xml:space="preserve">Sumber Daya Manusia Daerah </w:t>
      </w:r>
    </w:p>
    <w:p w:rsidR="00F616FF" w:rsidRPr="00DE5308" w:rsidRDefault="00F616FF" w:rsidP="00F616FF">
      <w:pPr>
        <w:spacing w:line="276" w:lineRule="auto"/>
        <w:ind w:left="2880"/>
        <w:jc w:val="center"/>
        <w:rPr>
          <w:rFonts w:ascii="Bookman Old Style" w:hAnsi="Bookman Old Style" w:cs="Tahoma"/>
          <w:lang w:val="id-ID"/>
        </w:rPr>
      </w:pPr>
      <w:r w:rsidRPr="00DE5308">
        <w:rPr>
          <w:rFonts w:ascii="Bookman Old Style" w:hAnsi="Bookman Old Style" w:cs="Tahoma"/>
          <w:lang w:val="id-ID"/>
        </w:rPr>
        <w:t>Provinsi Sumsel,</w:t>
      </w:r>
    </w:p>
    <w:p w:rsidR="00F616FF" w:rsidRPr="00DE5308" w:rsidRDefault="00F616FF" w:rsidP="00F616FF">
      <w:pPr>
        <w:spacing w:line="276" w:lineRule="auto"/>
        <w:ind w:left="2880"/>
        <w:jc w:val="center"/>
        <w:rPr>
          <w:rFonts w:ascii="Bookman Old Style" w:hAnsi="Bookman Old Style" w:cs="Tahoma"/>
          <w:lang w:val="id-ID"/>
        </w:rPr>
      </w:pPr>
    </w:p>
    <w:p w:rsidR="00F616FF" w:rsidRPr="00DE5308" w:rsidRDefault="00F616FF" w:rsidP="00F616FF">
      <w:pPr>
        <w:spacing w:line="276" w:lineRule="auto"/>
        <w:ind w:left="2880"/>
        <w:jc w:val="center"/>
        <w:rPr>
          <w:rFonts w:ascii="Bookman Old Style" w:hAnsi="Bookman Old Style" w:cs="Tahoma"/>
          <w:lang w:val="id-ID"/>
        </w:rPr>
      </w:pPr>
    </w:p>
    <w:p w:rsidR="00F616FF" w:rsidRPr="00DE5308" w:rsidRDefault="00F616FF" w:rsidP="00F616FF">
      <w:pPr>
        <w:spacing w:line="276" w:lineRule="auto"/>
        <w:ind w:left="2880"/>
        <w:jc w:val="center"/>
        <w:rPr>
          <w:rFonts w:ascii="Bookman Old Style" w:hAnsi="Bookman Old Style" w:cs="Tahoma"/>
          <w:lang w:val="id-ID"/>
        </w:rPr>
      </w:pPr>
    </w:p>
    <w:p w:rsidR="00F616FF" w:rsidRPr="00DE5308" w:rsidRDefault="00F616FF" w:rsidP="00F616FF">
      <w:pPr>
        <w:spacing w:line="276" w:lineRule="auto"/>
        <w:ind w:left="2880"/>
        <w:jc w:val="center"/>
        <w:rPr>
          <w:rFonts w:ascii="Bookman Old Style" w:hAnsi="Bookman Old Style" w:cs="Tahoma"/>
          <w:lang w:val="id-ID"/>
        </w:rPr>
      </w:pPr>
      <w:r w:rsidRPr="00DE5308">
        <w:rPr>
          <w:rFonts w:ascii="Bookman Old Style" w:hAnsi="Bookman Old Style" w:cs="Tahoma"/>
          <w:lang w:val="id-ID"/>
        </w:rPr>
        <w:t>Hj. TARBIYAH, S.Pd., M.M</w:t>
      </w:r>
    </w:p>
    <w:p w:rsidR="00F616FF" w:rsidRPr="00DE5308" w:rsidRDefault="00F616FF" w:rsidP="00F616FF">
      <w:pPr>
        <w:spacing w:line="276" w:lineRule="auto"/>
        <w:ind w:left="2880"/>
        <w:jc w:val="center"/>
        <w:rPr>
          <w:rFonts w:ascii="Bookman Old Style" w:hAnsi="Bookman Old Style" w:cs="Tahoma"/>
          <w:lang w:val="id-ID"/>
        </w:rPr>
      </w:pPr>
      <w:r w:rsidRPr="00DE5308">
        <w:rPr>
          <w:rFonts w:ascii="Bookman Old Style" w:hAnsi="Bookman Old Style" w:cs="Tahoma"/>
          <w:lang w:val="id-ID"/>
        </w:rPr>
        <w:t xml:space="preserve">PEMBINA </w:t>
      </w:r>
      <w:r>
        <w:rPr>
          <w:rFonts w:ascii="Bookman Old Style" w:hAnsi="Bookman Old Style" w:cs="Tahoma"/>
          <w:lang w:val="id-ID"/>
        </w:rPr>
        <w:t>UTAMA M</w:t>
      </w:r>
      <w:r>
        <w:rPr>
          <w:rFonts w:ascii="Bookman Old Style" w:hAnsi="Bookman Old Style" w:cs="Tahoma"/>
        </w:rPr>
        <w:t>ADYA</w:t>
      </w:r>
      <w:r w:rsidRPr="00DE5308">
        <w:rPr>
          <w:rFonts w:ascii="Bookman Old Style" w:hAnsi="Bookman Old Style" w:cs="Tahoma"/>
          <w:lang w:val="id-ID"/>
        </w:rPr>
        <w:t xml:space="preserve"> (IV/</w:t>
      </w:r>
      <w:r>
        <w:rPr>
          <w:rFonts w:ascii="Bookman Old Style" w:hAnsi="Bookman Old Style" w:cs="Tahoma"/>
        </w:rPr>
        <w:t>d</w:t>
      </w:r>
      <w:r w:rsidRPr="00DE5308">
        <w:rPr>
          <w:rFonts w:ascii="Bookman Old Style" w:hAnsi="Bookman Old Style" w:cs="Tahoma"/>
          <w:lang w:val="id-ID"/>
        </w:rPr>
        <w:t>)</w:t>
      </w:r>
    </w:p>
    <w:p w:rsidR="007A2E1D" w:rsidRPr="00F616FF" w:rsidRDefault="00F616FF" w:rsidP="00F616FF">
      <w:pPr>
        <w:spacing w:line="276" w:lineRule="auto"/>
        <w:ind w:left="2880"/>
        <w:jc w:val="center"/>
        <w:rPr>
          <w:rFonts w:ascii="Bookman Old Style" w:hAnsi="Bookman Old Style" w:cs="Tahoma"/>
        </w:rPr>
      </w:pPr>
      <w:r w:rsidRPr="00DE5308">
        <w:rPr>
          <w:rFonts w:ascii="Bookman Old Style" w:hAnsi="Bookman Old Style" w:cs="Tahoma"/>
          <w:lang w:val="id-ID"/>
        </w:rPr>
        <w:t>NIP. 196410131984062001</w:t>
      </w:r>
    </w:p>
    <w:p w:rsidR="00AE7ADA" w:rsidRDefault="00AE7ADA" w:rsidP="00AE7ADA">
      <w:pPr>
        <w:spacing w:after="200" w:line="276" w:lineRule="auto"/>
        <w:rPr>
          <w:rFonts w:ascii="Tahoma" w:hAnsi="Tahoma" w:cs="Tahoma"/>
          <w:color w:val="000000"/>
        </w:rPr>
      </w:pPr>
      <w:r>
        <w:rPr>
          <w:rFonts w:ascii="Tahoma" w:hAnsi="Tahoma" w:cs="Tahoma"/>
          <w:color w:val="000000"/>
        </w:rPr>
        <w:br w:type="page"/>
      </w:r>
    </w:p>
    <w:p w:rsidR="00745907" w:rsidRPr="00DE5308" w:rsidRDefault="00B73C29" w:rsidP="00E03A02">
      <w:pPr>
        <w:spacing w:after="200" w:line="360" w:lineRule="auto"/>
        <w:jc w:val="center"/>
        <w:rPr>
          <w:rFonts w:ascii="Bookman Old Style" w:hAnsi="Bookman Old Style" w:cs="Tahoma"/>
          <w:b/>
          <w:sz w:val="28"/>
          <w:lang w:val="id-ID"/>
        </w:rPr>
      </w:pPr>
      <w:r w:rsidRPr="00DE5308">
        <w:rPr>
          <w:rFonts w:ascii="Bookman Old Style" w:hAnsi="Bookman Old Style" w:cs="Tahoma"/>
          <w:b/>
          <w:sz w:val="28"/>
          <w:lang w:val="id-ID"/>
        </w:rPr>
        <w:lastRenderedPageBreak/>
        <w:br w:type="page"/>
      </w:r>
      <w:r w:rsidR="00745907" w:rsidRPr="00DE5308">
        <w:rPr>
          <w:rFonts w:ascii="Bookman Old Style" w:hAnsi="Bookman Old Style" w:cs="Tahoma"/>
          <w:b/>
          <w:sz w:val="28"/>
          <w:lang w:val="id-ID"/>
        </w:rPr>
        <w:lastRenderedPageBreak/>
        <w:t>DAFTAR ISI</w:t>
      </w:r>
    </w:p>
    <w:p w:rsidR="00745907" w:rsidRPr="00DE5308" w:rsidRDefault="00745907" w:rsidP="00E03A02">
      <w:pPr>
        <w:spacing w:line="360" w:lineRule="auto"/>
        <w:jc w:val="center"/>
        <w:rPr>
          <w:rFonts w:ascii="Bookman Old Style" w:hAnsi="Bookman Old Style" w:cs="Tahoma"/>
          <w:b/>
          <w:sz w:val="22"/>
          <w:lang w:val="id-ID"/>
        </w:rPr>
      </w:pPr>
    </w:p>
    <w:p w:rsidR="00745907" w:rsidRPr="00DE5308" w:rsidRDefault="00745907" w:rsidP="00E03A02">
      <w:pPr>
        <w:tabs>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id-ID"/>
        </w:rPr>
        <w:t>HALAMAN JUDUL</w:t>
      </w:r>
      <w:r w:rsidRPr="00DE5308">
        <w:rPr>
          <w:rFonts w:ascii="Bookman Old Style" w:hAnsi="Bookman Old Style" w:cs="Tahoma"/>
          <w:lang w:val="id-ID"/>
        </w:rPr>
        <w:tab/>
      </w:r>
      <w:r w:rsidRPr="00DE5308">
        <w:rPr>
          <w:rFonts w:ascii="Bookman Old Style" w:hAnsi="Bookman Old Style" w:cs="Tahoma"/>
          <w:lang w:val="id-ID"/>
        </w:rPr>
        <w:tab/>
        <w:t>i</w:t>
      </w:r>
    </w:p>
    <w:p w:rsidR="00745907" w:rsidRPr="00DE5308" w:rsidRDefault="00745907" w:rsidP="00E03A02">
      <w:pPr>
        <w:tabs>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id-ID"/>
        </w:rPr>
        <w:t>KATA PENGANTAR</w:t>
      </w:r>
      <w:r w:rsidRPr="00DE5308">
        <w:rPr>
          <w:rFonts w:ascii="Bookman Old Style" w:hAnsi="Bookman Old Style" w:cs="Tahoma"/>
          <w:lang w:val="id-ID"/>
        </w:rPr>
        <w:tab/>
      </w:r>
      <w:r w:rsidRPr="00DE5308">
        <w:rPr>
          <w:rFonts w:ascii="Bookman Old Style" w:hAnsi="Bookman Old Style" w:cs="Tahoma"/>
          <w:lang w:val="id-ID"/>
        </w:rPr>
        <w:tab/>
        <w:t>ii</w:t>
      </w:r>
    </w:p>
    <w:p w:rsidR="00745907" w:rsidRPr="00DE5308" w:rsidRDefault="00C4604F" w:rsidP="00E03A02">
      <w:pPr>
        <w:tabs>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id-ID"/>
        </w:rPr>
        <w:t>DAFTAR ISI</w:t>
      </w:r>
      <w:r w:rsidRPr="00DE5308">
        <w:rPr>
          <w:rFonts w:ascii="Bookman Old Style" w:hAnsi="Bookman Old Style" w:cs="Tahoma"/>
          <w:lang w:val="id-ID"/>
        </w:rPr>
        <w:tab/>
      </w:r>
      <w:r w:rsidRPr="00DE5308">
        <w:rPr>
          <w:rFonts w:ascii="Bookman Old Style" w:hAnsi="Bookman Old Style" w:cs="Tahoma"/>
          <w:lang w:val="id-ID"/>
        </w:rPr>
        <w:tab/>
        <w:t>iv</w:t>
      </w:r>
    </w:p>
    <w:p w:rsidR="004514BB" w:rsidRPr="00DE5308" w:rsidRDefault="004514BB" w:rsidP="00E03A02">
      <w:pPr>
        <w:tabs>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id-ID"/>
        </w:rPr>
        <w:t>DAFTAR GAMBAR</w:t>
      </w:r>
      <w:r w:rsidRPr="00DE5308">
        <w:rPr>
          <w:rFonts w:ascii="Bookman Old Style" w:hAnsi="Bookman Old Style" w:cs="Tahoma"/>
          <w:lang w:val="id-ID"/>
        </w:rPr>
        <w:tab/>
      </w:r>
      <w:r w:rsidRPr="00DE5308">
        <w:rPr>
          <w:rFonts w:ascii="Bookman Old Style" w:hAnsi="Bookman Old Style" w:cs="Tahoma"/>
          <w:lang w:val="id-ID"/>
        </w:rPr>
        <w:tab/>
      </w:r>
      <w:r w:rsidR="00C4604F" w:rsidRPr="00DE5308">
        <w:rPr>
          <w:rFonts w:ascii="Bookman Old Style" w:hAnsi="Bookman Old Style" w:cs="Tahoma"/>
          <w:lang w:val="id-ID"/>
        </w:rPr>
        <w:t>v</w:t>
      </w:r>
      <w:r w:rsidR="00C87111" w:rsidRPr="00DE5308">
        <w:rPr>
          <w:rFonts w:ascii="Bookman Old Style" w:hAnsi="Bookman Old Style" w:cs="Tahoma"/>
          <w:lang w:val="id-ID"/>
        </w:rPr>
        <w:t>i</w:t>
      </w:r>
    </w:p>
    <w:p w:rsidR="004514BB" w:rsidRPr="00DE5308" w:rsidRDefault="004514BB" w:rsidP="00E03A02">
      <w:pPr>
        <w:tabs>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id-ID"/>
        </w:rPr>
        <w:t>DAFTAR TABEL</w:t>
      </w:r>
      <w:r w:rsidRPr="00DE5308">
        <w:rPr>
          <w:rFonts w:ascii="Bookman Old Style" w:hAnsi="Bookman Old Style" w:cs="Tahoma"/>
          <w:lang w:val="id-ID"/>
        </w:rPr>
        <w:tab/>
      </w:r>
      <w:r w:rsidRPr="00DE5308">
        <w:rPr>
          <w:rFonts w:ascii="Bookman Old Style" w:hAnsi="Bookman Old Style" w:cs="Tahoma"/>
          <w:lang w:val="id-ID"/>
        </w:rPr>
        <w:tab/>
      </w:r>
      <w:r w:rsidR="00C4604F" w:rsidRPr="00DE5308">
        <w:rPr>
          <w:rFonts w:ascii="Bookman Old Style" w:hAnsi="Bookman Old Style" w:cs="Tahoma"/>
          <w:lang w:val="id-ID"/>
        </w:rPr>
        <w:t>vi</w:t>
      </w:r>
      <w:r w:rsidR="00AD2C24" w:rsidRPr="00DE5308">
        <w:rPr>
          <w:rFonts w:ascii="Bookman Old Style" w:hAnsi="Bookman Old Style" w:cs="Tahoma"/>
          <w:lang w:val="id-ID"/>
        </w:rPr>
        <w:t>i</w:t>
      </w:r>
    </w:p>
    <w:p w:rsidR="00745907" w:rsidRPr="00DE5308" w:rsidRDefault="00745907" w:rsidP="00E03A02">
      <w:pPr>
        <w:tabs>
          <w:tab w:val="right" w:leader="dot" w:pos="7371"/>
          <w:tab w:val="left" w:pos="7513"/>
        </w:tabs>
        <w:spacing w:line="360" w:lineRule="auto"/>
        <w:rPr>
          <w:rFonts w:ascii="Bookman Old Style" w:hAnsi="Bookman Old Style" w:cs="Tahoma"/>
          <w:sz w:val="18"/>
          <w:lang w:val="id-ID"/>
        </w:rPr>
      </w:pPr>
    </w:p>
    <w:p w:rsidR="00745907" w:rsidRPr="00DE5308" w:rsidRDefault="00745907" w:rsidP="00E03A02">
      <w:pPr>
        <w:tabs>
          <w:tab w:val="left" w:pos="756"/>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id-ID"/>
        </w:rPr>
        <w:t xml:space="preserve">BAB I </w:t>
      </w:r>
      <w:r w:rsidRPr="00DE5308">
        <w:rPr>
          <w:rFonts w:ascii="Bookman Old Style" w:hAnsi="Bookman Old Style" w:cs="Tahoma"/>
          <w:lang w:val="id-ID"/>
        </w:rPr>
        <w:tab/>
        <w:t>PENDAHULUAN</w:t>
      </w:r>
    </w:p>
    <w:p w:rsidR="00745907" w:rsidRPr="00DE5308" w:rsidRDefault="00745907" w:rsidP="009F7FCE">
      <w:pPr>
        <w:pStyle w:val="ListParagraph"/>
        <w:numPr>
          <w:ilvl w:val="1"/>
          <w:numId w:val="15"/>
        </w:numPr>
        <w:tabs>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id-ID"/>
        </w:rPr>
        <w:t>Latar Belakang</w:t>
      </w:r>
      <w:r w:rsidRPr="00DE5308">
        <w:rPr>
          <w:rFonts w:ascii="Bookman Old Style" w:hAnsi="Bookman Old Style" w:cs="Tahoma"/>
          <w:lang w:val="id-ID"/>
        </w:rPr>
        <w:tab/>
      </w:r>
      <w:r w:rsidRPr="00DE5308">
        <w:rPr>
          <w:rFonts w:ascii="Bookman Old Style" w:hAnsi="Bookman Old Style" w:cs="Tahoma"/>
          <w:lang w:val="id-ID"/>
        </w:rPr>
        <w:tab/>
        <w:t>1</w:t>
      </w:r>
    </w:p>
    <w:p w:rsidR="00446DA1" w:rsidRPr="00DE5308" w:rsidRDefault="00446DA1" w:rsidP="009F7FCE">
      <w:pPr>
        <w:pStyle w:val="ListParagraph"/>
        <w:numPr>
          <w:ilvl w:val="1"/>
          <w:numId w:val="15"/>
        </w:numPr>
        <w:tabs>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id-ID"/>
        </w:rPr>
        <w:t xml:space="preserve">Landasan Hukum </w:t>
      </w:r>
      <w:r w:rsidRPr="00DE5308">
        <w:rPr>
          <w:rFonts w:ascii="Bookman Old Style" w:hAnsi="Bookman Old Style" w:cs="Tahoma"/>
          <w:lang w:val="id-ID"/>
        </w:rPr>
        <w:tab/>
      </w:r>
      <w:r w:rsidRPr="00DE5308">
        <w:rPr>
          <w:rFonts w:ascii="Bookman Old Style" w:hAnsi="Bookman Old Style" w:cs="Tahoma"/>
          <w:lang w:val="id-ID"/>
        </w:rPr>
        <w:tab/>
      </w:r>
      <w:r w:rsidR="00580EE7" w:rsidRPr="00DE5308">
        <w:rPr>
          <w:rFonts w:ascii="Bookman Old Style" w:hAnsi="Bookman Old Style" w:cs="Tahoma"/>
          <w:lang w:val="id-ID"/>
        </w:rPr>
        <w:t>2</w:t>
      </w:r>
    </w:p>
    <w:p w:rsidR="00745907" w:rsidRPr="00DE5308" w:rsidRDefault="00745907" w:rsidP="009F7FCE">
      <w:pPr>
        <w:pStyle w:val="ListParagraph"/>
        <w:numPr>
          <w:ilvl w:val="1"/>
          <w:numId w:val="15"/>
        </w:numPr>
        <w:tabs>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id-ID"/>
        </w:rPr>
        <w:t xml:space="preserve">Maksud </w:t>
      </w:r>
      <w:r w:rsidR="00580EE7" w:rsidRPr="00DE5308">
        <w:rPr>
          <w:rFonts w:ascii="Bookman Old Style" w:hAnsi="Bookman Old Style" w:cs="Tahoma"/>
          <w:lang w:val="id-ID"/>
        </w:rPr>
        <w:t>dan Tujuan</w:t>
      </w:r>
      <w:r w:rsidR="00580EE7" w:rsidRPr="00DE5308">
        <w:rPr>
          <w:rFonts w:ascii="Bookman Old Style" w:hAnsi="Bookman Old Style" w:cs="Tahoma"/>
          <w:lang w:val="id-ID"/>
        </w:rPr>
        <w:tab/>
      </w:r>
      <w:r w:rsidR="00580EE7" w:rsidRPr="00DE5308">
        <w:rPr>
          <w:rFonts w:ascii="Bookman Old Style" w:hAnsi="Bookman Old Style" w:cs="Tahoma"/>
          <w:lang w:val="id-ID"/>
        </w:rPr>
        <w:tab/>
        <w:t>3</w:t>
      </w:r>
    </w:p>
    <w:p w:rsidR="00745907" w:rsidRPr="00DE5308" w:rsidRDefault="00580EE7" w:rsidP="009F7FCE">
      <w:pPr>
        <w:pStyle w:val="ListParagraph"/>
        <w:numPr>
          <w:ilvl w:val="1"/>
          <w:numId w:val="15"/>
        </w:numPr>
        <w:tabs>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id-ID"/>
        </w:rPr>
        <w:t>Sistematika Penulisan</w:t>
      </w:r>
      <w:r w:rsidRPr="00DE5308">
        <w:rPr>
          <w:rFonts w:ascii="Bookman Old Style" w:hAnsi="Bookman Old Style" w:cs="Tahoma"/>
          <w:lang w:val="id-ID"/>
        </w:rPr>
        <w:tab/>
      </w:r>
      <w:r w:rsidRPr="00DE5308">
        <w:rPr>
          <w:rFonts w:ascii="Bookman Old Style" w:hAnsi="Bookman Old Style" w:cs="Tahoma"/>
          <w:lang w:val="id-ID"/>
        </w:rPr>
        <w:tab/>
        <w:t>4</w:t>
      </w:r>
    </w:p>
    <w:p w:rsidR="00745907" w:rsidRPr="00DE5308" w:rsidRDefault="00745907" w:rsidP="00E03A02">
      <w:pPr>
        <w:pStyle w:val="ListParagraph"/>
        <w:tabs>
          <w:tab w:val="right" w:leader="dot" w:pos="7371"/>
          <w:tab w:val="left" w:pos="7513"/>
        </w:tabs>
        <w:spacing w:line="360" w:lineRule="auto"/>
        <w:ind w:left="1110"/>
        <w:rPr>
          <w:rFonts w:ascii="Bookman Old Style" w:hAnsi="Bookman Old Style" w:cs="Tahoma"/>
          <w:sz w:val="18"/>
          <w:lang w:val="id-ID"/>
        </w:rPr>
      </w:pPr>
    </w:p>
    <w:p w:rsidR="00745907" w:rsidRPr="00DE5308" w:rsidRDefault="004C3F6B" w:rsidP="00E03A02">
      <w:pPr>
        <w:tabs>
          <w:tab w:val="left" w:pos="714"/>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id-ID"/>
        </w:rPr>
        <w:t xml:space="preserve">BAB II  </w:t>
      </w:r>
      <w:r w:rsidR="004606E5" w:rsidRPr="00DE5308">
        <w:rPr>
          <w:rFonts w:ascii="Bookman Old Style" w:hAnsi="Bookman Old Style" w:cs="Tahoma"/>
          <w:lang w:val="id-ID"/>
        </w:rPr>
        <w:t>GAMBARAN PELAYANAN PERANGKAT DAERAH</w:t>
      </w:r>
    </w:p>
    <w:p w:rsidR="00D73A48" w:rsidRPr="00DE5308" w:rsidRDefault="00745907" w:rsidP="009F7FCE">
      <w:pPr>
        <w:pStyle w:val="ListParagraph"/>
        <w:numPr>
          <w:ilvl w:val="1"/>
          <w:numId w:val="25"/>
        </w:numPr>
        <w:tabs>
          <w:tab w:val="right" w:leader="dot" w:pos="7371"/>
          <w:tab w:val="left" w:pos="7513"/>
        </w:tabs>
        <w:spacing w:line="360" w:lineRule="auto"/>
        <w:ind w:left="414" w:hanging="414"/>
        <w:rPr>
          <w:rFonts w:ascii="Bookman Old Style" w:hAnsi="Bookman Old Style" w:cs="Tahoma"/>
          <w:lang w:val="id-ID"/>
        </w:rPr>
      </w:pPr>
      <w:r w:rsidRPr="00DE5308">
        <w:rPr>
          <w:rFonts w:ascii="Bookman Old Style" w:hAnsi="Bookman Old Style" w:cs="Tahoma"/>
          <w:lang w:val="id-ID"/>
        </w:rPr>
        <w:t>Tugas, Fungsi dan Struktur Organisasi</w:t>
      </w:r>
      <w:r w:rsidR="004606E5" w:rsidRPr="00DE5308">
        <w:rPr>
          <w:rFonts w:ascii="Bookman Old Style" w:hAnsi="Bookman Old Style" w:cs="Tahoma"/>
          <w:lang w:val="id-ID"/>
        </w:rPr>
        <w:t xml:space="preserve"> Perangkat </w:t>
      </w:r>
    </w:p>
    <w:p w:rsidR="00745907" w:rsidRPr="00DE5308" w:rsidRDefault="004606E5" w:rsidP="009F7FCE">
      <w:pPr>
        <w:pStyle w:val="ListParagraph"/>
        <w:tabs>
          <w:tab w:val="right" w:leader="dot" w:pos="7371"/>
          <w:tab w:val="left" w:pos="7513"/>
        </w:tabs>
        <w:spacing w:line="360" w:lineRule="auto"/>
        <w:ind w:left="414"/>
        <w:rPr>
          <w:rFonts w:ascii="Bookman Old Style" w:hAnsi="Bookman Old Style" w:cs="Tahoma"/>
          <w:lang w:val="id-ID"/>
        </w:rPr>
      </w:pPr>
      <w:r w:rsidRPr="00DE5308">
        <w:rPr>
          <w:rFonts w:ascii="Bookman Old Style" w:hAnsi="Bookman Old Style" w:cs="Tahoma"/>
          <w:lang w:val="id-ID"/>
        </w:rPr>
        <w:t>Daerah</w:t>
      </w:r>
      <w:r w:rsidR="00745907" w:rsidRPr="00DE5308">
        <w:rPr>
          <w:rFonts w:ascii="Bookman Old Style" w:hAnsi="Bookman Old Style" w:cs="Tahoma"/>
          <w:lang w:val="id-ID"/>
        </w:rPr>
        <w:tab/>
      </w:r>
      <w:r w:rsidR="00745907" w:rsidRPr="00DE5308">
        <w:rPr>
          <w:rFonts w:ascii="Bookman Old Style" w:hAnsi="Bookman Old Style" w:cs="Tahoma"/>
          <w:lang w:val="id-ID"/>
        </w:rPr>
        <w:tab/>
        <w:t>6</w:t>
      </w:r>
    </w:p>
    <w:p w:rsidR="00745907" w:rsidRPr="00DE5308" w:rsidRDefault="00745907" w:rsidP="009F7FCE">
      <w:pPr>
        <w:pStyle w:val="ListParagraph"/>
        <w:numPr>
          <w:ilvl w:val="1"/>
          <w:numId w:val="25"/>
        </w:numPr>
        <w:tabs>
          <w:tab w:val="right" w:leader="dot" w:pos="7371"/>
          <w:tab w:val="left" w:pos="7513"/>
        </w:tabs>
        <w:spacing w:line="360" w:lineRule="auto"/>
        <w:ind w:left="414" w:hanging="414"/>
        <w:rPr>
          <w:rFonts w:ascii="Bookman Old Style" w:hAnsi="Bookman Old Style" w:cs="Tahoma"/>
          <w:lang w:val="id-ID"/>
        </w:rPr>
      </w:pPr>
      <w:r w:rsidRPr="00DE5308">
        <w:rPr>
          <w:rFonts w:ascii="Bookman Old Style" w:hAnsi="Bookman Old Style" w:cs="Tahoma"/>
          <w:lang w:val="id-ID"/>
        </w:rPr>
        <w:t>Sumber daya</w:t>
      </w:r>
      <w:r w:rsidR="00E016AB" w:rsidRPr="00DE5308">
        <w:rPr>
          <w:rFonts w:ascii="Bookman Old Style" w:hAnsi="Bookman Old Style" w:cs="Tahoma"/>
          <w:lang w:val="id-ID"/>
        </w:rPr>
        <w:t xml:space="preserve"> Perangkat Daerah</w:t>
      </w:r>
      <w:r w:rsidR="00E016AB" w:rsidRPr="00DE5308">
        <w:rPr>
          <w:rFonts w:ascii="Bookman Old Style" w:hAnsi="Bookman Old Style" w:cs="Tahoma"/>
          <w:lang w:val="id-ID"/>
        </w:rPr>
        <w:tab/>
      </w:r>
      <w:r w:rsidR="00E016AB" w:rsidRPr="00DE5308">
        <w:rPr>
          <w:rFonts w:ascii="Bookman Old Style" w:hAnsi="Bookman Old Style" w:cs="Tahoma"/>
          <w:lang w:val="id-ID"/>
        </w:rPr>
        <w:tab/>
        <w:t>16</w:t>
      </w:r>
    </w:p>
    <w:p w:rsidR="00745907" w:rsidRPr="00DE5308" w:rsidRDefault="00745907" w:rsidP="009F7FCE">
      <w:pPr>
        <w:pStyle w:val="ListParagraph"/>
        <w:numPr>
          <w:ilvl w:val="2"/>
          <w:numId w:val="25"/>
        </w:numPr>
        <w:tabs>
          <w:tab w:val="right" w:leader="dot" w:pos="7371"/>
          <w:tab w:val="left" w:pos="7513"/>
        </w:tabs>
        <w:spacing w:line="360" w:lineRule="auto"/>
        <w:ind w:left="1170"/>
        <w:rPr>
          <w:rFonts w:ascii="Bookman Old Style" w:hAnsi="Bookman Old Style" w:cs="Tahoma"/>
          <w:lang w:val="id-ID"/>
        </w:rPr>
      </w:pPr>
      <w:r w:rsidRPr="00DE5308">
        <w:rPr>
          <w:rFonts w:ascii="Bookman Old Style" w:hAnsi="Bookman Old Style" w:cs="Tahoma"/>
        </w:rPr>
        <w:t>Data Susunan Kepegawaian</w:t>
      </w:r>
      <w:r w:rsidR="00E016AB" w:rsidRPr="00DE5308">
        <w:rPr>
          <w:rFonts w:ascii="Bookman Old Style" w:hAnsi="Bookman Old Style" w:cs="Tahoma"/>
          <w:lang w:val="id-ID"/>
        </w:rPr>
        <w:tab/>
      </w:r>
      <w:r w:rsidR="00E016AB" w:rsidRPr="00DE5308">
        <w:rPr>
          <w:rFonts w:ascii="Bookman Old Style" w:hAnsi="Bookman Old Style" w:cs="Tahoma"/>
          <w:lang w:val="id-ID"/>
        </w:rPr>
        <w:tab/>
        <w:t>16</w:t>
      </w:r>
    </w:p>
    <w:p w:rsidR="00745907" w:rsidRPr="00DE5308" w:rsidRDefault="00745907" w:rsidP="009F7FCE">
      <w:pPr>
        <w:pStyle w:val="ListParagraph"/>
        <w:numPr>
          <w:ilvl w:val="2"/>
          <w:numId w:val="25"/>
        </w:numPr>
        <w:tabs>
          <w:tab w:val="right" w:leader="dot" w:pos="7371"/>
          <w:tab w:val="left" w:pos="7513"/>
        </w:tabs>
        <w:spacing w:line="360" w:lineRule="auto"/>
        <w:ind w:left="1170"/>
        <w:rPr>
          <w:rFonts w:ascii="Bookman Old Style" w:hAnsi="Bookman Old Style" w:cs="Tahoma"/>
          <w:lang w:val="id-ID"/>
        </w:rPr>
      </w:pPr>
      <w:r w:rsidRPr="00DE5308">
        <w:rPr>
          <w:rFonts w:ascii="Bookman Old Style" w:hAnsi="Bookman Old Style" w:cs="Tahoma"/>
        </w:rPr>
        <w:t>Aset yang Dikelola</w:t>
      </w:r>
      <w:r w:rsidR="006706BF" w:rsidRPr="00DE5308">
        <w:rPr>
          <w:rFonts w:ascii="Bookman Old Style" w:hAnsi="Bookman Old Style" w:cs="Tahoma"/>
          <w:lang w:val="id-ID"/>
        </w:rPr>
        <w:tab/>
      </w:r>
      <w:r w:rsidR="006706BF" w:rsidRPr="00DE5308">
        <w:rPr>
          <w:rFonts w:ascii="Bookman Old Style" w:hAnsi="Bookman Old Style" w:cs="Tahoma"/>
          <w:lang w:val="id-ID"/>
        </w:rPr>
        <w:tab/>
        <w:t>17</w:t>
      </w:r>
    </w:p>
    <w:p w:rsidR="00745907" w:rsidRPr="00DE5308" w:rsidRDefault="00745907" w:rsidP="009F7FCE">
      <w:pPr>
        <w:pStyle w:val="ListParagraph"/>
        <w:numPr>
          <w:ilvl w:val="2"/>
          <w:numId w:val="25"/>
        </w:numPr>
        <w:tabs>
          <w:tab w:val="right" w:leader="dot" w:pos="7371"/>
          <w:tab w:val="left" w:pos="7513"/>
        </w:tabs>
        <w:spacing w:line="360" w:lineRule="auto"/>
        <w:ind w:left="1170"/>
        <w:rPr>
          <w:rFonts w:ascii="Bookman Old Style" w:hAnsi="Bookman Old Style" w:cs="Tahoma"/>
          <w:lang w:val="id-ID"/>
        </w:rPr>
      </w:pPr>
      <w:r w:rsidRPr="00DE5308">
        <w:rPr>
          <w:rFonts w:ascii="Bookman Old Style" w:hAnsi="Bookman Old Style" w:cs="Tahoma"/>
          <w:lang w:val="id-ID"/>
        </w:rPr>
        <w:t xml:space="preserve">Unit </w:t>
      </w:r>
      <w:r w:rsidRPr="00DE5308">
        <w:rPr>
          <w:rFonts w:ascii="Bookman Old Style" w:hAnsi="Bookman Old Style" w:cs="Tahoma"/>
        </w:rPr>
        <w:t>Usaha</w:t>
      </w:r>
      <w:r w:rsidR="006706BF" w:rsidRPr="00DE5308">
        <w:rPr>
          <w:rFonts w:ascii="Bookman Old Style" w:hAnsi="Bookman Old Style" w:cs="Tahoma"/>
          <w:lang w:val="id-ID"/>
        </w:rPr>
        <w:tab/>
      </w:r>
      <w:r w:rsidR="006706BF" w:rsidRPr="00DE5308">
        <w:rPr>
          <w:rFonts w:ascii="Bookman Old Style" w:hAnsi="Bookman Old Style" w:cs="Tahoma"/>
          <w:lang w:val="id-ID"/>
        </w:rPr>
        <w:tab/>
        <w:t>19</w:t>
      </w:r>
    </w:p>
    <w:p w:rsidR="00745907" w:rsidRPr="00DE5308" w:rsidRDefault="00745907" w:rsidP="009F7FCE">
      <w:pPr>
        <w:pStyle w:val="ListParagraph"/>
        <w:numPr>
          <w:ilvl w:val="1"/>
          <w:numId w:val="25"/>
        </w:numPr>
        <w:tabs>
          <w:tab w:val="right" w:leader="dot" w:pos="7371"/>
          <w:tab w:val="left" w:pos="7513"/>
        </w:tabs>
        <w:spacing w:line="360" w:lineRule="auto"/>
        <w:ind w:left="414" w:hanging="414"/>
        <w:rPr>
          <w:rFonts w:ascii="Bookman Old Style" w:hAnsi="Bookman Old Style" w:cs="Tahoma"/>
          <w:lang w:val="id-ID"/>
        </w:rPr>
      </w:pPr>
      <w:r w:rsidRPr="00DE5308">
        <w:rPr>
          <w:rFonts w:ascii="Bookman Old Style" w:hAnsi="Bookman Old Style" w:cs="Tahoma"/>
          <w:lang w:val="id-ID"/>
        </w:rPr>
        <w:t xml:space="preserve">Kinerja Pelayanan </w:t>
      </w:r>
      <w:r w:rsidR="004606E5" w:rsidRPr="00DE5308">
        <w:rPr>
          <w:rFonts w:ascii="Bookman Old Style" w:hAnsi="Bookman Old Style" w:cs="Tahoma"/>
          <w:lang w:val="id-ID"/>
        </w:rPr>
        <w:t>Perangkat Daerah</w:t>
      </w:r>
      <w:r w:rsidRPr="00DE5308">
        <w:rPr>
          <w:rFonts w:ascii="Bookman Old Style" w:hAnsi="Bookman Old Style" w:cs="Tahoma"/>
          <w:lang w:val="id-ID"/>
        </w:rPr>
        <w:tab/>
      </w:r>
      <w:r w:rsidRPr="00DE5308">
        <w:rPr>
          <w:rFonts w:ascii="Bookman Old Style" w:hAnsi="Bookman Old Style" w:cs="Tahoma"/>
          <w:lang w:val="id-ID"/>
        </w:rPr>
        <w:tab/>
        <w:t>19</w:t>
      </w:r>
    </w:p>
    <w:p w:rsidR="00745907" w:rsidRPr="00DE5308" w:rsidRDefault="00745907" w:rsidP="009F7FCE">
      <w:pPr>
        <w:pStyle w:val="ListParagraph"/>
        <w:numPr>
          <w:ilvl w:val="1"/>
          <w:numId w:val="25"/>
        </w:numPr>
        <w:tabs>
          <w:tab w:val="right" w:leader="dot" w:pos="7371"/>
          <w:tab w:val="left" w:pos="7513"/>
        </w:tabs>
        <w:spacing w:line="360" w:lineRule="auto"/>
        <w:ind w:left="414" w:hanging="414"/>
        <w:rPr>
          <w:rFonts w:ascii="Bookman Old Style" w:hAnsi="Bookman Old Style" w:cs="Tahoma"/>
          <w:lang w:val="id-ID"/>
        </w:rPr>
      </w:pPr>
      <w:r w:rsidRPr="00DE5308">
        <w:rPr>
          <w:rFonts w:ascii="Bookman Old Style" w:hAnsi="Bookman Old Style" w:cs="Tahoma"/>
          <w:lang w:val="id-ID"/>
        </w:rPr>
        <w:t>Tanta</w:t>
      </w:r>
      <w:r w:rsidR="004606E5" w:rsidRPr="00DE5308">
        <w:rPr>
          <w:rFonts w:ascii="Bookman Old Style" w:hAnsi="Bookman Old Style" w:cs="Tahoma"/>
          <w:lang w:val="id-ID"/>
        </w:rPr>
        <w:t>ngan dan Peluang Pengembangan Pela</w:t>
      </w:r>
      <w:r w:rsidRPr="00DE5308">
        <w:rPr>
          <w:rFonts w:ascii="Bookman Old Style" w:hAnsi="Bookman Old Style" w:cs="Tahoma"/>
          <w:lang w:val="id-ID"/>
        </w:rPr>
        <w:t xml:space="preserve">yanan </w:t>
      </w:r>
      <w:r w:rsidR="004606E5" w:rsidRPr="00DE5308">
        <w:rPr>
          <w:rFonts w:ascii="Bookman Old Style" w:hAnsi="Bookman Old Style" w:cs="Tahoma"/>
          <w:lang w:val="id-ID"/>
        </w:rPr>
        <w:t>Perangkat Daerah</w:t>
      </w:r>
      <w:r w:rsidR="00E016AB" w:rsidRPr="00DE5308">
        <w:rPr>
          <w:rFonts w:ascii="Bookman Old Style" w:hAnsi="Bookman Old Style" w:cs="Tahoma"/>
          <w:lang w:val="id-ID"/>
        </w:rPr>
        <w:tab/>
      </w:r>
      <w:r w:rsidR="00E016AB" w:rsidRPr="00DE5308">
        <w:rPr>
          <w:rFonts w:ascii="Bookman Old Style" w:hAnsi="Bookman Old Style" w:cs="Tahoma"/>
          <w:lang w:val="id-ID"/>
        </w:rPr>
        <w:tab/>
        <w:t>25</w:t>
      </w:r>
    </w:p>
    <w:p w:rsidR="00745907" w:rsidRPr="00DE5308" w:rsidRDefault="00745907" w:rsidP="00E03A02">
      <w:pPr>
        <w:pStyle w:val="ListParagraph"/>
        <w:tabs>
          <w:tab w:val="right" w:leader="dot" w:pos="7371"/>
          <w:tab w:val="left" w:pos="7513"/>
        </w:tabs>
        <w:spacing w:line="360" w:lineRule="auto"/>
        <w:ind w:left="1170"/>
        <w:rPr>
          <w:rFonts w:ascii="Bookman Old Style" w:hAnsi="Bookman Old Style" w:cs="Tahoma"/>
          <w:sz w:val="18"/>
          <w:lang w:val="id-ID"/>
        </w:rPr>
      </w:pPr>
    </w:p>
    <w:p w:rsidR="00745907" w:rsidRPr="00DE5308" w:rsidRDefault="00745907" w:rsidP="00E03A02">
      <w:pPr>
        <w:tabs>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id-ID"/>
        </w:rPr>
        <w:t xml:space="preserve">BAB III </w:t>
      </w:r>
      <w:r w:rsidR="004606E5" w:rsidRPr="00DE5308">
        <w:rPr>
          <w:rFonts w:ascii="Bookman Old Style" w:hAnsi="Bookman Old Style" w:cs="Tahoma"/>
          <w:lang w:val="id-ID"/>
        </w:rPr>
        <w:t xml:space="preserve">PERMASALAHAN DAN </w:t>
      </w:r>
      <w:r w:rsidRPr="00DE5308">
        <w:rPr>
          <w:rFonts w:ascii="Bookman Old Style" w:hAnsi="Bookman Old Style" w:cs="Tahoma"/>
          <w:lang w:val="id-ID"/>
        </w:rPr>
        <w:t xml:space="preserve">ISU-ISU STRATEGIS </w:t>
      </w:r>
      <w:r w:rsidR="004606E5" w:rsidRPr="00DE5308">
        <w:rPr>
          <w:rFonts w:ascii="Bookman Old Style" w:hAnsi="Bookman Old Style" w:cs="Tahoma"/>
          <w:lang w:val="id-ID"/>
        </w:rPr>
        <w:t>PERANGKAT DAERAH</w:t>
      </w:r>
    </w:p>
    <w:p w:rsidR="00D57AB8" w:rsidRPr="00DE5308" w:rsidRDefault="00745907" w:rsidP="009F7FCE">
      <w:pPr>
        <w:pStyle w:val="ListParagraph"/>
        <w:numPr>
          <w:ilvl w:val="1"/>
          <w:numId w:val="26"/>
        </w:numPr>
        <w:tabs>
          <w:tab w:val="right" w:leader="dot" w:pos="7371"/>
          <w:tab w:val="left" w:pos="7513"/>
        </w:tabs>
        <w:spacing w:line="360" w:lineRule="auto"/>
        <w:ind w:left="414" w:hanging="414"/>
        <w:rPr>
          <w:rFonts w:ascii="Bookman Old Style" w:hAnsi="Bookman Old Style" w:cs="Tahoma"/>
          <w:lang w:val="id-ID"/>
        </w:rPr>
      </w:pPr>
      <w:r w:rsidRPr="00DE5308">
        <w:rPr>
          <w:rFonts w:ascii="Bookman Old Style" w:hAnsi="Bookman Old Style" w:cs="Tahoma"/>
          <w:lang w:val="id-ID"/>
        </w:rPr>
        <w:t xml:space="preserve">Identifikasi Permasalahan Berdasarkan Tugas Dan </w:t>
      </w:r>
    </w:p>
    <w:p w:rsidR="00745907" w:rsidRPr="00DE5308" w:rsidRDefault="00745907" w:rsidP="009F7FCE">
      <w:pPr>
        <w:pStyle w:val="ListParagraph"/>
        <w:tabs>
          <w:tab w:val="right" w:leader="dot" w:pos="7371"/>
          <w:tab w:val="left" w:pos="7513"/>
        </w:tabs>
        <w:spacing w:line="360" w:lineRule="auto"/>
        <w:ind w:left="414"/>
        <w:rPr>
          <w:rFonts w:ascii="Bookman Old Style" w:hAnsi="Bookman Old Style" w:cs="Tahoma"/>
          <w:lang w:val="id-ID"/>
        </w:rPr>
      </w:pPr>
      <w:r w:rsidRPr="00DE5308">
        <w:rPr>
          <w:rFonts w:ascii="Bookman Old Style" w:hAnsi="Bookman Old Style" w:cs="Tahoma"/>
          <w:lang w:val="id-ID"/>
        </w:rPr>
        <w:t xml:space="preserve">Fungsi Pelayanan </w:t>
      </w:r>
      <w:r w:rsidR="00886E31" w:rsidRPr="00DE5308">
        <w:rPr>
          <w:rFonts w:ascii="Bookman Old Style" w:hAnsi="Bookman Old Style" w:cs="Tahoma"/>
          <w:lang w:val="id-ID"/>
        </w:rPr>
        <w:t>Perangkat Daerah</w:t>
      </w:r>
      <w:r w:rsidR="00E016AB" w:rsidRPr="00DE5308">
        <w:rPr>
          <w:rFonts w:ascii="Bookman Old Style" w:hAnsi="Bookman Old Style" w:cs="Tahoma"/>
          <w:lang w:val="id-ID"/>
        </w:rPr>
        <w:tab/>
      </w:r>
      <w:r w:rsidR="00E016AB" w:rsidRPr="00DE5308">
        <w:rPr>
          <w:rFonts w:ascii="Bookman Old Style" w:hAnsi="Bookman Old Style" w:cs="Tahoma"/>
          <w:lang w:val="id-ID"/>
        </w:rPr>
        <w:tab/>
        <w:t>28</w:t>
      </w:r>
    </w:p>
    <w:p w:rsidR="00D57AB8" w:rsidRPr="00DE5308" w:rsidRDefault="00745907" w:rsidP="009F7FCE">
      <w:pPr>
        <w:pStyle w:val="ListParagraph"/>
        <w:numPr>
          <w:ilvl w:val="1"/>
          <w:numId w:val="26"/>
        </w:numPr>
        <w:tabs>
          <w:tab w:val="right" w:leader="dot" w:pos="7371"/>
          <w:tab w:val="left" w:pos="7513"/>
        </w:tabs>
        <w:spacing w:line="360" w:lineRule="auto"/>
        <w:ind w:left="414" w:hanging="414"/>
        <w:rPr>
          <w:rFonts w:ascii="Bookman Old Style" w:hAnsi="Bookman Old Style" w:cs="Tahoma"/>
          <w:lang w:val="id-ID"/>
        </w:rPr>
      </w:pPr>
      <w:r w:rsidRPr="00DE5308">
        <w:rPr>
          <w:rFonts w:ascii="Bookman Old Style" w:hAnsi="Bookman Old Style" w:cs="Tahoma"/>
          <w:lang w:val="id-ID"/>
        </w:rPr>
        <w:t xml:space="preserve">Telaahan Visi, Misi dan Program Kepala Daerah </w:t>
      </w:r>
    </w:p>
    <w:p w:rsidR="00745907" w:rsidRPr="00DE5308" w:rsidRDefault="00745907" w:rsidP="009F7FCE">
      <w:pPr>
        <w:pStyle w:val="ListParagraph"/>
        <w:tabs>
          <w:tab w:val="right" w:leader="dot" w:pos="7371"/>
          <w:tab w:val="left" w:pos="7513"/>
        </w:tabs>
        <w:spacing w:line="360" w:lineRule="auto"/>
        <w:ind w:left="414"/>
        <w:rPr>
          <w:rFonts w:ascii="Bookman Old Style" w:hAnsi="Bookman Old Style" w:cs="Tahoma"/>
          <w:lang w:val="id-ID"/>
        </w:rPr>
      </w:pPr>
      <w:r w:rsidRPr="00DE5308">
        <w:rPr>
          <w:rFonts w:ascii="Bookman Old Style" w:hAnsi="Bookman Old Style" w:cs="Tahoma"/>
          <w:lang w:val="id-ID"/>
        </w:rPr>
        <w:t xml:space="preserve">dan Wakil </w:t>
      </w:r>
      <w:r w:rsidR="00E016AB" w:rsidRPr="00DE5308">
        <w:rPr>
          <w:rFonts w:ascii="Bookman Old Style" w:hAnsi="Bookman Old Style" w:cs="Tahoma"/>
          <w:lang w:val="id-ID"/>
        </w:rPr>
        <w:t>Kepala Daerah Terpilih</w:t>
      </w:r>
      <w:r w:rsidR="00E016AB" w:rsidRPr="00DE5308">
        <w:rPr>
          <w:rFonts w:ascii="Bookman Old Style" w:hAnsi="Bookman Old Style" w:cs="Tahoma"/>
          <w:lang w:val="id-ID"/>
        </w:rPr>
        <w:tab/>
      </w:r>
      <w:r w:rsidR="00E016AB" w:rsidRPr="00DE5308">
        <w:rPr>
          <w:rFonts w:ascii="Bookman Old Style" w:hAnsi="Bookman Old Style" w:cs="Tahoma"/>
          <w:lang w:val="id-ID"/>
        </w:rPr>
        <w:tab/>
        <w:t>29</w:t>
      </w:r>
    </w:p>
    <w:p w:rsidR="00886E31" w:rsidRPr="00DE5308" w:rsidRDefault="00E016AB" w:rsidP="009F7FCE">
      <w:pPr>
        <w:pStyle w:val="ListParagraph"/>
        <w:numPr>
          <w:ilvl w:val="2"/>
          <w:numId w:val="26"/>
        </w:numPr>
        <w:tabs>
          <w:tab w:val="right" w:leader="dot" w:pos="7371"/>
          <w:tab w:val="left" w:pos="7513"/>
        </w:tabs>
        <w:spacing w:line="360" w:lineRule="auto"/>
        <w:ind w:left="1170"/>
        <w:rPr>
          <w:rFonts w:ascii="Bookman Old Style" w:hAnsi="Bookman Old Style" w:cs="Tahoma"/>
          <w:lang w:val="id-ID"/>
        </w:rPr>
      </w:pPr>
      <w:r w:rsidRPr="00DE5308">
        <w:rPr>
          <w:rFonts w:ascii="Bookman Old Style" w:hAnsi="Bookman Old Style" w:cs="Tahoma"/>
          <w:lang w:val="id-ID"/>
        </w:rPr>
        <w:t>Visi</w:t>
      </w:r>
      <w:r w:rsidRPr="00DE5308">
        <w:rPr>
          <w:rFonts w:ascii="Bookman Old Style" w:hAnsi="Bookman Old Style" w:cs="Tahoma"/>
          <w:lang w:val="id-ID"/>
        </w:rPr>
        <w:tab/>
      </w:r>
      <w:r w:rsidRPr="00DE5308">
        <w:rPr>
          <w:rFonts w:ascii="Bookman Old Style" w:hAnsi="Bookman Old Style" w:cs="Tahoma"/>
          <w:lang w:val="id-ID"/>
        </w:rPr>
        <w:tab/>
        <w:t>29</w:t>
      </w:r>
    </w:p>
    <w:p w:rsidR="00745907" w:rsidRPr="0068400D" w:rsidRDefault="00745907" w:rsidP="009F7FCE">
      <w:pPr>
        <w:pStyle w:val="ListParagraph"/>
        <w:numPr>
          <w:ilvl w:val="2"/>
          <w:numId w:val="26"/>
        </w:numPr>
        <w:tabs>
          <w:tab w:val="right" w:leader="dot" w:pos="7371"/>
          <w:tab w:val="left" w:pos="7513"/>
        </w:tabs>
        <w:spacing w:line="360" w:lineRule="auto"/>
        <w:ind w:left="1170"/>
        <w:rPr>
          <w:rFonts w:ascii="Bookman Old Style" w:hAnsi="Bookman Old Style" w:cs="Tahoma"/>
          <w:lang w:val="id-ID"/>
        </w:rPr>
      </w:pPr>
      <w:r w:rsidRPr="00DE5308">
        <w:rPr>
          <w:rFonts w:ascii="Bookman Old Style" w:hAnsi="Bookman Old Style"/>
        </w:rPr>
        <w:t>Misi</w:t>
      </w:r>
      <w:r w:rsidR="00340B11" w:rsidRPr="00DE5308">
        <w:rPr>
          <w:rFonts w:ascii="Bookman Old Style" w:hAnsi="Bookman Old Style"/>
          <w:lang w:val="id-ID"/>
        </w:rPr>
        <w:tab/>
      </w:r>
      <w:r w:rsidR="00340B11" w:rsidRPr="00DE5308">
        <w:rPr>
          <w:rFonts w:ascii="Bookman Old Style" w:hAnsi="Bookman Old Style"/>
          <w:lang w:val="id-ID"/>
        </w:rPr>
        <w:tab/>
        <w:t>30</w:t>
      </w:r>
    </w:p>
    <w:p w:rsidR="0068400D" w:rsidRPr="00F01523" w:rsidRDefault="001A72A9" w:rsidP="009F7FCE">
      <w:pPr>
        <w:pStyle w:val="ListParagraph"/>
        <w:numPr>
          <w:ilvl w:val="2"/>
          <w:numId w:val="26"/>
        </w:numPr>
        <w:tabs>
          <w:tab w:val="right" w:leader="dot" w:pos="7371"/>
          <w:tab w:val="left" w:pos="7513"/>
        </w:tabs>
        <w:spacing w:line="360" w:lineRule="auto"/>
        <w:ind w:left="1170"/>
        <w:rPr>
          <w:rFonts w:ascii="Bookman Old Style" w:hAnsi="Bookman Old Style" w:cs="Tahoma"/>
          <w:lang w:val="id-ID"/>
        </w:rPr>
      </w:pPr>
      <w:r>
        <w:rPr>
          <w:rFonts w:ascii="Bookman Old Style" w:hAnsi="Bookman Old Style"/>
        </w:rPr>
        <w:t>Tujuan dan Sasaran</w:t>
      </w:r>
      <w:r>
        <w:rPr>
          <w:rFonts w:ascii="Bookman Old Style" w:hAnsi="Bookman Old Style"/>
        </w:rPr>
        <w:tab/>
      </w:r>
      <w:r>
        <w:rPr>
          <w:rFonts w:ascii="Bookman Old Style" w:hAnsi="Bookman Old Style"/>
        </w:rPr>
        <w:tab/>
        <w:t>3</w:t>
      </w:r>
      <w:r>
        <w:rPr>
          <w:rFonts w:ascii="Bookman Old Style" w:hAnsi="Bookman Old Style"/>
          <w:lang w:val="id-ID"/>
        </w:rPr>
        <w:t>1</w:t>
      </w:r>
    </w:p>
    <w:p w:rsidR="00F01523" w:rsidRPr="00DE5308" w:rsidRDefault="001A72A9" w:rsidP="009F7FCE">
      <w:pPr>
        <w:pStyle w:val="ListParagraph"/>
        <w:numPr>
          <w:ilvl w:val="2"/>
          <w:numId w:val="26"/>
        </w:numPr>
        <w:tabs>
          <w:tab w:val="right" w:leader="dot" w:pos="7371"/>
          <w:tab w:val="left" w:pos="7513"/>
        </w:tabs>
        <w:spacing w:line="360" w:lineRule="auto"/>
        <w:ind w:left="1170"/>
        <w:rPr>
          <w:rFonts w:ascii="Bookman Old Style" w:hAnsi="Bookman Old Style" w:cs="Tahoma"/>
          <w:lang w:val="id-ID"/>
        </w:rPr>
      </w:pPr>
      <w:r>
        <w:rPr>
          <w:rFonts w:ascii="Bookman Old Style" w:hAnsi="Bookman Old Style"/>
        </w:rPr>
        <w:t>Program Kepala Daerah</w:t>
      </w:r>
      <w:r>
        <w:rPr>
          <w:rFonts w:ascii="Bookman Old Style" w:hAnsi="Bookman Old Style"/>
        </w:rPr>
        <w:tab/>
      </w:r>
      <w:r>
        <w:rPr>
          <w:rFonts w:ascii="Bookman Old Style" w:hAnsi="Bookman Old Style"/>
        </w:rPr>
        <w:tab/>
        <w:t>3</w:t>
      </w:r>
      <w:r>
        <w:rPr>
          <w:rFonts w:ascii="Bookman Old Style" w:hAnsi="Bookman Old Style"/>
          <w:lang w:val="id-ID"/>
        </w:rPr>
        <w:t>3</w:t>
      </w:r>
    </w:p>
    <w:p w:rsidR="00724CFB" w:rsidRPr="00724CFB" w:rsidRDefault="00745907" w:rsidP="009F7FCE">
      <w:pPr>
        <w:pStyle w:val="ListParagraph"/>
        <w:numPr>
          <w:ilvl w:val="1"/>
          <w:numId w:val="26"/>
        </w:numPr>
        <w:tabs>
          <w:tab w:val="right" w:leader="dot" w:pos="7371"/>
          <w:tab w:val="left" w:pos="7513"/>
        </w:tabs>
        <w:spacing w:line="360" w:lineRule="auto"/>
        <w:ind w:left="414" w:hanging="414"/>
        <w:rPr>
          <w:rFonts w:ascii="Bookman Old Style" w:hAnsi="Bookman Old Style" w:cs="Tahoma"/>
          <w:lang w:val="id-ID"/>
        </w:rPr>
      </w:pPr>
      <w:r w:rsidRPr="00DE5308">
        <w:rPr>
          <w:rFonts w:ascii="Bookman Old Style" w:hAnsi="Bookman Old Style" w:cs="Tahoma"/>
          <w:lang w:val="id-ID"/>
        </w:rPr>
        <w:lastRenderedPageBreak/>
        <w:t>Telaahan Rencana Strategis</w:t>
      </w:r>
      <w:r w:rsidR="00724CFB">
        <w:rPr>
          <w:rFonts w:ascii="Bookman Old Style" w:hAnsi="Bookman Old Style" w:cs="Tahoma"/>
        </w:rPr>
        <w:t xml:space="preserve"> BPSDM Kementerian </w:t>
      </w:r>
    </w:p>
    <w:p w:rsidR="00745907" w:rsidRPr="001A72A9" w:rsidRDefault="00724CFB" w:rsidP="009F7FCE">
      <w:pPr>
        <w:pStyle w:val="ListParagraph"/>
        <w:tabs>
          <w:tab w:val="right" w:leader="dot" w:pos="7371"/>
          <w:tab w:val="left" w:pos="7513"/>
        </w:tabs>
        <w:spacing w:line="360" w:lineRule="auto"/>
        <w:ind w:left="414"/>
        <w:rPr>
          <w:rFonts w:ascii="Bookman Old Style" w:hAnsi="Bookman Old Style" w:cs="Tahoma"/>
          <w:lang w:val="id-ID"/>
        </w:rPr>
      </w:pPr>
      <w:r>
        <w:rPr>
          <w:rFonts w:ascii="Bookman Old Style" w:hAnsi="Bookman Old Style" w:cs="Tahoma"/>
        </w:rPr>
        <w:t>Dalam Negeri</w:t>
      </w:r>
      <w:r>
        <w:rPr>
          <w:rFonts w:ascii="Bookman Old Style" w:hAnsi="Bookman Old Style" w:cs="Tahoma"/>
          <w:lang w:val="id-ID"/>
        </w:rPr>
        <w:tab/>
      </w:r>
      <w:r>
        <w:rPr>
          <w:rFonts w:ascii="Bookman Old Style" w:hAnsi="Bookman Old Style" w:cs="Tahoma"/>
          <w:lang w:val="id-ID"/>
        </w:rPr>
        <w:tab/>
        <w:t>3</w:t>
      </w:r>
      <w:r w:rsidR="001A72A9">
        <w:rPr>
          <w:rFonts w:ascii="Bookman Old Style" w:hAnsi="Bookman Old Style" w:cs="Tahoma"/>
          <w:lang w:val="id-ID"/>
        </w:rPr>
        <w:t>4</w:t>
      </w:r>
    </w:p>
    <w:p w:rsidR="00745907" w:rsidRPr="00DE5308" w:rsidRDefault="00886E31" w:rsidP="009F7FCE">
      <w:pPr>
        <w:pStyle w:val="ListParagraph"/>
        <w:numPr>
          <w:ilvl w:val="1"/>
          <w:numId w:val="26"/>
        </w:numPr>
        <w:tabs>
          <w:tab w:val="right" w:leader="dot" w:pos="7371"/>
          <w:tab w:val="left" w:pos="7513"/>
        </w:tabs>
        <w:spacing w:line="360" w:lineRule="auto"/>
        <w:ind w:left="414" w:hanging="414"/>
        <w:rPr>
          <w:rFonts w:ascii="Bookman Old Style" w:hAnsi="Bookman Old Style" w:cs="Tahoma"/>
          <w:lang w:val="id-ID"/>
        </w:rPr>
      </w:pPr>
      <w:r w:rsidRPr="00DE5308">
        <w:rPr>
          <w:rFonts w:ascii="Bookman Old Style" w:hAnsi="Bookman Old Style" w:cs="Tahoma"/>
          <w:lang w:val="id-ID"/>
        </w:rPr>
        <w:t xml:space="preserve">Telaahan Rencana Tata Ruang </w:t>
      </w:r>
      <w:r w:rsidR="00745907" w:rsidRPr="00DE5308">
        <w:rPr>
          <w:rFonts w:ascii="Bookman Old Style" w:hAnsi="Bookman Old Style" w:cs="Tahoma"/>
          <w:lang w:val="id-ID"/>
        </w:rPr>
        <w:t>Wilayah dan Kajia</w:t>
      </w:r>
      <w:r w:rsidR="00724CFB">
        <w:rPr>
          <w:rFonts w:ascii="Bookman Old Style" w:hAnsi="Bookman Old Style" w:cs="Tahoma"/>
          <w:lang w:val="id-ID"/>
        </w:rPr>
        <w:t>n Lingkungan Hidup Strategis</w:t>
      </w:r>
      <w:r w:rsidR="00724CFB">
        <w:rPr>
          <w:rFonts w:ascii="Bookman Old Style" w:hAnsi="Bookman Old Style" w:cs="Tahoma"/>
          <w:lang w:val="id-ID"/>
        </w:rPr>
        <w:tab/>
      </w:r>
      <w:r w:rsidR="00724CFB">
        <w:rPr>
          <w:rFonts w:ascii="Bookman Old Style" w:hAnsi="Bookman Old Style" w:cs="Tahoma"/>
          <w:lang w:val="id-ID"/>
        </w:rPr>
        <w:tab/>
        <w:t>3</w:t>
      </w:r>
      <w:r w:rsidR="001A72A9">
        <w:rPr>
          <w:rFonts w:ascii="Bookman Old Style" w:hAnsi="Bookman Old Style" w:cs="Tahoma"/>
          <w:lang w:val="id-ID"/>
        </w:rPr>
        <w:t>7</w:t>
      </w:r>
    </w:p>
    <w:p w:rsidR="00745907" w:rsidRPr="00DE5308" w:rsidRDefault="00724CFB" w:rsidP="009F7FCE">
      <w:pPr>
        <w:pStyle w:val="ListParagraph"/>
        <w:numPr>
          <w:ilvl w:val="1"/>
          <w:numId w:val="26"/>
        </w:numPr>
        <w:tabs>
          <w:tab w:val="right" w:leader="dot" w:pos="7371"/>
          <w:tab w:val="left" w:pos="7513"/>
        </w:tabs>
        <w:spacing w:line="360" w:lineRule="auto"/>
        <w:ind w:left="414" w:hanging="414"/>
        <w:rPr>
          <w:rFonts w:ascii="Bookman Old Style" w:hAnsi="Bookman Old Style" w:cs="Tahoma"/>
          <w:lang w:val="id-ID"/>
        </w:rPr>
      </w:pPr>
      <w:r>
        <w:rPr>
          <w:rFonts w:ascii="Bookman Old Style" w:hAnsi="Bookman Old Style" w:cs="Tahoma"/>
          <w:lang w:val="id-ID"/>
        </w:rPr>
        <w:t>Penentuan Isu-isu Strategis</w:t>
      </w:r>
      <w:r>
        <w:rPr>
          <w:rFonts w:ascii="Bookman Old Style" w:hAnsi="Bookman Old Style" w:cs="Tahoma"/>
          <w:lang w:val="id-ID"/>
        </w:rPr>
        <w:tab/>
      </w:r>
      <w:r>
        <w:rPr>
          <w:rFonts w:ascii="Bookman Old Style" w:hAnsi="Bookman Old Style" w:cs="Tahoma"/>
          <w:lang w:val="id-ID"/>
        </w:rPr>
        <w:tab/>
        <w:t>3</w:t>
      </w:r>
      <w:r w:rsidR="001A72A9">
        <w:rPr>
          <w:rFonts w:ascii="Bookman Old Style" w:hAnsi="Bookman Old Style" w:cs="Tahoma"/>
          <w:lang w:val="id-ID"/>
        </w:rPr>
        <w:t>7</w:t>
      </w:r>
    </w:p>
    <w:p w:rsidR="00745907" w:rsidRPr="00DE5308" w:rsidRDefault="00745907" w:rsidP="00E03A02">
      <w:pPr>
        <w:pStyle w:val="ListParagraph"/>
        <w:tabs>
          <w:tab w:val="right" w:leader="dot" w:pos="7371"/>
          <w:tab w:val="left" w:pos="7513"/>
        </w:tabs>
        <w:spacing w:line="360" w:lineRule="auto"/>
        <w:ind w:left="1170"/>
        <w:rPr>
          <w:rFonts w:ascii="Bookman Old Style" w:hAnsi="Bookman Old Style" w:cs="Tahoma"/>
          <w:sz w:val="18"/>
          <w:lang w:val="id-ID"/>
        </w:rPr>
      </w:pPr>
    </w:p>
    <w:p w:rsidR="00745907" w:rsidRDefault="00745907" w:rsidP="00E03A02">
      <w:pPr>
        <w:tabs>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id-ID"/>
        </w:rPr>
        <w:t xml:space="preserve">BAB IV </w:t>
      </w:r>
      <w:r w:rsidR="00886E31" w:rsidRPr="00DE5308">
        <w:rPr>
          <w:rFonts w:ascii="Bookman Old Style" w:hAnsi="Bookman Old Style" w:cs="Tahoma"/>
          <w:lang w:val="id-ID"/>
        </w:rPr>
        <w:t>TUJUAN DAN</w:t>
      </w:r>
      <w:r w:rsidRPr="00DE5308">
        <w:rPr>
          <w:rFonts w:ascii="Bookman Old Style" w:hAnsi="Bookman Old Style" w:cs="Tahoma"/>
          <w:lang w:val="id-ID"/>
        </w:rPr>
        <w:t xml:space="preserve"> SASAR</w:t>
      </w:r>
      <w:r w:rsidR="00724CFB">
        <w:rPr>
          <w:rFonts w:ascii="Bookman Old Style" w:hAnsi="Bookman Old Style" w:cs="Tahoma"/>
          <w:lang w:val="id-ID"/>
        </w:rPr>
        <w:t>AN</w:t>
      </w:r>
      <w:r w:rsidR="00724CFB">
        <w:rPr>
          <w:rFonts w:ascii="Bookman Old Style" w:hAnsi="Bookman Old Style" w:cs="Tahoma"/>
          <w:lang w:val="id-ID"/>
        </w:rPr>
        <w:tab/>
      </w:r>
      <w:r w:rsidR="00724CFB">
        <w:rPr>
          <w:rFonts w:ascii="Bookman Old Style" w:hAnsi="Bookman Old Style" w:cs="Tahoma"/>
          <w:lang w:val="id-ID"/>
        </w:rPr>
        <w:tab/>
      </w:r>
      <w:r w:rsidR="001A72A9">
        <w:rPr>
          <w:rFonts w:ascii="Bookman Old Style" w:hAnsi="Bookman Old Style" w:cs="Tahoma"/>
        </w:rPr>
        <w:t>4</w:t>
      </w:r>
      <w:r w:rsidR="001A72A9">
        <w:rPr>
          <w:rFonts w:ascii="Bookman Old Style" w:hAnsi="Bookman Old Style" w:cs="Tahoma"/>
          <w:lang w:val="id-ID"/>
        </w:rPr>
        <w:t>0</w:t>
      </w:r>
    </w:p>
    <w:p w:rsidR="001A72A9" w:rsidRPr="001A72A9" w:rsidRDefault="001A72A9" w:rsidP="009F7FCE">
      <w:pPr>
        <w:tabs>
          <w:tab w:val="right" w:leader="dot" w:pos="7371"/>
          <w:tab w:val="left" w:pos="7513"/>
        </w:tabs>
        <w:spacing w:line="360" w:lineRule="auto"/>
        <w:ind w:left="425" w:hanging="425"/>
        <w:rPr>
          <w:rFonts w:ascii="Bookman Old Style" w:hAnsi="Bookman Old Style" w:cs="Tahoma"/>
          <w:lang w:val="id-ID"/>
        </w:rPr>
      </w:pPr>
      <w:r>
        <w:rPr>
          <w:rFonts w:ascii="Bookman Old Style" w:hAnsi="Bookman Old Style" w:cs="Tahoma"/>
          <w:lang w:val="id-ID"/>
        </w:rPr>
        <w:t>4.1 Tujuan Badan Pengembangan Sumber Daya Manusia Daerah Provinsi Sumatera Selatan</w:t>
      </w:r>
      <w:r>
        <w:rPr>
          <w:rFonts w:ascii="Bookman Old Style" w:hAnsi="Bookman Old Style" w:cs="Tahoma"/>
          <w:lang w:val="id-ID"/>
        </w:rPr>
        <w:tab/>
      </w:r>
      <w:r>
        <w:rPr>
          <w:rFonts w:ascii="Bookman Old Style" w:hAnsi="Bookman Old Style" w:cs="Tahoma"/>
          <w:lang w:val="id-ID"/>
        </w:rPr>
        <w:tab/>
        <w:t>41</w:t>
      </w:r>
    </w:p>
    <w:p w:rsidR="00745907" w:rsidRPr="00DE5308" w:rsidRDefault="00745907" w:rsidP="00E03A02">
      <w:pPr>
        <w:pStyle w:val="ListParagraph"/>
        <w:tabs>
          <w:tab w:val="right" w:leader="dot" w:pos="7371"/>
          <w:tab w:val="left" w:pos="7513"/>
        </w:tabs>
        <w:spacing w:line="360" w:lineRule="auto"/>
        <w:ind w:left="1170"/>
        <w:rPr>
          <w:rFonts w:ascii="Bookman Old Style" w:hAnsi="Bookman Old Style" w:cs="Tahoma"/>
          <w:sz w:val="18"/>
          <w:lang w:val="id-ID"/>
        </w:rPr>
      </w:pPr>
    </w:p>
    <w:p w:rsidR="00745907" w:rsidRPr="00681C9F" w:rsidRDefault="00745907" w:rsidP="00E03A02">
      <w:pPr>
        <w:tabs>
          <w:tab w:val="left" w:pos="360"/>
          <w:tab w:val="left" w:pos="709"/>
          <w:tab w:val="right" w:leader="dot" w:pos="7371"/>
          <w:tab w:val="left" w:pos="7513"/>
        </w:tabs>
        <w:spacing w:line="360" w:lineRule="auto"/>
        <w:ind w:left="709" w:hanging="709"/>
        <w:rPr>
          <w:rFonts w:ascii="Bookman Old Style" w:hAnsi="Bookman Old Style" w:cs="Tahoma"/>
          <w:lang w:val="id-ID"/>
        </w:rPr>
      </w:pPr>
      <w:r w:rsidRPr="00DE5308">
        <w:rPr>
          <w:rFonts w:ascii="Bookman Old Style" w:hAnsi="Bookman Old Style" w:cs="Tahoma"/>
          <w:lang w:val="fi-FI"/>
        </w:rPr>
        <w:t>BAB V</w:t>
      </w:r>
      <w:r w:rsidR="004C3F6B" w:rsidRPr="00DE5308">
        <w:rPr>
          <w:rFonts w:ascii="Bookman Old Style" w:hAnsi="Bookman Old Style" w:cs="Tahoma"/>
          <w:lang w:val="id-ID"/>
        </w:rPr>
        <w:t xml:space="preserve"> </w:t>
      </w:r>
      <w:r w:rsidR="00886E31" w:rsidRPr="00DE5308">
        <w:rPr>
          <w:rFonts w:ascii="Bookman Old Style" w:hAnsi="Bookman Old Style" w:cs="Tahoma"/>
          <w:lang w:val="id-ID"/>
        </w:rPr>
        <w:t>STRATEGI DAN ARAH KEBIJAKAN</w:t>
      </w:r>
      <w:r w:rsidR="00724CFB">
        <w:rPr>
          <w:rFonts w:ascii="Bookman Old Style" w:hAnsi="Bookman Old Style" w:cs="Tahoma"/>
          <w:lang w:val="id-ID"/>
        </w:rPr>
        <w:tab/>
      </w:r>
      <w:r w:rsidR="00724CFB">
        <w:rPr>
          <w:rFonts w:ascii="Bookman Old Style" w:hAnsi="Bookman Old Style" w:cs="Tahoma"/>
          <w:lang w:val="id-ID"/>
        </w:rPr>
        <w:tab/>
        <w:t>4</w:t>
      </w:r>
      <w:r w:rsidR="00681C9F">
        <w:rPr>
          <w:rFonts w:ascii="Bookman Old Style" w:hAnsi="Bookman Old Style" w:cs="Tahoma"/>
        </w:rPr>
        <w:t>6</w:t>
      </w:r>
    </w:p>
    <w:p w:rsidR="003A0FCB" w:rsidRPr="00A3365C" w:rsidRDefault="00724CFB" w:rsidP="00A3365C">
      <w:pPr>
        <w:pStyle w:val="ListParagraph"/>
        <w:numPr>
          <w:ilvl w:val="1"/>
          <w:numId w:val="67"/>
        </w:numPr>
        <w:tabs>
          <w:tab w:val="left" w:pos="360"/>
          <w:tab w:val="left" w:pos="709"/>
          <w:tab w:val="right" w:leader="dot" w:pos="7371"/>
          <w:tab w:val="left" w:pos="7513"/>
        </w:tabs>
        <w:spacing w:line="360" w:lineRule="auto"/>
        <w:rPr>
          <w:rFonts w:ascii="Bookman Old Style" w:hAnsi="Bookman Old Style" w:cs="Tahoma"/>
          <w:lang w:val="id-ID"/>
        </w:rPr>
      </w:pPr>
      <w:r w:rsidRPr="00A3365C">
        <w:rPr>
          <w:rFonts w:ascii="Bookman Old Style" w:hAnsi="Bookman Old Style" w:cs="Tahoma"/>
          <w:lang w:val="id-ID"/>
        </w:rPr>
        <w:t xml:space="preserve">Strategi </w:t>
      </w:r>
      <w:r w:rsidRPr="00A3365C">
        <w:rPr>
          <w:rFonts w:ascii="Bookman Old Style" w:hAnsi="Bookman Old Style" w:cs="Tahoma"/>
          <w:lang w:val="id-ID"/>
        </w:rPr>
        <w:tab/>
      </w:r>
      <w:r w:rsidRPr="00A3365C">
        <w:rPr>
          <w:rFonts w:ascii="Bookman Old Style" w:hAnsi="Bookman Old Style" w:cs="Tahoma"/>
          <w:lang w:val="id-ID"/>
        </w:rPr>
        <w:tab/>
        <w:t>4</w:t>
      </w:r>
      <w:r w:rsidR="00681C9F" w:rsidRPr="00A3365C">
        <w:rPr>
          <w:rFonts w:ascii="Bookman Old Style" w:hAnsi="Bookman Old Style" w:cs="Tahoma"/>
          <w:lang w:val="id-ID"/>
        </w:rPr>
        <w:t>6</w:t>
      </w:r>
    </w:p>
    <w:p w:rsidR="003A0FCB" w:rsidRPr="00DE5308" w:rsidRDefault="00724CFB" w:rsidP="00A3365C">
      <w:pPr>
        <w:pStyle w:val="ListParagraph"/>
        <w:numPr>
          <w:ilvl w:val="1"/>
          <w:numId w:val="67"/>
        </w:numPr>
        <w:tabs>
          <w:tab w:val="left" w:pos="360"/>
          <w:tab w:val="left" w:pos="709"/>
          <w:tab w:val="right" w:leader="dot" w:pos="7371"/>
          <w:tab w:val="left" w:pos="7513"/>
        </w:tabs>
        <w:spacing w:line="360" w:lineRule="auto"/>
        <w:rPr>
          <w:rFonts w:ascii="Bookman Old Style" w:hAnsi="Bookman Old Style" w:cs="Tahoma"/>
          <w:lang w:val="id-ID"/>
        </w:rPr>
      </w:pPr>
      <w:r>
        <w:rPr>
          <w:rFonts w:ascii="Bookman Old Style" w:hAnsi="Bookman Old Style" w:cs="Tahoma"/>
          <w:lang w:val="id-ID"/>
        </w:rPr>
        <w:t xml:space="preserve">Arah Kebijakan </w:t>
      </w:r>
      <w:r>
        <w:rPr>
          <w:rFonts w:ascii="Bookman Old Style" w:hAnsi="Bookman Old Style" w:cs="Tahoma"/>
          <w:lang w:val="id-ID"/>
        </w:rPr>
        <w:tab/>
      </w:r>
      <w:r>
        <w:rPr>
          <w:rFonts w:ascii="Bookman Old Style" w:hAnsi="Bookman Old Style" w:cs="Tahoma"/>
          <w:lang w:val="id-ID"/>
        </w:rPr>
        <w:tab/>
        <w:t>4</w:t>
      </w:r>
      <w:r w:rsidR="00681C9F">
        <w:rPr>
          <w:rFonts w:ascii="Bookman Old Style" w:hAnsi="Bookman Old Style" w:cs="Tahoma"/>
          <w:lang w:val="id-ID"/>
        </w:rPr>
        <w:t>7</w:t>
      </w:r>
    </w:p>
    <w:p w:rsidR="00745907" w:rsidRPr="00DE5308" w:rsidRDefault="00745907" w:rsidP="00E03A02">
      <w:pPr>
        <w:tabs>
          <w:tab w:val="left" w:pos="360"/>
          <w:tab w:val="left" w:pos="709"/>
          <w:tab w:val="right" w:leader="dot" w:pos="7371"/>
          <w:tab w:val="left" w:pos="7513"/>
        </w:tabs>
        <w:spacing w:line="360" w:lineRule="auto"/>
        <w:rPr>
          <w:rFonts w:ascii="Bookman Old Style" w:hAnsi="Bookman Old Style" w:cs="Tahoma"/>
          <w:sz w:val="18"/>
          <w:lang w:val="id-ID"/>
        </w:rPr>
      </w:pPr>
    </w:p>
    <w:p w:rsidR="004E47A2" w:rsidRPr="00DE5308" w:rsidRDefault="00745907" w:rsidP="00E03A02">
      <w:pPr>
        <w:tabs>
          <w:tab w:val="left" w:pos="360"/>
          <w:tab w:val="left" w:pos="709"/>
          <w:tab w:val="right" w:leader="dot" w:pos="7371"/>
          <w:tab w:val="left" w:pos="7513"/>
        </w:tabs>
        <w:spacing w:line="360" w:lineRule="auto"/>
        <w:rPr>
          <w:rFonts w:ascii="Bookman Old Style" w:hAnsi="Bookman Old Style" w:cs="Tahoma"/>
          <w:bCs/>
          <w:lang w:val="id-ID"/>
        </w:rPr>
      </w:pPr>
      <w:r w:rsidRPr="00DE5308">
        <w:rPr>
          <w:rFonts w:ascii="Bookman Old Style" w:hAnsi="Bookman Old Style" w:cs="Tahoma"/>
          <w:lang w:val="id-ID"/>
        </w:rPr>
        <w:t xml:space="preserve">BAB </w:t>
      </w:r>
      <w:r w:rsidRPr="00DE5308">
        <w:rPr>
          <w:rFonts w:ascii="Bookman Old Style" w:hAnsi="Bookman Old Style" w:cs="Tahoma"/>
        </w:rPr>
        <w:t>VI</w:t>
      </w:r>
      <w:r w:rsidR="00886E31" w:rsidRPr="00DE5308">
        <w:rPr>
          <w:rFonts w:ascii="Bookman Old Style" w:hAnsi="Bookman Old Style" w:cs="Tahoma"/>
          <w:lang w:val="id-ID"/>
        </w:rPr>
        <w:t xml:space="preserve"> </w:t>
      </w:r>
      <w:r w:rsidR="00886E31" w:rsidRPr="00DE5308">
        <w:rPr>
          <w:rFonts w:ascii="Bookman Old Style" w:hAnsi="Bookman Old Style" w:cs="Tahoma"/>
          <w:bCs/>
          <w:lang w:val="id-ID"/>
        </w:rPr>
        <w:t xml:space="preserve">RENCANA PROGRAM DAN KEGIATAN SERTA </w:t>
      </w:r>
    </w:p>
    <w:p w:rsidR="00745907" w:rsidRPr="00681C9F" w:rsidRDefault="00886E31" w:rsidP="00E03A02">
      <w:pPr>
        <w:tabs>
          <w:tab w:val="left" w:pos="360"/>
          <w:tab w:val="left" w:pos="709"/>
          <w:tab w:val="right" w:leader="dot" w:pos="7371"/>
          <w:tab w:val="left" w:pos="7513"/>
        </w:tabs>
        <w:spacing w:line="360" w:lineRule="auto"/>
        <w:rPr>
          <w:rFonts w:ascii="Bookman Old Style" w:hAnsi="Bookman Old Style" w:cs="Tahoma"/>
          <w:bCs/>
          <w:lang w:val="id-ID"/>
        </w:rPr>
      </w:pPr>
      <w:r w:rsidRPr="00DE5308">
        <w:rPr>
          <w:rFonts w:ascii="Bookman Old Style" w:hAnsi="Bookman Old Style" w:cs="Tahoma"/>
          <w:bCs/>
          <w:lang w:val="id-ID"/>
        </w:rPr>
        <w:t>PENDANAAN</w:t>
      </w:r>
      <w:r w:rsidR="00724CFB">
        <w:rPr>
          <w:rFonts w:ascii="Bookman Old Style" w:hAnsi="Bookman Old Style" w:cs="Tahoma"/>
          <w:bCs/>
          <w:lang w:val="id-ID"/>
        </w:rPr>
        <w:tab/>
      </w:r>
      <w:r w:rsidR="00724CFB">
        <w:rPr>
          <w:rFonts w:ascii="Bookman Old Style" w:hAnsi="Bookman Old Style" w:cs="Tahoma"/>
          <w:bCs/>
          <w:lang w:val="id-ID"/>
        </w:rPr>
        <w:tab/>
      </w:r>
      <w:r w:rsidR="00681C9F">
        <w:rPr>
          <w:rFonts w:ascii="Bookman Old Style" w:hAnsi="Bookman Old Style" w:cs="Tahoma"/>
          <w:bCs/>
        </w:rPr>
        <w:t>5</w:t>
      </w:r>
      <w:r w:rsidR="00681C9F">
        <w:rPr>
          <w:rFonts w:ascii="Bookman Old Style" w:hAnsi="Bookman Old Style" w:cs="Tahoma"/>
          <w:bCs/>
          <w:lang w:val="id-ID"/>
        </w:rPr>
        <w:t>1</w:t>
      </w:r>
    </w:p>
    <w:p w:rsidR="00681C9F" w:rsidRDefault="00681C9F" w:rsidP="009F7FCE">
      <w:pPr>
        <w:tabs>
          <w:tab w:val="left" w:pos="360"/>
          <w:tab w:val="left" w:pos="709"/>
          <w:tab w:val="right" w:leader="dot" w:pos="7371"/>
          <w:tab w:val="left" w:pos="7513"/>
        </w:tabs>
        <w:spacing w:line="360" w:lineRule="auto"/>
        <w:ind w:left="425" w:hanging="425"/>
        <w:rPr>
          <w:rFonts w:ascii="Bookman Old Style" w:hAnsi="Bookman Old Style" w:cs="Tahoma"/>
          <w:bCs/>
        </w:rPr>
      </w:pPr>
      <w:r>
        <w:rPr>
          <w:rFonts w:ascii="Bookman Old Style" w:hAnsi="Bookman Old Style" w:cs="Tahoma"/>
          <w:bCs/>
          <w:lang w:val="id-ID"/>
        </w:rPr>
        <w:t>6.1 Program dan Kegiatan</w:t>
      </w:r>
      <w:r w:rsidR="009F7FCE">
        <w:rPr>
          <w:rFonts w:ascii="Bookman Old Style" w:hAnsi="Bookman Old Style" w:cs="Tahoma"/>
          <w:bCs/>
        </w:rPr>
        <w:t xml:space="preserve"> Tahun 2019-2020</w:t>
      </w:r>
      <w:r>
        <w:rPr>
          <w:rFonts w:ascii="Bookman Old Style" w:hAnsi="Bookman Old Style" w:cs="Tahoma"/>
          <w:bCs/>
          <w:lang w:val="id-ID"/>
        </w:rPr>
        <w:tab/>
      </w:r>
      <w:r>
        <w:rPr>
          <w:rFonts w:ascii="Bookman Old Style" w:hAnsi="Bookman Old Style" w:cs="Tahoma"/>
          <w:bCs/>
          <w:lang w:val="id-ID"/>
        </w:rPr>
        <w:tab/>
        <w:t>51</w:t>
      </w:r>
    </w:p>
    <w:p w:rsidR="009F7FCE" w:rsidRPr="009F7FCE" w:rsidRDefault="009F7FCE" w:rsidP="009F7FCE">
      <w:pPr>
        <w:tabs>
          <w:tab w:val="left" w:pos="360"/>
          <w:tab w:val="left" w:pos="709"/>
          <w:tab w:val="right" w:leader="dot" w:pos="7371"/>
          <w:tab w:val="left" w:pos="7513"/>
        </w:tabs>
        <w:spacing w:line="360" w:lineRule="auto"/>
        <w:ind w:left="425" w:hanging="425"/>
        <w:rPr>
          <w:rFonts w:ascii="Bookman Old Style" w:hAnsi="Bookman Old Style" w:cs="Tahoma"/>
          <w:bCs/>
        </w:rPr>
      </w:pPr>
      <w:r>
        <w:rPr>
          <w:rFonts w:ascii="Bookman Old Style" w:hAnsi="Bookman Old Style" w:cs="Tahoma"/>
          <w:bCs/>
        </w:rPr>
        <w:t>6.2 Program dan Kegiatan Tahun 2021-2022</w:t>
      </w:r>
      <w:r>
        <w:rPr>
          <w:rFonts w:ascii="Bookman Old Style" w:hAnsi="Bookman Old Style" w:cs="Tahoma"/>
          <w:bCs/>
        </w:rPr>
        <w:tab/>
      </w:r>
      <w:r>
        <w:rPr>
          <w:rFonts w:ascii="Bookman Old Style" w:hAnsi="Bookman Old Style" w:cs="Tahoma"/>
          <w:bCs/>
        </w:rPr>
        <w:tab/>
        <w:t>57</w:t>
      </w:r>
    </w:p>
    <w:p w:rsidR="00745907" w:rsidRPr="009F7FCE" w:rsidRDefault="00745907" w:rsidP="00E03A02">
      <w:pPr>
        <w:tabs>
          <w:tab w:val="left" w:pos="360"/>
          <w:tab w:val="left" w:pos="709"/>
          <w:tab w:val="right" w:leader="dot" w:pos="7371"/>
          <w:tab w:val="left" w:pos="7513"/>
        </w:tabs>
        <w:spacing w:line="360" w:lineRule="auto"/>
        <w:rPr>
          <w:rFonts w:ascii="Bookman Old Style" w:hAnsi="Bookman Old Style" w:cs="Tahoma"/>
          <w:sz w:val="18"/>
        </w:rPr>
      </w:pPr>
    </w:p>
    <w:p w:rsidR="00745907" w:rsidRPr="00681C9F" w:rsidRDefault="00745907" w:rsidP="00E03A02">
      <w:pPr>
        <w:tabs>
          <w:tab w:val="left" w:pos="360"/>
          <w:tab w:val="left" w:pos="709"/>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sv-SE"/>
        </w:rPr>
        <w:t>BAB VII</w:t>
      </w:r>
      <w:r w:rsidR="00886E31" w:rsidRPr="00DE5308">
        <w:rPr>
          <w:rFonts w:ascii="Bookman Old Style" w:hAnsi="Bookman Old Style" w:cs="Tahoma"/>
          <w:lang w:val="id-ID"/>
        </w:rPr>
        <w:t xml:space="preserve"> KINERJA </w:t>
      </w:r>
      <w:r w:rsidR="00CF5005" w:rsidRPr="00DE5308">
        <w:rPr>
          <w:rFonts w:ascii="Bookman Old Style" w:hAnsi="Bookman Old Style" w:cs="Tahoma"/>
          <w:lang w:val="id-ID"/>
        </w:rPr>
        <w:t>PENYELENGGARAAN BIDANG URUSAN</w:t>
      </w:r>
      <w:r w:rsidR="00724CFB">
        <w:rPr>
          <w:rFonts w:ascii="Bookman Old Style" w:hAnsi="Bookman Old Style" w:cs="Tahoma"/>
          <w:lang w:val="id-ID"/>
        </w:rPr>
        <w:tab/>
      </w:r>
      <w:r w:rsidR="00724CFB">
        <w:rPr>
          <w:rFonts w:ascii="Bookman Old Style" w:hAnsi="Bookman Old Style" w:cs="Tahoma"/>
          <w:lang w:val="id-ID"/>
        </w:rPr>
        <w:tab/>
      </w:r>
      <w:r w:rsidR="00681C9F">
        <w:rPr>
          <w:rFonts w:ascii="Bookman Old Style" w:hAnsi="Bookman Old Style" w:cs="Tahoma"/>
          <w:lang w:val="id-ID"/>
        </w:rPr>
        <w:t>91</w:t>
      </w:r>
    </w:p>
    <w:p w:rsidR="00CF5005" w:rsidRPr="00681C9F" w:rsidRDefault="00CF5005" w:rsidP="00E03A02">
      <w:pPr>
        <w:tabs>
          <w:tab w:val="left" w:pos="360"/>
          <w:tab w:val="left" w:pos="709"/>
          <w:tab w:val="right" w:leader="dot" w:pos="7371"/>
          <w:tab w:val="left" w:pos="7513"/>
        </w:tabs>
        <w:spacing w:line="360" w:lineRule="auto"/>
        <w:rPr>
          <w:rFonts w:ascii="Bookman Old Style" w:hAnsi="Bookman Old Style" w:cs="Tahoma"/>
          <w:lang w:val="id-ID"/>
        </w:rPr>
      </w:pPr>
      <w:r w:rsidRPr="00DE5308">
        <w:rPr>
          <w:rFonts w:ascii="Bookman Old Style" w:hAnsi="Bookman Old Style" w:cs="Tahoma"/>
          <w:lang w:val="sv-SE"/>
        </w:rPr>
        <w:t>BAB VI</w:t>
      </w:r>
      <w:r w:rsidR="00724CFB">
        <w:rPr>
          <w:rFonts w:ascii="Bookman Old Style" w:hAnsi="Bookman Old Style" w:cs="Tahoma"/>
          <w:lang w:val="id-ID"/>
        </w:rPr>
        <w:t>II PENUTUP</w:t>
      </w:r>
      <w:r w:rsidR="00724CFB">
        <w:rPr>
          <w:rFonts w:ascii="Bookman Old Style" w:hAnsi="Bookman Old Style" w:cs="Tahoma"/>
          <w:lang w:val="id-ID"/>
        </w:rPr>
        <w:tab/>
      </w:r>
      <w:r w:rsidR="00724CFB">
        <w:rPr>
          <w:rFonts w:ascii="Bookman Old Style" w:hAnsi="Bookman Old Style" w:cs="Tahoma"/>
          <w:lang w:val="id-ID"/>
        </w:rPr>
        <w:tab/>
      </w:r>
      <w:r w:rsidR="00681C9F">
        <w:rPr>
          <w:rFonts w:ascii="Bookman Old Style" w:hAnsi="Bookman Old Style" w:cs="Tahoma"/>
        </w:rPr>
        <w:t>9</w:t>
      </w:r>
      <w:r w:rsidR="00681C9F">
        <w:rPr>
          <w:rFonts w:ascii="Bookman Old Style" w:hAnsi="Bookman Old Style" w:cs="Tahoma"/>
          <w:lang w:val="id-ID"/>
        </w:rPr>
        <w:t>3</w:t>
      </w:r>
    </w:p>
    <w:p w:rsidR="004514BB" w:rsidRPr="00DE5308" w:rsidRDefault="004514BB">
      <w:pPr>
        <w:spacing w:after="200" w:line="276" w:lineRule="auto"/>
        <w:rPr>
          <w:rFonts w:ascii="Bookman Old Style" w:hAnsi="Bookman Old Style" w:cs="Tahoma"/>
          <w:lang w:val="id-ID"/>
        </w:rPr>
      </w:pPr>
      <w:r w:rsidRPr="00DE5308">
        <w:rPr>
          <w:rFonts w:ascii="Bookman Old Style" w:hAnsi="Bookman Old Style" w:cs="Tahoma"/>
          <w:lang w:val="id-ID"/>
        </w:rPr>
        <w:br w:type="page"/>
      </w:r>
    </w:p>
    <w:p w:rsidR="004514BB" w:rsidRPr="00DE5308" w:rsidRDefault="004514BB" w:rsidP="004514BB">
      <w:pPr>
        <w:tabs>
          <w:tab w:val="left" w:pos="360"/>
          <w:tab w:val="left" w:pos="709"/>
          <w:tab w:val="right" w:leader="dot" w:pos="7371"/>
          <w:tab w:val="left" w:pos="7513"/>
        </w:tabs>
        <w:spacing w:line="360" w:lineRule="auto"/>
        <w:jc w:val="center"/>
        <w:rPr>
          <w:rFonts w:ascii="Bookman Old Style" w:hAnsi="Bookman Old Style" w:cs="Tahoma"/>
          <w:b/>
          <w:sz w:val="28"/>
          <w:lang w:val="id-ID"/>
        </w:rPr>
      </w:pPr>
      <w:r w:rsidRPr="00DE5308">
        <w:rPr>
          <w:rFonts w:ascii="Bookman Old Style" w:hAnsi="Bookman Old Style" w:cs="Tahoma"/>
          <w:b/>
          <w:sz w:val="28"/>
          <w:lang w:val="id-ID"/>
        </w:rPr>
        <w:lastRenderedPageBreak/>
        <w:t xml:space="preserve">DAFTAR GAMBAR </w:t>
      </w:r>
    </w:p>
    <w:p w:rsidR="00745907" w:rsidRPr="00DE5308" w:rsidRDefault="00745907" w:rsidP="00745907">
      <w:pPr>
        <w:tabs>
          <w:tab w:val="left" w:pos="360"/>
          <w:tab w:val="left" w:pos="709"/>
          <w:tab w:val="right" w:leader="dot" w:pos="7371"/>
          <w:tab w:val="left" w:pos="7513"/>
        </w:tabs>
        <w:rPr>
          <w:rFonts w:ascii="Bookman Old Style" w:hAnsi="Bookman Old Style" w:cs="Tahoma"/>
          <w:lang w:val="id-ID"/>
        </w:rPr>
      </w:pPr>
    </w:p>
    <w:p w:rsidR="004514BB" w:rsidRPr="00DE5308" w:rsidRDefault="004514BB" w:rsidP="004514BB">
      <w:pPr>
        <w:tabs>
          <w:tab w:val="left" w:pos="360"/>
          <w:tab w:val="left" w:pos="709"/>
          <w:tab w:val="right" w:leader="dot" w:pos="7371"/>
          <w:tab w:val="left" w:pos="7513"/>
        </w:tabs>
        <w:spacing w:line="360" w:lineRule="auto"/>
        <w:rPr>
          <w:rFonts w:ascii="Bookman Old Style" w:eastAsia="Bookman Old Style" w:hAnsi="Bookman Old Style" w:cs="Bookman Old Style"/>
          <w:lang w:val="id-ID"/>
        </w:rPr>
      </w:pPr>
      <w:r w:rsidRPr="00DE5308">
        <w:rPr>
          <w:rFonts w:ascii="Bookman Old Style" w:hAnsi="Bookman Old Style" w:cs="Tahoma"/>
          <w:lang w:val="id-ID"/>
        </w:rPr>
        <w:t xml:space="preserve">Gambar 4.1 </w:t>
      </w:r>
      <w:r w:rsidRPr="00DE5308">
        <w:rPr>
          <w:rFonts w:ascii="Bookman Old Style" w:eastAsia="Bookman Old Style" w:hAnsi="Bookman Old Style" w:cs="Bookman Old Style"/>
          <w:lang w:val="id-ID"/>
        </w:rPr>
        <w:t>A</w:t>
      </w:r>
      <w:r w:rsidRPr="00DE5308">
        <w:rPr>
          <w:rFonts w:ascii="Bookman Old Style" w:eastAsia="Bookman Old Style" w:hAnsi="Bookman Old Style" w:cs="Bookman Old Style"/>
        </w:rPr>
        <w:t>rsitektur Kinerja Pembangunan Daerah</w:t>
      </w:r>
      <w:r w:rsidR="00681C9F">
        <w:rPr>
          <w:rFonts w:ascii="Bookman Old Style" w:eastAsia="Bookman Old Style" w:hAnsi="Bookman Old Style" w:cs="Bookman Old Style"/>
          <w:lang w:val="id-ID"/>
        </w:rPr>
        <w:tab/>
      </w:r>
      <w:r w:rsidR="00681C9F">
        <w:rPr>
          <w:rFonts w:ascii="Bookman Old Style" w:eastAsia="Bookman Old Style" w:hAnsi="Bookman Old Style" w:cs="Bookman Old Style"/>
          <w:lang w:val="id-ID"/>
        </w:rPr>
        <w:tab/>
        <w:t>40</w:t>
      </w:r>
    </w:p>
    <w:p w:rsidR="004514BB" w:rsidRPr="00DE5308" w:rsidRDefault="004514BB" w:rsidP="004514BB">
      <w:pPr>
        <w:tabs>
          <w:tab w:val="left" w:pos="360"/>
          <w:tab w:val="left" w:pos="709"/>
          <w:tab w:val="right" w:leader="dot" w:pos="7371"/>
          <w:tab w:val="left" w:pos="7513"/>
        </w:tabs>
        <w:spacing w:line="360" w:lineRule="auto"/>
        <w:rPr>
          <w:rFonts w:ascii="Bookman Old Style" w:eastAsia="Bookman Old Style" w:hAnsi="Bookman Old Style" w:cs="Bookman Old Style"/>
          <w:lang w:val="id-ID"/>
        </w:rPr>
      </w:pPr>
      <w:r w:rsidRPr="00DE5308">
        <w:rPr>
          <w:rFonts w:ascii="Bookman Old Style" w:eastAsia="Bookman Old Style" w:hAnsi="Bookman Old Style" w:cs="Bookman Old Style"/>
          <w:lang w:val="id-ID"/>
        </w:rPr>
        <w:t>Gambar 4.2 H</w:t>
      </w:r>
      <w:r w:rsidRPr="00DE5308">
        <w:rPr>
          <w:rFonts w:ascii="Bookman Old Style" w:eastAsia="Bookman Old Style" w:hAnsi="Bookman Old Style" w:cs="Bookman Old Style"/>
        </w:rPr>
        <w:t>ubungan Kinerja Pembangunan Daerah</w:t>
      </w:r>
      <w:r w:rsidR="00681C9F">
        <w:rPr>
          <w:rFonts w:ascii="Bookman Old Style" w:eastAsia="Bookman Old Style" w:hAnsi="Bookman Old Style" w:cs="Bookman Old Style"/>
          <w:lang w:val="id-ID"/>
        </w:rPr>
        <w:tab/>
      </w:r>
      <w:r w:rsidR="00681C9F">
        <w:rPr>
          <w:rFonts w:ascii="Bookman Old Style" w:eastAsia="Bookman Old Style" w:hAnsi="Bookman Old Style" w:cs="Bookman Old Style"/>
          <w:lang w:val="id-ID"/>
        </w:rPr>
        <w:tab/>
        <w:t>41</w:t>
      </w:r>
    </w:p>
    <w:p w:rsidR="004514BB" w:rsidRPr="00DE5308" w:rsidRDefault="004514BB" w:rsidP="004514BB">
      <w:pPr>
        <w:tabs>
          <w:tab w:val="left" w:pos="360"/>
          <w:tab w:val="left" w:pos="709"/>
          <w:tab w:val="right" w:leader="dot" w:pos="7371"/>
          <w:tab w:val="left" w:pos="7513"/>
        </w:tabs>
        <w:spacing w:line="360" w:lineRule="auto"/>
        <w:rPr>
          <w:rFonts w:ascii="Bookman Old Style" w:eastAsia="Bookman Old Style" w:hAnsi="Bookman Old Style" w:cs="Bookman Old Style"/>
          <w:lang w:val="id-ID"/>
        </w:rPr>
      </w:pPr>
    </w:p>
    <w:p w:rsidR="004514BB" w:rsidRPr="00DE5308" w:rsidRDefault="004514BB">
      <w:pPr>
        <w:spacing w:after="200" w:line="276" w:lineRule="auto"/>
        <w:rPr>
          <w:rFonts w:ascii="Bookman Old Style" w:eastAsia="Bookman Old Style" w:hAnsi="Bookman Old Style" w:cs="Bookman Old Style"/>
          <w:lang w:val="id-ID"/>
        </w:rPr>
      </w:pPr>
      <w:r w:rsidRPr="00DE5308">
        <w:rPr>
          <w:rFonts w:ascii="Bookman Old Style" w:eastAsia="Bookman Old Style" w:hAnsi="Bookman Old Style" w:cs="Bookman Old Style"/>
          <w:lang w:val="id-ID"/>
        </w:rPr>
        <w:br w:type="page"/>
      </w:r>
    </w:p>
    <w:p w:rsidR="004514BB" w:rsidRPr="00DE5308" w:rsidRDefault="004514BB" w:rsidP="004514BB">
      <w:pPr>
        <w:tabs>
          <w:tab w:val="left" w:pos="360"/>
          <w:tab w:val="left" w:pos="709"/>
          <w:tab w:val="right" w:leader="dot" w:pos="7371"/>
          <w:tab w:val="left" w:pos="7513"/>
        </w:tabs>
        <w:spacing w:line="360" w:lineRule="auto"/>
        <w:jc w:val="center"/>
        <w:rPr>
          <w:rFonts w:ascii="Bookman Old Style" w:eastAsia="Bookman Old Style" w:hAnsi="Bookman Old Style" w:cs="Bookman Old Style"/>
          <w:b/>
          <w:sz w:val="28"/>
          <w:lang w:val="id-ID"/>
        </w:rPr>
      </w:pPr>
      <w:r w:rsidRPr="00DE5308">
        <w:rPr>
          <w:rFonts w:ascii="Bookman Old Style" w:eastAsia="Bookman Old Style" w:hAnsi="Bookman Old Style" w:cs="Bookman Old Style"/>
          <w:lang w:val="id-ID"/>
        </w:rPr>
        <w:lastRenderedPageBreak/>
        <w:tab/>
      </w:r>
      <w:r w:rsidRPr="00DE5308">
        <w:rPr>
          <w:rFonts w:ascii="Bookman Old Style" w:eastAsia="Bookman Old Style" w:hAnsi="Bookman Old Style" w:cs="Bookman Old Style"/>
          <w:b/>
          <w:sz w:val="28"/>
          <w:lang w:val="id-ID"/>
        </w:rPr>
        <w:t>DAFTAR TABEL</w:t>
      </w:r>
    </w:p>
    <w:p w:rsidR="00F505B8" w:rsidRPr="00DE5308" w:rsidRDefault="00F505B8" w:rsidP="004514BB">
      <w:pPr>
        <w:tabs>
          <w:tab w:val="left" w:pos="360"/>
          <w:tab w:val="left" w:pos="709"/>
          <w:tab w:val="right" w:leader="dot" w:pos="7371"/>
          <w:tab w:val="left" w:pos="7513"/>
        </w:tabs>
        <w:spacing w:line="360" w:lineRule="auto"/>
        <w:jc w:val="center"/>
        <w:rPr>
          <w:rFonts w:ascii="Bookman Old Style" w:eastAsia="Bookman Old Style" w:hAnsi="Bookman Old Style" w:cs="Bookman Old Style"/>
          <w:b/>
          <w:sz w:val="28"/>
          <w:lang w:val="id-ID"/>
        </w:rPr>
      </w:pPr>
    </w:p>
    <w:p w:rsidR="004514BB" w:rsidRPr="00DE5308" w:rsidRDefault="004514BB"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 xml:space="preserve">Tabel 2.1 </w:t>
      </w:r>
      <w:r w:rsidR="00343EA3" w:rsidRPr="00DE5308">
        <w:rPr>
          <w:rFonts w:ascii="Bookman Old Style" w:hAnsi="Bookman Old Style" w:cs="Tahoma"/>
          <w:lang w:val="id-ID"/>
        </w:rPr>
        <w:tab/>
      </w:r>
      <w:r w:rsidRPr="00DE5308">
        <w:rPr>
          <w:rFonts w:ascii="Bookman Old Style" w:hAnsi="Bookman Old Style" w:cs="Tahoma"/>
          <w:lang w:val="id-ID"/>
        </w:rPr>
        <w:t>Komposisi Pegawai Berdasarkan Tingkat Pendidikan</w:t>
      </w:r>
      <w:r w:rsidRPr="00DE5308">
        <w:rPr>
          <w:rFonts w:ascii="Bookman Old Style" w:hAnsi="Bookman Old Style" w:cs="Tahoma"/>
          <w:lang w:val="id-ID"/>
        </w:rPr>
        <w:tab/>
      </w:r>
      <w:r w:rsidRPr="00DE5308">
        <w:rPr>
          <w:rFonts w:ascii="Bookman Old Style" w:hAnsi="Bookman Old Style" w:cs="Tahoma"/>
          <w:lang w:val="id-ID"/>
        </w:rPr>
        <w:tab/>
        <w:t>16</w:t>
      </w:r>
    </w:p>
    <w:p w:rsidR="004514BB" w:rsidRPr="00DE5308" w:rsidRDefault="004514BB"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 xml:space="preserve">Tabel 2.2 </w:t>
      </w:r>
      <w:r w:rsidR="00343EA3" w:rsidRPr="00DE5308">
        <w:rPr>
          <w:rFonts w:ascii="Bookman Old Style" w:hAnsi="Bookman Old Style" w:cs="Tahoma"/>
          <w:lang w:val="id-ID"/>
        </w:rPr>
        <w:tab/>
      </w:r>
      <w:r w:rsidRPr="00DE5308">
        <w:rPr>
          <w:rFonts w:ascii="Bookman Old Style" w:hAnsi="Bookman Old Style" w:cs="Tahoma"/>
          <w:lang w:val="id-ID"/>
        </w:rPr>
        <w:t>Komposisi Pegawai Berdasarkan Jenis Kelamin</w:t>
      </w:r>
      <w:r w:rsidRPr="00DE5308">
        <w:rPr>
          <w:rFonts w:ascii="Bookman Old Style" w:hAnsi="Bookman Old Style" w:cs="Tahoma"/>
          <w:lang w:val="id-ID"/>
        </w:rPr>
        <w:tab/>
      </w:r>
      <w:r w:rsidRPr="00DE5308">
        <w:rPr>
          <w:rFonts w:ascii="Bookman Old Style" w:hAnsi="Bookman Old Style" w:cs="Tahoma"/>
          <w:lang w:val="id-ID"/>
        </w:rPr>
        <w:tab/>
        <w:t>16</w:t>
      </w:r>
    </w:p>
    <w:p w:rsidR="004514BB" w:rsidRPr="00DE5308" w:rsidRDefault="004514BB"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 xml:space="preserve">Tabel 2.3 </w:t>
      </w:r>
      <w:r w:rsidR="00343EA3" w:rsidRPr="00DE5308">
        <w:rPr>
          <w:rFonts w:ascii="Bookman Old Style" w:hAnsi="Bookman Old Style" w:cs="Tahoma"/>
          <w:lang w:val="id-ID"/>
        </w:rPr>
        <w:tab/>
      </w:r>
      <w:r w:rsidRPr="00DE5308">
        <w:rPr>
          <w:rFonts w:ascii="Bookman Old Style" w:hAnsi="Bookman Old Style" w:cs="Tahoma"/>
          <w:lang w:val="id-ID"/>
        </w:rPr>
        <w:t>Komposisi Pegawai Berdasarkan Golongan</w:t>
      </w:r>
      <w:r w:rsidRPr="00DE5308">
        <w:rPr>
          <w:rFonts w:ascii="Bookman Old Style" w:hAnsi="Bookman Old Style" w:cs="Tahoma"/>
          <w:lang w:val="id-ID"/>
        </w:rPr>
        <w:tab/>
      </w:r>
      <w:r w:rsidRPr="00DE5308">
        <w:rPr>
          <w:rFonts w:ascii="Bookman Old Style" w:hAnsi="Bookman Old Style" w:cs="Tahoma"/>
          <w:lang w:val="id-ID"/>
        </w:rPr>
        <w:tab/>
        <w:t>17</w:t>
      </w:r>
    </w:p>
    <w:p w:rsidR="004514BB" w:rsidRPr="00DE5308" w:rsidRDefault="004514BB"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 xml:space="preserve">Tabel 2.4 </w:t>
      </w:r>
      <w:r w:rsidR="00343EA3" w:rsidRPr="00DE5308">
        <w:rPr>
          <w:rFonts w:ascii="Bookman Old Style" w:hAnsi="Bookman Old Style" w:cs="Tahoma"/>
          <w:lang w:val="id-ID"/>
        </w:rPr>
        <w:tab/>
      </w:r>
      <w:r w:rsidRPr="00DE5308">
        <w:rPr>
          <w:rFonts w:ascii="Bookman Old Style" w:hAnsi="Bookman Old Style" w:cs="Tahoma"/>
          <w:lang w:val="id-ID"/>
        </w:rPr>
        <w:t>Komposisi Pegawai Berdasarkan Umur</w:t>
      </w:r>
      <w:r w:rsidRPr="00DE5308">
        <w:rPr>
          <w:rFonts w:ascii="Bookman Old Style" w:hAnsi="Bookman Old Style" w:cs="Tahoma"/>
          <w:lang w:val="id-ID"/>
        </w:rPr>
        <w:tab/>
      </w:r>
      <w:r w:rsidRPr="00DE5308">
        <w:rPr>
          <w:rFonts w:ascii="Bookman Old Style" w:hAnsi="Bookman Old Style" w:cs="Tahoma"/>
          <w:lang w:val="id-ID"/>
        </w:rPr>
        <w:tab/>
        <w:t>17</w:t>
      </w:r>
    </w:p>
    <w:p w:rsidR="004514BB" w:rsidRPr="00DE5308" w:rsidRDefault="004514BB"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 xml:space="preserve">Tabel 2.5 </w:t>
      </w:r>
      <w:r w:rsidR="00343EA3" w:rsidRPr="00DE5308">
        <w:rPr>
          <w:rFonts w:ascii="Bookman Old Style" w:hAnsi="Bookman Old Style" w:cs="Tahoma"/>
          <w:lang w:val="id-ID"/>
        </w:rPr>
        <w:tab/>
      </w:r>
      <w:r w:rsidRPr="00DE5308">
        <w:rPr>
          <w:rFonts w:ascii="Bookman Old Style" w:hAnsi="Bookman Old Style" w:cs="Tahoma"/>
          <w:lang w:val="id-ID"/>
        </w:rPr>
        <w:t>Jumlah Jabatan Struktural dan Fungsional</w:t>
      </w:r>
      <w:r w:rsidRPr="00DE5308">
        <w:rPr>
          <w:rFonts w:ascii="Bookman Old Style" w:hAnsi="Bookman Old Style" w:cs="Tahoma"/>
          <w:lang w:val="id-ID"/>
        </w:rPr>
        <w:tab/>
      </w:r>
      <w:r w:rsidRPr="00DE5308">
        <w:rPr>
          <w:rFonts w:ascii="Bookman Old Style" w:hAnsi="Bookman Old Style" w:cs="Tahoma"/>
          <w:lang w:val="id-ID"/>
        </w:rPr>
        <w:tab/>
        <w:t>17</w:t>
      </w:r>
    </w:p>
    <w:p w:rsidR="004514BB" w:rsidRPr="00DE5308" w:rsidRDefault="004514BB"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 xml:space="preserve">Tabel 2.6 </w:t>
      </w:r>
      <w:r w:rsidR="00343EA3" w:rsidRPr="00DE5308">
        <w:rPr>
          <w:rFonts w:ascii="Bookman Old Style" w:hAnsi="Bookman Old Style" w:cs="Tahoma"/>
          <w:lang w:val="id-ID"/>
        </w:rPr>
        <w:tab/>
      </w:r>
      <w:r w:rsidRPr="00DE5308">
        <w:rPr>
          <w:rFonts w:ascii="Bookman Old Style" w:hAnsi="Bookman Old Style" w:cs="Tahoma"/>
          <w:lang w:val="id-ID"/>
        </w:rPr>
        <w:t>Sarana dan Prasarana BPSDMD Provinsi Sumatera Selatan</w:t>
      </w:r>
      <w:r w:rsidRPr="00DE5308">
        <w:rPr>
          <w:rFonts w:ascii="Bookman Old Style" w:hAnsi="Bookman Old Style" w:cs="Tahoma"/>
          <w:lang w:val="id-ID"/>
        </w:rPr>
        <w:tab/>
      </w:r>
      <w:r w:rsidRPr="00DE5308">
        <w:rPr>
          <w:rFonts w:ascii="Bookman Old Style" w:hAnsi="Bookman Old Style" w:cs="Tahoma"/>
          <w:lang w:val="id-ID"/>
        </w:rPr>
        <w:tab/>
        <w:t>18</w:t>
      </w:r>
    </w:p>
    <w:p w:rsidR="004514BB" w:rsidRPr="00DE5308" w:rsidRDefault="004514BB"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 xml:space="preserve">Tabel 2.7 </w:t>
      </w:r>
      <w:r w:rsidR="00343EA3" w:rsidRPr="00DE5308">
        <w:rPr>
          <w:rFonts w:ascii="Bookman Old Style" w:hAnsi="Bookman Old Style" w:cs="Tahoma"/>
          <w:lang w:val="id-ID"/>
        </w:rPr>
        <w:tab/>
      </w:r>
      <w:r w:rsidRPr="00DE5308">
        <w:rPr>
          <w:rFonts w:ascii="Bookman Old Style" w:hAnsi="Bookman Old Style" w:cs="Tahoma"/>
          <w:lang w:val="id-ID"/>
        </w:rPr>
        <w:t>Jumlah dan jenis diklat dalam 5 tahun terakhir</w:t>
      </w:r>
      <w:r w:rsidRPr="00DE5308">
        <w:rPr>
          <w:rFonts w:ascii="Bookman Old Style" w:hAnsi="Bookman Old Style" w:cs="Tahoma"/>
          <w:lang w:val="id-ID"/>
        </w:rPr>
        <w:tab/>
      </w:r>
      <w:r w:rsidRPr="00DE5308">
        <w:rPr>
          <w:rFonts w:ascii="Bookman Old Style" w:hAnsi="Bookman Old Style" w:cs="Tahoma"/>
          <w:lang w:val="id-ID"/>
        </w:rPr>
        <w:tab/>
        <w:t>20</w:t>
      </w:r>
    </w:p>
    <w:p w:rsidR="00343EA3" w:rsidRPr="00DE5308" w:rsidRDefault="004514BB"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 xml:space="preserve">Tabel 2.8 </w:t>
      </w:r>
      <w:r w:rsidR="00343EA3" w:rsidRPr="00DE5308">
        <w:rPr>
          <w:rFonts w:ascii="Bookman Old Style" w:hAnsi="Bookman Old Style" w:cs="Tahoma"/>
          <w:lang w:val="id-ID"/>
        </w:rPr>
        <w:tab/>
      </w:r>
      <w:r w:rsidRPr="00DE5308">
        <w:rPr>
          <w:rFonts w:ascii="Bookman Old Style" w:hAnsi="Bookman Old Style" w:cs="Tahoma"/>
          <w:lang w:val="id-ID"/>
        </w:rPr>
        <w:t xml:space="preserve">Pencapaian Kinerja Pelayanan </w:t>
      </w:r>
      <w:r w:rsidR="00343EA3" w:rsidRPr="00DE5308">
        <w:rPr>
          <w:rFonts w:ascii="Bookman Old Style" w:hAnsi="Bookman Old Style" w:cs="Tahoma"/>
          <w:lang w:val="id-ID"/>
        </w:rPr>
        <w:t>BPSDMD</w:t>
      </w:r>
      <w:r w:rsidRPr="00DE5308">
        <w:rPr>
          <w:rFonts w:ascii="Bookman Old Style" w:hAnsi="Bookman Old Style" w:cs="Tahoma"/>
          <w:lang w:val="id-ID"/>
        </w:rPr>
        <w:t xml:space="preserve"> Provinsi </w:t>
      </w:r>
    </w:p>
    <w:p w:rsidR="004514BB" w:rsidRPr="00DE5308" w:rsidRDefault="00343EA3" w:rsidP="00F505B8">
      <w:pPr>
        <w:tabs>
          <w:tab w:val="left" w:pos="1276"/>
          <w:tab w:val="right" w:leader="dot" w:pos="7655"/>
        </w:tabs>
        <w:spacing w:line="360" w:lineRule="auto"/>
        <w:rPr>
          <w:rFonts w:ascii="Bookman Old Style" w:hAnsi="Bookman Old Style" w:cs="Tahoma"/>
          <w:lang w:val="id-ID"/>
        </w:rPr>
      </w:pPr>
      <w:r w:rsidRPr="00DE5308">
        <w:rPr>
          <w:rFonts w:ascii="Bookman Old Style" w:hAnsi="Bookman Old Style" w:cs="Tahoma"/>
          <w:lang w:val="id-ID"/>
        </w:rPr>
        <w:tab/>
      </w:r>
      <w:r w:rsidR="004514BB" w:rsidRPr="00DE5308">
        <w:rPr>
          <w:rFonts w:ascii="Bookman Old Style" w:hAnsi="Bookman Old Style" w:cs="Tahoma"/>
          <w:lang w:val="id-ID"/>
        </w:rPr>
        <w:t>Sumatera Selatan</w:t>
      </w:r>
      <w:r w:rsidR="004514BB" w:rsidRPr="00DE5308">
        <w:rPr>
          <w:rFonts w:ascii="Bookman Old Style" w:hAnsi="Bookman Old Style" w:cs="Tahoma"/>
          <w:lang w:val="id-ID"/>
        </w:rPr>
        <w:tab/>
      </w:r>
      <w:r w:rsidR="004514BB" w:rsidRPr="00DE5308">
        <w:rPr>
          <w:rFonts w:ascii="Bookman Old Style" w:hAnsi="Bookman Old Style" w:cs="Tahoma"/>
          <w:lang w:val="id-ID"/>
        </w:rPr>
        <w:tab/>
        <w:t>21</w:t>
      </w:r>
    </w:p>
    <w:p w:rsidR="00343EA3" w:rsidRPr="00DE5308" w:rsidRDefault="004514BB"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Tabel 2.9</w:t>
      </w:r>
      <w:r w:rsidR="00343EA3" w:rsidRPr="00DE5308">
        <w:rPr>
          <w:rFonts w:ascii="Bookman Old Style" w:hAnsi="Bookman Old Style" w:cs="Tahoma"/>
          <w:lang w:val="id-ID"/>
        </w:rPr>
        <w:t xml:space="preserve"> </w:t>
      </w:r>
      <w:r w:rsidR="00343EA3" w:rsidRPr="00DE5308">
        <w:rPr>
          <w:rFonts w:ascii="Bookman Old Style" w:hAnsi="Bookman Old Style" w:cs="Tahoma"/>
          <w:lang w:val="id-ID"/>
        </w:rPr>
        <w:tab/>
      </w:r>
      <w:r w:rsidRPr="00DE5308">
        <w:rPr>
          <w:rFonts w:ascii="Bookman Old Style" w:hAnsi="Bookman Old Style" w:cs="Tahoma"/>
          <w:lang w:val="id-ID"/>
        </w:rPr>
        <w:t>Anggaran dan Real</w:t>
      </w:r>
      <w:r w:rsidR="00343EA3" w:rsidRPr="00DE5308">
        <w:rPr>
          <w:rFonts w:ascii="Bookman Old Style" w:hAnsi="Bookman Old Style" w:cs="Tahoma"/>
          <w:lang w:val="id-ID"/>
        </w:rPr>
        <w:t xml:space="preserve">isasi Pendanaan Pelayanan Badan </w:t>
      </w:r>
      <w:r w:rsidRPr="00DE5308">
        <w:rPr>
          <w:rFonts w:ascii="Bookman Old Style" w:hAnsi="Bookman Old Style" w:cs="Tahoma"/>
          <w:lang w:val="id-ID"/>
        </w:rPr>
        <w:t xml:space="preserve">Pengembangan Sumber Daya Manusia Daerah </w:t>
      </w:r>
      <w:r w:rsidR="00343EA3" w:rsidRPr="00DE5308">
        <w:rPr>
          <w:rFonts w:ascii="Bookman Old Style" w:hAnsi="Bookman Old Style" w:cs="Tahoma"/>
          <w:lang w:val="id-ID"/>
        </w:rPr>
        <w:t xml:space="preserve"> </w:t>
      </w:r>
    </w:p>
    <w:p w:rsidR="004514BB" w:rsidRPr="00DE5308" w:rsidRDefault="00343EA3" w:rsidP="00F505B8">
      <w:pPr>
        <w:tabs>
          <w:tab w:val="left" w:pos="1276"/>
          <w:tab w:val="right" w:leader="dot" w:pos="7655"/>
        </w:tabs>
        <w:spacing w:line="360" w:lineRule="auto"/>
        <w:rPr>
          <w:rFonts w:ascii="Bookman Old Style" w:hAnsi="Bookman Old Style" w:cs="Tahoma"/>
          <w:lang w:val="id-ID"/>
        </w:rPr>
      </w:pPr>
      <w:r w:rsidRPr="00DE5308">
        <w:rPr>
          <w:rFonts w:ascii="Bookman Old Style" w:hAnsi="Bookman Old Style" w:cs="Tahoma"/>
          <w:lang w:val="id-ID"/>
        </w:rPr>
        <w:tab/>
      </w:r>
      <w:r w:rsidR="004514BB" w:rsidRPr="00DE5308">
        <w:rPr>
          <w:rFonts w:ascii="Bookman Old Style" w:hAnsi="Bookman Old Style" w:cs="Tahoma"/>
          <w:lang w:val="id-ID"/>
        </w:rPr>
        <w:t>Provinsi Sumatera Selatan</w:t>
      </w:r>
      <w:r w:rsidRPr="00DE5308">
        <w:rPr>
          <w:rFonts w:ascii="Bookman Old Style" w:hAnsi="Bookman Old Style" w:cs="Tahoma"/>
          <w:lang w:val="id-ID"/>
        </w:rPr>
        <w:tab/>
      </w:r>
      <w:r w:rsidRPr="00DE5308">
        <w:rPr>
          <w:rFonts w:ascii="Bookman Old Style" w:hAnsi="Bookman Old Style" w:cs="Tahoma"/>
          <w:lang w:val="id-ID"/>
        </w:rPr>
        <w:tab/>
        <w:t>24</w:t>
      </w:r>
    </w:p>
    <w:p w:rsidR="00343EA3" w:rsidRPr="00DE5308" w:rsidRDefault="00343EA3"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 xml:space="preserve">Tabel 3.1 </w:t>
      </w:r>
      <w:r w:rsidRPr="00DE5308">
        <w:rPr>
          <w:rFonts w:ascii="Bookman Old Style" w:hAnsi="Bookman Old Style" w:cs="Tahoma"/>
          <w:lang w:val="id-ID"/>
        </w:rPr>
        <w:tab/>
        <w:t xml:space="preserve">Pemetaan Permasalahan untuk Penentuan Prioritas </w:t>
      </w:r>
    </w:p>
    <w:p w:rsidR="00343EA3" w:rsidRPr="00DE5308" w:rsidRDefault="00343EA3"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ab/>
      </w:r>
      <w:r w:rsidR="00681C9F">
        <w:rPr>
          <w:rFonts w:ascii="Bookman Old Style" w:hAnsi="Bookman Old Style" w:cs="Tahoma"/>
          <w:lang w:val="id-ID"/>
        </w:rPr>
        <w:t>dan Sasaran Perangkat Daerah</w:t>
      </w:r>
      <w:r w:rsidR="00681C9F">
        <w:rPr>
          <w:rFonts w:ascii="Bookman Old Style" w:hAnsi="Bookman Old Style" w:cs="Tahoma"/>
          <w:lang w:val="id-ID"/>
        </w:rPr>
        <w:tab/>
      </w:r>
      <w:r w:rsidR="00681C9F">
        <w:rPr>
          <w:rFonts w:ascii="Bookman Old Style" w:hAnsi="Bookman Old Style" w:cs="Tahoma"/>
          <w:lang w:val="id-ID"/>
        </w:rPr>
        <w:tab/>
        <w:t>29</w:t>
      </w:r>
    </w:p>
    <w:p w:rsidR="00343EA3" w:rsidRPr="00DE5308" w:rsidRDefault="00343EA3"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 xml:space="preserve">Tabel 3.2 </w:t>
      </w:r>
      <w:r w:rsidRPr="00DE5308">
        <w:rPr>
          <w:rFonts w:ascii="Bookman Old Style" w:hAnsi="Bookman Old Style" w:cs="Tahoma"/>
          <w:lang w:val="id-ID"/>
        </w:rPr>
        <w:tab/>
        <w:t>Permasalahan P</w:t>
      </w:r>
      <w:r w:rsidR="00664E28" w:rsidRPr="00DE5308">
        <w:rPr>
          <w:rFonts w:ascii="Bookman Old Style" w:hAnsi="Bookman Old Style" w:cs="Tahoma"/>
          <w:lang w:val="id-ID"/>
        </w:rPr>
        <w:t>`</w:t>
      </w:r>
      <w:r w:rsidRPr="00DE5308">
        <w:rPr>
          <w:rFonts w:ascii="Bookman Old Style" w:hAnsi="Bookman Old Style" w:cs="Tahoma"/>
          <w:lang w:val="id-ID"/>
        </w:rPr>
        <w:t>elayanan BPSDMD Prov. Sumsel berdasarkan Tujuan Renstra BPSDM Kemendagri RI beserta Faktor Penghambat dan Pendorong Keberhasilan Penan</w:t>
      </w:r>
      <w:r w:rsidR="001736E3">
        <w:rPr>
          <w:rFonts w:ascii="Bookman Old Style" w:hAnsi="Bookman Old Style" w:cs="Tahoma"/>
          <w:lang w:val="id-ID"/>
        </w:rPr>
        <w:t>ganannya</w:t>
      </w:r>
      <w:r w:rsidR="001736E3">
        <w:rPr>
          <w:rFonts w:ascii="Bookman Old Style" w:hAnsi="Bookman Old Style" w:cs="Tahoma"/>
          <w:lang w:val="id-ID"/>
        </w:rPr>
        <w:tab/>
      </w:r>
      <w:r w:rsidR="001736E3">
        <w:rPr>
          <w:rFonts w:ascii="Bookman Old Style" w:hAnsi="Bookman Old Style" w:cs="Tahoma"/>
          <w:lang w:val="id-ID"/>
        </w:rPr>
        <w:tab/>
        <w:t>36</w:t>
      </w:r>
    </w:p>
    <w:p w:rsidR="00343EA3" w:rsidRPr="00DE5308" w:rsidRDefault="00343EA3"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 xml:space="preserve">Tabel 4.3 </w:t>
      </w:r>
      <w:r w:rsidRPr="00DE5308">
        <w:rPr>
          <w:rFonts w:ascii="Bookman Old Style" w:hAnsi="Bookman Old Style" w:cs="Tahoma"/>
          <w:lang w:val="id-ID"/>
        </w:rPr>
        <w:tab/>
        <w:t>Tujuan  dan Sasaran Jangka Menengah Pelayanan Perangkat Daerah</w:t>
      </w:r>
      <w:r w:rsidRPr="00DE5308">
        <w:rPr>
          <w:rFonts w:ascii="Bookman Old Style" w:hAnsi="Bookman Old Style" w:cs="Tahoma"/>
          <w:lang w:val="id-ID"/>
        </w:rPr>
        <w:tab/>
      </w:r>
      <w:r w:rsidRPr="00DE5308">
        <w:rPr>
          <w:rFonts w:ascii="Bookman Old Style" w:hAnsi="Bookman Old Style" w:cs="Tahoma"/>
          <w:lang w:val="id-ID"/>
        </w:rPr>
        <w:tab/>
      </w:r>
      <w:r w:rsidR="001736E3">
        <w:rPr>
          <w:rFonts w:ascii="Bookman Old Style" w:hAnsi="Bookman Old Style" w:cs="Tahoma"/>
          <w:lang w:val="id-ID"/>
        </w:rPr>
        <w:t>44</w:t>
      </w:r>
    </w:p>
    <w:p w:rsidR="00D5551C" w:rsidRPr="00DE5308" w:rsidRDefault="005544A5" w:rsidP="00F505B8">
      <w:pPr>
        <w:tabs>
          <w:tab w:val="left" w:pos="1276"/>
          <w:tab w:val="right" w:leader="dot" w:pos="7655"/>
        </w:tabs>
        <w:spacing w:line="360" w:lineRule="auto"/>
        <w:ind w:left="1276" w:hanging="1277"/>
        <w:rPr>
          <w:rFonts w:ascii="Bookman Old Style" w:hAnsi="Bookman Old Style"/>
          <w:lang w:val="id-ID"/>
        </w:rPr>
      </w:pPr>
      <w:r w:rsidRPr="00DE5308">
        <w:rPr>
          <w:rFonts w:ascii="Bookman Old Style" w:hAnsi="Bookman Old Style" w:cs="Tahoma"/>
          <w:lang w:val="id-ID"/>
        </w:rPr>
        <w:t xml:space="preserve">Tabel 5.1 </w:t>
      </w:r>
      <w:r w:rsidRPr="00DE5308">
        <w:rPr>
          <w:rFonts w:ascii="Bookman Old Style" w:hAnsi="Bookman Old Style" w:cs="Tahoma"/>
          <w:lang w:val="id-ID"/>
        </w:rPr>
        <w:tab/>
      </w:r>
      <w:r w:rsidR="00D5551C" w:rsidRPr="00DE5308">
        <w:rPr>
          <w:rFonts w:ascii="Bookman Old Style" w:hAnsi="Bookman Old Style"/>
        </w:rPr>
        <w:t xml:space="preserve">Tujuan, Sasaran, Strategi dan Arah Kebijakan pada </w:t>
      </w:r>
    </w:p>
    <w:p w:rsidR="00D5551C" w:rsidRPr="00DE5308" w:rsidRDefault="00D5551C" w:rsidP="00F505B8">
      <w:pPr>
        <w:tabs>
          <w:tab w:val="left" w:pos="1276"/>
          <w:tab w:val="right" w:leader="dot" w:pos="7655"/>
        </w:tabs>
        <w:spacing w:line="360" w:lineRule="auto"/>
        <w:ind w:left="1276" w:hanging="1277"/>
        <w:rPr>
          <w:rFonts w:ascii="Bookman Old Style" w:hAnsi="Bookman Old Style"/>
          <w:lang w:val="id-ID"/>
        </w:rPr>
      </w:pPr>
      <w:r w:rsidRPr="00DE5308">
        <w:rPr>
          <w:rFonts w:ascii="Bookman Old Style" w:hAnsi="Bookman Old Style"/>
          <w:lang w:val="id-ID"/>
        </w:rPr>
        <w:tab/>
      </w:r>
      <w:r w:rsidRPr="00DE5308">
        <w:rPr>
          <w:rFonts w:ascii="Bookman Old Style" w:hAnsi="Bookman Old Style"/>
        </w:rPr>
        <w:t xml:space="preserve">Misi III RPJMD Provinsi Sumatera Selatan Tahun </w:t>
      </w:r>
    </w:p>
    <w:p w:rsidR="005544A5" w:rsidRPr="00DE5308" w:rsidRDefault="00D5551C"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lang w:val="id-ID"/>
        </w:rPr>
        <w:tab/>
      </w:r>
      <w:r w:rsidRPr="00DE5308">
        <w:rPr>
          <w:rFonts w:ascii="Bookman Old Style" w:hAnsi="Bookman Old Style"/>
        </w:rPr>
        <w:t>2019-2023</w:t>
      </w:r>
      <w:r w:rsidR="001736E3">
        <w:rPr>
          <w:rFonts w:ascii="Bookman Old Style" w:hAnsi="Bookman Old Style" w:cs="Tahoma"/>
          <w:lang w:val="id-ID"/>
        </w:rPr>
        <w:t xml:space="preserve"> </w:t>
      </w:r>
      <w:r w:rsidR="001736E3">
        <w:rPr>
          <w:rFonts w:ascii="Bookman Old Style" w:hAnsi="Bookman Old Style" w:cs="Tahoma"/>
          <w:lang w:val="id-ID"/>
        </w:rPr>
        <w:tab/>
      </w:r>
      <w:r w:rsidR="001736E3">
        <w:rPr>
          <w:rFonts w:ascii="Bookman Old Style" w:hAnsi="Bookman Old Style" w:cs="Tahoma"/>
          <w:lang w:val="id-ID"/>
        </w:rPr>
        <w:tab/>
        <w:t>46</w:t>
      </w:r>
    </w:p>
    <w:p w:rsidR="00D5551C" w:rsidRPr="00DE5308" w:rsidRDefault="00F9614C" w:rsidP="00F9614C">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 xml:space="preserve">Tabel 5.2 </w:t>
      </w:r>
      <w:r w:rsidRPr="00DE5308">
        <w:rPr>
          <w:rFonts w:ascii="Bookman Old Style" w:hAnsi="Bookman Old Style" w:cs="Tahoma"/>
          <w:lang w:val="id-ID"/>
        </w:rPr>
        <w:tab/>
        <w:t xml:space="preserve">Tujuan, Sasaran, Strategi, dan Kebijakan BPSDMD </w:t>
      </w:r>
    </w:p>
    <w:p w:rsidR="00F9614C" w:rsidRPr="00DE5308" w:rsidRDefault="00D5551C" w:rsidP="00F9614C">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ab/>
      </w:r>
      <w:r w:rsidR="00F9614C" w:rsidRPr="00DE5308">
        <w:rPr>
          <w:rFonts w:ascii="Bookman Old Style" w:hAnsi="Bookman Old Style" w:cs="Tahoma"/>
          <w:lang w:val="id-ID"/>
        </w:rPr>
        <w:t xml:space="preserve">Prov. Sumsel </w:t>
      </w:r>
      <w:r w:rsidR="001736E3">
        <w:rPr>
          <w:rFonts w:ascii="Bookman Old Style" w:hAnsi="Bookman Old Style" w:cs="Tahoma"/>
          <w:lang w:val="id-ID"/>
        </w:rPr>
        <w:tab/>
      </w:r>
      <w:r w:rsidR="001736E3">
        <w:rPr>
          <w:rFonts w:ascii="Bookman Old Style" w:hAnsi="Bookman Old Style" w:cs="Tahoma"/>
          <w:lang w:val="id-ID"/>
        </w:rPr>
        <w:tab/>
        <w:t>49</w:t>
      </w:r>
    </w:p>
    <w:p w:rsidR="00B9663D" w:rsidRPr="00DE5308" w:rsidRDefault="005544A5"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 xml:space="preserve">Tabel 6.1 </w:t>
      </w:r>
      <w:r w:rsidRPr="00DE5308">
        <w:rPr>
          <w:rFonts w:ascii="Bookman Old Style" w:hAnsi="Bookman Old Style" w:cs="Tahoma"/>
          <w:lang w:val="id-ID"/>
        </w:rPr>
        <w:tab/>
        <w:t xml:space="preserve">Rencana Program, Kegiatan, dan Pendanaan </w:t>
      </w:r>
    </w:p>
    <w:p w:rsidR="00B9663D" w:rsidRPr="00DE5308" w:rsidRDefault="00B9663D"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ab/>
      </w:r>
      <w:r w:rsidR="005544A5" w:rsidRPr="00DE5308">
        <w:rPr>
          <w:rFonts w:ascii="Bookman Old Style" w:hAnsi="Bookman Old Style" w:cs="Tahoma"/>
          <w:lang w:val="id-ID"/>
        </w:rPr>
        <w:t xml:space="preserve">Perangkat Daerah </w:t>
      </w:r>
      <w:r w:rsidRPr="00DE5308">
        <w:rPr>
          <w:rFonts w:ascii="Bookman Old Style" w:hAnsi="Bookman Old Style" w:cs="Tahoma"/>
          <w:lang w:val="id-ID"/>
        </w:rPr>
        <w:t>BPSDMD</w:t>
      </w:r>
      <w:r w:rsidR="005544A5" w:rsidRPr="00DE5308">
        <w:rPr>
          <w:rFonts w:ascii="Bookman Old Style" w:hAnsi="Bookman Old Style" w:cs="Tahoma"/>
          <w:lang w:val="id-ID"/>
        </w:rPr>
        <w:t xml:space="preserve"> Provinsi Sumatera Selatan </w:t>
      </w:r>
    </w:p>
    <w:p w:rsidR="005544A5" w:rsidRDefault="00B9663D"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ab/>
      </w:r>
      <w:r w:rsidR="001736E3">
        <w:rPr>
          <w:rFonts w:ascii="Bookman Old Style" w:hAnsi="Bookman Old Style" w:cs="Tahoma"/>
          <w:lang w:val="id-ID"/>
        </w:rPr>
        <w:t>Tahun 2019-2020</w:t>
      </w:r>
      <w:r w:rsidR="001736E3">
        <w:rPr>
          <w:rFonts w:ascii="Bookman Old Style" w:hAnsi="Bookman Old Style" w:cs="Tahoma"/>
          <w:lang w:val="id-ID"/>
        </w:rPr>
        <w:tab/>
      </w:r>
      <w:r w:rsidR="001736E3">
        <w:rPr>
          <w:rFonts w:ascii="Bookman Old Style" w:hAnsi="Bookman Old Style" w:cs="Tahoma"/>
          <w:lang w:val="id-ID"/>
        </w:rPr>
        <w:tab/>
        <w:t>60</w:t>
      </w:r>
    </w:p>
    <w:p w:rsidR="001736E3" w:rsidRPr="00DE5308" w:rsidRDefault="001736E3" w:rsidP="001736E3">
      <w:pPr>
        <w:tabs>
          <w:tab w:val="left" w:pos="1276"/>
          <w:tab w:val="right" w:leader="dot" w:pos="7655"/>
        </w:tabs>
        <w:spacing w:line="360" w:lineRule="auto"/>
        <w:ind w:left="1276" w:hanging="1277"/>
        <w:rPr>
          <w:rFonts w:ascii="Bookman Old Style" w:hAnsi="Bookman Old Style" w:cs="Tahoma"/>
          <w:lang w:val="id-ID"/>
        </w:rPr>
      </w:pPr>
      <w:r>
        <w:rPr>
          <w:rFonts w:ascii="Bookman Old Style" w:hAnsi="Bookman Old Style" w:cs="Tahoma"/>
          <w:lang w:val="id-ID"/>
        </w:rPr>
        <w:t>Tabel 6.2</w:t>
      </w:r>
      <w:r w:rsidRPr="00DE5308">
        <w:rPr>
          <w:rFonts w:ascii="Bookman Old Style" w:hAnsi="Bookman Old Style" w:cs="Tahoma"/>
          <w:lang w:val="id-ID"/>
        </w:rPr>
        <w:t xml:space="preserve"> </w:t>
      </w:r>
      <w:r w:rsidRPr="00DE5308">
        <w:rPr>
          <w:rFonts w:ascii="Bookman Old Style" w:hAnsi="Bookman Old Style" w:cs="Tahoma"/>
          <w:lang w:val="id-ID"/>
        </w:rPr>
        <w:tab/>
        <w:t xml:space="preserve">Rencana Program, Kegiatan, dan Pendanaan </w:t>
      </w:r>
    </w:p>
    <w:p w:rsidR="001736E3" w:rsidRPr="00DE5308" w:rsidRDefault="001736E3" w:rsidP="001736E3">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ab/>
        <w:t xml:space="preserve">Perangkat Daerah BPSDMD Provinsi Sumatera Selatan </w:t>
      </w:r>
    </w:p>
    <w:p w:rsidR="001736E3" w:rsidRPr="00DE5308" w:rsidRDefault="001736E3" w:rsidP="001736E3">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ab/>
      </w:r>
      <w:r>
        <w:rPr>
          <w:rFonts w:ascii="Bookman Old Style" w:hAnsi="Bookman Old Style" w:cs="Tahoma"/>
          <w:lang w:val="id-ID"/>
        </w:rPr>
        <w:t>Tahun 2021-2023</w:t>
      </w:r>
      <w:r>
        <w:rPr>
          <w:rFonts w:ascii="Bookman Old Style" w:hAnsi="Bookman Old Style" w:cs="Tahoma"/>
          <w:lang w:val="id-ID"/>
        </w:rPr>
        <w:tab/>
      </w:r>
      <w:r>
        <w:rPr>
          <w:rFonts w:ascii="Bookman Old Style" w:hAnsi="Bookman Old Style" w:cs="Tahoma"/>
          <w:lang w:val="id-ID"/>
        </w:rPr>
        <w:tab/>
        <w:t>60</w:t>
      </w:r>
    </w:p>
    <w:p w:rsidR="001736E3" w:rsidRPr="00DE5308" w:rsidRDefault="001736E3" w:rsidP="00F505B8">
      <w:pPr>
        <w:tabs>
          <w:tab w:val="left" w:pos="1276"/>
          <w:tab w:val="right" w:leader="dot" w:pos="7655"/>
        </w:tabs>
        <w:spacing w:line="360" w:lineRule="auto"/>
        <w:ind w:left="1276" w:hanging="1277"/>
        <w:rPr>
          <w:rFonts w:ascii="Bookman Old Style" w:hAnsi="Bookman Old Style" w:cs="Tahoma"/>
          <w:lang w:val="id-ID"/>
        </w:rPr>
      </w:pPr>
    </w:p>
    <w:p w:rsidR="00FA1106" w:rsidRPr="00DE5308" w:rsidRDefault="008973C5"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Tabel 7.1</w:t>
      </w:r>
      <w:r w:rsidRPr="00DE5308">
        <w:rPr>
          <w:rFonts w:ascii="Bookman Old Style" w:hAnsi="Bookman Old Style" w:cs="Tahoma"/>
          <w:lang w:val="id-ID"/>
        </w:rPr>
        <w:tab/>
        <w:t xml:space="preserve">Indikator Kinerja Perangkat Daerah yang Mengacu </w:t>
      </w:r>
    </w:p>
    <w:p w:rsidR="008973C5" w:rsidRPr="00DE5308" w:rsidRDefault="00FA1106" w:rsidP="00F505B8">
      <w:pPr>
        <w:tabs>
          <w:tab w:val="left" w:pos="1276"/>
          <w:tab w:val="right" w:leader="dot" w:pos="7655"/>
        </w:tabs>
        <w:spacing w:line="360" w:lineRule="auto"/>
        <w:ind w:left="1276" w:hanging="1277"/>
        <w:rPr>
          <w:rFonts w:ascii="Bookman Old Style" w:hAnsi="Bookman Old Style" w:cs="Tahoma"/>
          <w:lang w:val="id-ID"/>
        </w:rPr>
      </w:pPr>
      <w:r w:rsidRPr="00DE5308">
        <w:rPr>
          <w:rFonts w:ascii="Bookman Old Style" w:hAnsi="Bookman Old Style" w:cs="Tahoma"/>
          <w:lang w:val="id-ID"/>
        </w:rPr>
        <w:tab/>
      </w:r>
      <w:r w:rsidR="008973C5" w:rsidRPr="00DE5308">
        <w:rPr>
          <w:rFonts w:ascii="Bookman Old Style" w:hAnsi="Bookman Old Style" w:cs="Tahoma"/>
          <w:lang w:val="id-ID"/>
        </w:rPr>
        <w:t>pada Tujuan dan Sasaran RPJMD</w:t>
      </w:r>
      <w:r w:rsidR="009E7F40">
        <w:rPr>
          <w:rFonts w:ascii="Bookman Old Style" w:hAnsi="Bookman Old Style" w:cs="Tahoma"/>
          <w:lang w:val="id-ID"/>
        </w:rPr>
        <w:tab/>
      </w:r>
      <w:r w:rsidR="009E7F40">
        <w:rPr>
          <w:rFonts w:ascii="Bookman Old Style" w:hAnsi="Bookman Old Style" w:cs="Tahoma"/>
          <w:lang w:val="id-ID"/>
        </w:rPr>
        <w:tab/>
        <w:t>92</w:t>
      </w:r>
    </w:p>
    <w:p w:rsidR="005544A5" w:rsidRPr="00DE5308" w:rsidRDefault="005544A5" w:rsidP="00F505B8">
      <w:pPr>
        <w:tabs>
          <w:tab w:val="left" w:pos="1276"/>
          <w:tab w:val="right" w:leader="dot" w:pos="7655"/>
        </w:tabs>
        <w:spacing w:line="360" w:lineRule="auto"/>
        <w:ind w:left="1276" w:hanging="1277"/>
        <w:rPr>
          <w:rFonts w:ascii="Bookman Old Style" w:hAnsi="Bookman Old Style" w:cs="Tahoma"/>
          <w:lang w:val="id-ID"/>
        </w:rPr>
      </w:pPr>
    </w:p>
    <w:p w:rsidR="00745907" w:rsidRPr="00DE5308" w:rsidRDefault="00745907" w:rsidP="00745907">
      <w:pPr>
        <w:tabs>
          <w:tab w:val="left" w:pos="360"/>
          <w:tab w:val="left" w:pos="709"/>
          <w:tab w:val="right" w:leader="dot" w:pos="7371"/>
          <w:tab w:val="left" w:pos="7513"/>
        </w:tabs>
        <w:rPr>
          <w:rFonts w:ascii="Bookman Old Style" w:hAnsi="Bookman Old Style" w:cs="Tahoma"/>
          <w:b/>
          <w:sz w:val="38"/>
          <w:lang w:val="fi-FI"/>
        </w:rPr>
        <w:sectPr w:rsidR="00745907" w:rsidRPr="00DE5308" w:rsidSect="00353BC7">
          <w:headerReference w:type="default" r:id="rId12"/>
          <w:footerReference w:type="even" r:id="rId13"/>
          <w:footerReference w:type="default" r:id="rId14"/>
          <w:pgSz w:w="12242" w:h="18711" w:code="5"/>
          <w:pgMar w:top="2268" w:right="1701" w:bottom="1701" w:left="2268" w:header="737" w:footer="0" w:gutter="0"/>
          <w:pgNumType w:fmt="lowerRoman" w:start="1"/>
          <w:cols w:space="708"/>
          <w:titlePg/>
          <w:docGrid w:linePitch="360"/>
        </w:sectPr>
      </w:pPr>
    </w:p>
    <w:p w:rsidR="00251904" w:rsidRPr="00DE5308" w:rsidRDefault="00251904" w:rsidP="004C0EBF">
      <w:pPr>
        <w:spacing w:line="360" w:lineRule="auto"/>
        <w:jc w:val="center"/>
        <w:rPr>
          <w:rFonts w:ascii="Bookman Old Style" w:hAnsi="Bookman Old Style" w:cs="Tahoma"/>
          <w:b/>
          <w:sz w:val="28"/>
        </w:rPr>
      </w:pPr>
      <w:r w:rsidRPr="00DE5308">
        <w:rPr>
          <w:rFonts w:ascii="Bookman Old Style" w:hAnsi="Bookman Old Style" w:cs="Tahoma"/>
          <w:b/>
          <w:sz w:val="28"/>
        </w:rPr>
        <w:lastRenderedPageBreak/>
        <w:t>BAB I</w:t>
      </w:r>
    </w:p>
    <w:p w:rsidR="00251904" w:rsidRPr="00DE5308" w:rsidRDefault="00251904" w:rsidP="004C0EBF">
      <w:pPr>
        <w:spacing w:line="360" w:lineRule="auto"/>
        <w:jc w:val="center"/>
        <w:rPr>
          <w:rFonts w:ascii="Bookman Old Style" w:hAnsi="Bookman Old Style" w:cs="Tahoma"/>
          <w:b/>
          <w:sz w:val="28"/>
        </w:rPr>
      </w:pPr>
      <w:r w:rsidRPr="00DE5308">
        <w:rPr>
          <w:rFonts w:ascii="Bookman Old Style" w:hAnsi="Bookman Old Style" w:cs="Tahoma"/>
          <w:b/>
          <w:sz w:val="28"/>
        </w:rPr>
        <w:t>PENDAHULUAN</w:t>
      </w:r>
    </w:p>
    <w:p w:rsidR="00251904" w:rsidRPr="00DE5308" w:rsidRDefault="00251904" w:rsidP="004C0EBF">
      <w:pPr>
        <w:spacing w:line="360" w:lineRule="auto"/>
        <w:rPr>
          <w:rFonts w:ascii="Bookman Old Style" w:hAnsi="Bookman Old Style" w:cs="Tahoma"/>
          <w:b/>
        </w:rPr>
      </w:pPr>
    </w:p>
    <w:p w:rsidR="00251904" w:rsidRPr="00DE5308" w:rsidRDefault="00251904" w:rsidP="005B545F">
      <w:pPr>
        <w:pStyle w:val="ListParagraph"/>
        <w:numPr>
          <w:ilvl w:val="1"/>
          <w:numId w:val="7"/>
        </w:numPr>
        <w:spacing w:line="360" w:lineRule="auto"/>
        <w:rPr>
          <w:rFonts w:ascii="Bookman Old Style" w:hAnsi="Bookman Old Style" w:cs="Tahoma"/>
          <w:b/>
        </w:rPr>
      </w:pPr>
      <w:r w:rsidRPr="00DE5308">
        <w:rPr>
          <w:rFonts w:ascii="Bookman Old Style" w:hAnsi="Bookman Old Style" w:cs="Tahoma"/>
          <w:b/>
        </w:rPr>
        <w:t>Latar Belakang</w:t>
      </w:r>
    </w:p>
    <w:p w:rsidR="00830F67" w:rsidRPr="00DE5308" w:rsidRDefault="00AA3F8E" w:rsidP="00830F67">
      <w:pPr>
        <w:tabs>
          <w:tab w:val="left" w:pos="360"/>
        </w:tabs>
        <w:spacing w:line="360" w:lineRule="auto"/>
        <w:ind w:left="720" w:firstLine="633"/>
        <w:jc w:val="both"/>
        <w:rPr>
          <w:rFonts w:ascii="Bookman Old Style" w:hAnsi="Bookman Old Style" w:cs="Tahoma"/>
          <w:lang w:val="id-ID"/>
        </w:rPr>
      </w:pPr>
      <w:r w:rsidRPr="00DE5308">
        <w:rPr>
          <w:rFonts w:ascii="Bookman Old Style" w:hAnsi="Bookman Old Style" w:cs="Tahoma"/>
          <w:lang w:val="id-ID"/>
        </w:rPr>
        <w:t xml:space="preserve">Dalam rangka menjaga kesinambungan pembangunan daerah, maka diperlukan suatu proses perencanaan agar pembangunan daerah dapat berjalan secara efektif, efisien, dan tepat sasaran. </w:t>
      </w:r>
      <w:r w:rsidR="00025409" w:rsidRPr="00DE5308">
        <w:rPr>
          <w:rFonts w:ascii="Bookman Old Style" w:hAnsi="Bookman Old Style" w:cs="Tahoma"/>
          <w:lang w:val="id-ID"/>
        </w:rPr>
        <w:t xml:space="preserve">Perencanaan adalah suatu proses untuk menentukan tindakan masa depan yang tepat, melalui urutan pilihan, dengan memperhitungkan sumber daya yang tersedia. Definisi di atas sebagaimana tercantum dalam Pasal 1 Ayat 1 Undang-Undang Nomor 25 Tahun 2004 Tentang Sistem Perencanaan Pembangunan Nasional. </w:t>
      </w:r>
    </w:p>
    <w:p w:rsidR="00AA3F8E" w:rsidRPr="00DE5308" w:rsidRDefault="00AA3F8E" w:rsidP="00830F67">
      <w:pPr>
        <w:tabs>
          <w:tab w:val="left" w:pos="360"/>
        </w:tabs>
        <w:spacing w:line="360" w:lineRule="auto"/>
        <w:ind w:left="720" w:firstLine="633"/>
        <w:jc w:val="both"/>
        <w:rPr>
          <w:rFonts w:ascii="Bookman Old Style" w:hAnsi="Bookman Old Style" w:cs="Tahoma"/>
          <w:lang w:val="id-ID"/>
        </w:rPr>
      </w:pPr>
      <w:r w:rsidRPr="00DE5308">
        <w:rPr>
          <w:rFonts w:ascii="Bookman Old Style" w:hAnsi="Bookman Old Style" w:cs="Tahoma"/>
          <w:lang w:val="id-ID"/>
        </w:rPr>
        <w:t xml:space="preserve">Dokumen perencanaan yang perlu dibuat sebagai pedoman pemerintah daerah yaitu Rencana Pembangunan Jangka Panjang Daerah (RPJPD), Rencana Pembangunan Jangka Menengah Daerah (RPJMD) dan Rencana Kerja Pemerintah Daerah (RKPD). Sedangkan dokumen perencanaan yang dibuat oleh </w:t>
      </w:r>
      <w:r w:rsidR="00EE4BC0" w:rsidRPr="00DE5308">
        <w:rPr>
          <w:rFonts w:ascii="Bookman Old Style" w:hAnsi="Bookman Old Style" w:cs="Tahoma"/>
          <w:lang w:val="id-ID"/>
        </w:rPr>
        <w:t>Perangkat Daerah (</w:t>
      </w:r>
      <w:r w:rsidR="00BA723D" w:rsidRPr="00DE5308">
        <w:rPr>
          <w:rFonts w:ascii="Bookman Old Style" w:hAnsi="Bookman Old Style" w:cs="Tahoma"/>
          <w:lang w:val="id-ID"/>
        </w:rPr>
        <w:t>PD) ialah Rencana Strategis (Renstra) dan Rencana Kerja (Renja).</w:t>
      </w:r>
    </w:p>
    <w:p w:rsidR="003F4EE5" w:rsidRPr="00DE5308" w:rsidRDefault="007D2095" w:rsidP="00AA1833">
      <w:pPr>
        <w:tabs>
          <w:tab w:val="left" w:pos="360"/>
        </w:tabs>
        <w:spacing w:line="360" w:lineRule="auto"/>
        <w:ind w:left="720" w:firstLine="633"/>
        <w:jc w:val="both"/>
        <w:rPr>
          <w:rFonts w:ascii="Bookman Old Style" w:hAnsi="Bookman Old Style" w:cs="Tahoma"/>
          <w:lang w:val="id-ID"/>
        </w:rPr>
      </w:pPr>
      <w:r w:rsidRPr="00DE5308">
        <w:rPr>
          <w:rFonts w:ascii="Bookman Old Style" w:hAnsi="Bookman Old Style" w:cs="Tahoma"/>
        </w:rPr>
        <w:t xml:space="preserve">Rencana Strategis </w:t>
      </w:r>
      <w:r w:rsidR="00CF5005" w:rsidRPr="00DE5308">
        <w:rPr>
          <w:rFonts w:ascii="Bookman Old Style" w:hAnsi="Bookman Old Style" w:cs="Tahoma"/>
          <w:lang w:val="id-ID"/>
        </w:rPr>
        <w:t>Perangkat Daerah</w:t>
      </w:r>
      <w:r w:rsidRPr="00DE5308">
        <w:rPr>
          <w:rFonts w:ascii="Bookman Old Style" w:hAnsi="Bookman Old Style" w:cs="Tahoma"/>
          <w:lang w:val="id-ID"/>
        </w:rPr>
        <w:t xml:space="preserve"> disusun sebagai rencana kegiatan selama 5 (lima) tahun meng</w:t>
      </w:r>
      <w:r w:rsidR="00CF5005" w:rsidRPr="00DE5308">
        <w:rPr>
          <w:rFonts w:ascii="Bookman Old Style" w:hAnsi="Bookman Old Style" w:cs="Tahoma"/>
          <w:lang w:val="id-ID"/>
        </w:rPr>
        <w:t>acu kepada Rencana Pembangunan J</w:t>
      </w:r>
      <w:r w:rsidRPr="00DE5308">
        <w:rPr>
          <w:rFonts w:ascii="Bookman Old Style" w:hAnsi="Bookman Old Style" w:cs="Tahoma"/>
          <w:lang w:val="id-ID"/>
        </w:rPr>
        <w:t>angka Menengah (RPJMD) Provinsi Sumatera Selatan Tahun 201</w:t>
      </w:r>
      <w:r w:rsidR="00CB66AE" w:rsidRPr="00DE5308">
        <w:rPr>
          <w:rFonts w:ascii="Bookman Old Style" w:hAnsi="Bookman Old Style" w:cs="Tahoma"/>
          <w:lang w:val="id-ID"/>
        </w:rPr>
        <w:t>9</w:t>
      </w:r>
      <w:r w:rsidR="00214A8F" w:rsidRPr="00DE5308">
        <w:rPr>
          <w:rFonts w:ascii="Bookman Old Style" w:hAnsi="Bookman Old Style" w:cs="Tahoma"/>
          <w:lang w:val="id-ID"/>
        </w:rPr>
        <w:t>–2023</w:t>
      </w:r>
      <w:r w:rsidRPr="00DE5308">
        <w:rPr>
          <w:rFonts w:ascii="Bookman Old Style" w:hAnsi="Bookman Old Style" w:cs="Tahoma"/>
          <w:lang w:val="id-ID"/>
        </w:rPr>
        <w:t xml:space="preserve"> yang merupakan penjabaran dari Visi dan Misi Gubernur dan Wakil Gubernur Sumatera Selatan </w:t>
      </w:r>
      <w:r w:rsidR="00B7023C" w:rsidRPr="00DE5308">
        <w:rPr>
          <w:rFonts w:ascii="Bookman Old Style" w:hAnsi="Bookman Old Style" w:cs="Tahoma"/>
        </w:rPr>
        <w:t>T</w:t>
      </w:r>
      <w:r w:rsidR="00F517EB" w:rsidRPr="00DE5308">
        <w:rPr>
          <w:rFonts w:ascii="Bookman Old Style" w:hAnsi="Bookman Old Style" w:cs="Tahoma"/>
          <w:lang w:val="id-ID"/>
        </w:rPr>
        <w:t xml:space="preserve">erpilih </w:t>
      </w:r>
      <w:r w:rsidR="00B7023C" w:rsidRPr="00DE5308">
        <w:rPr>
          <w:rFonts w:ascii="Bookman Old Style" w:hAnsi="Bookman Old Style" w:cs="Tahoma"/>
        </w:rPr>
        <w:t>P</w:t>
      </w:r>
      <w:r w:rsidRPr="00DE5308">
        <w:rPr>
          <w:rFonts w:ascii="Bookman Old Style" w:hAnsi="Bookman Old Style" w:cs="Tahoma"/>
          <w:lang w:val="id-ID"/>
        </w:rPr>
        <w:t xml:space="preserve">eriode </w:t>
      </w:r>
      <w:r w:rsidR="00CB66AE" w:rsidRPr="00DE5308">
        <w:rPr>
          <w:rFonts w:ascii="Bookman Old Style" w:hAnsi="Bookman Old Style" w:cs="Tahoma"/>
          <w:lang w:val="id-ID"/>
        </w:rPr>
        <w:t>2019-2023</w:t>
      </w:r>
      <w:r w:rsidR="00297CC7" w:rsidRPr="00DE5308">
        <w:rPr>
          <w:rFonts w:ascii="Bookman Old Style" w:hAnsi="Bookman Old Style" w:cs="Tahoma"/>
          <w:lang w:val="id-ID"/>
        </w:rPr>
        <w:t>.</w:t>
      </w:r>
      <w:r w:rsidRPr="00DE5308">
        <w:rPr>
          <w:rFonts w:ascii="Bookman Old Style" w:hAnsi="Bookman Old Style" w:cs="Tahoma"/>
          <w:lang w:val="id-ID"/>
        </w:rPr>
        <w:t xml:space="preserve"> </w:t>
      </w:r>
    </w:p>
    <w:p w:rsidR="00410290" w:rsidRPr="00DE5308" w:rsidRDefault="00F517EB" w:rsidP="00410290">
      <w:pPr>
        <w:tabs>
          <w:tab w:val="left" w:pos="360"/>
        </w:tabs>
        <w:spacing w:line="360" w:lineRule="auto"/>
        <w:ind w:left="720" w:firstLine="633"/>
        <w:jc w:val="both"/>
        <w:rPr>
          <w:rFonts w:ascii="Bookman Old Style" w:hAnsi="Bookman Old Style" w:cs="Tahoma"/>
          <w:lang w:val="id-ID"/>
        </w:rPr>
      </w:pPr>
      <w:r w:rsidRPr="00DE5308">
        <w:rPr>
          <w:rFonts w:ascii="Bookman Old Style" w:hAnsi="Bookman Old Style" w:cs="Tahoma"/>
          <w:lang w:val="id-ID"/>
        </w:rPr>
        <w:t>Sesuai dengan Peraturan Menteri Dalam Negeri Nomor 86 Tahun 2017</w:t>
      </w:r>
      <w:r w:rsidR="00F24D4E" w:rsidRPr="00DE5308">
        <w:rPr>
          <w:rFonts w:ascii="Bookman Old Style" w:hAnsi="Bookman Old Style" w:cs="Tahoma"/>
          <w:lang w:val="id-ID"/>
        </w:rPr>
        <w:t>,</w:t>
      </w:r>
      <w:r w:rsidRPr="00DE5308">
        <w:rPr>
          <w:rFonts w:ascii="Bookman Old Style" w:hAnsi="Bookman Old Style" w:cs="Tahoma"/>
          <w:lang w:val="id-ID"/>
        </w:rPr>
        <w:t xml:space="preserve"> R</w:t>
      </w:r>
      <w:r w:rsidR="000B1931" w:rsidRPr="00DE5308">
        <w:rPr>
          <w:rFonts w:ascii="Bookman Old Style" w:hAnsi="Bookman Old Style" w:cs="Tahoma"/>
          <w:lang w:val="id-ID"/>
        </w:rPr>
        <w:t>encana Strategis</w:t>
      </w:r>
      <w:r w:rsidR="007D2095" w:rsidRPr="00DE5308">
        <w:rPr>
          <w:rFonts w:ascii="Bookman Old Style" w:hAnsi="Bookman Old Style" w:cs="Tahoma"/>
          <w:lang w:val="id-ID"/>
        </w:rPr>
        <w:t xml:space="preserve"> </w:t>
      </w:r>
      <w:r w:rsidR="00CF5005" w:rsidRPr="00DE5308">
        <w:rPr>
          <w:rFonts w:ascii="Bookman Old Style" w:hAnsi="Bookman Old Style" w:cs="Tahoma"/>
          <w:lang w:val="id-ID"/>
        </w:rPr>
        <w:t>Perangkat Daerah</w:t>
      </w:r>
      <w:r w:rsidR="007D2095" w:rsidRPr="00DE5308">
        <w:rPr>
          <w:rFonts w:ascii="Bookman Old Style" w:hAnsi="Bookman Old Style" w:cs="Tahoma"/>
          <w:lang w:val="id-ID"/>
        </w:rPr>
        <w:t xml:space="preserve"> memuat arah kebijakan rencana kerja dalam kerangka regulasi dan kerangka pendanaan yang bersifat indikatif serta dilengkapi dengan matriks indikasi program yang memiliki tujuan, sasaran dan program beserta indikator dan targetnya untuk masing-masing visi.</w:t>
      </w:r>
      <w:r w:rsidR="00410290" w:rsidRPr="00DE5308">
        <w:rPr>
          <w:rFonts w:ascii="Bookman Old Style" w:hAnsi="Bookman Old Style" w:cs="Tahoma"/>
          <w:lang w:val="id-ID"/>
        </w:rPr>
        <w:t xml:space="preserve"> </w:t>
      </w:r>
    </w:p>
    <w:p w:rsidR="007D2095" w:rsidRPr="00DE5308" w:rsidRDefault="00410290" w:rsidP="00410290">
      <w:pPr>
        <w:tabs>
          <w:tab w:val="left" w:pos="360"/>
        </w:tabs>
        <w:spacing w:line="360" w:lineRule="auto"/>
        <w:ind w:left="720" w:firstLine="633"/>
        <w:jc w:val="both"/>
        <w:rPr>
          <w:rFonts w:ascii="Bookman Old Style" w:hAnsi="Bookman Old Style" w:cs="Tahoma"/>
          <w:lang w:val="id-ID"/>
        </w:rPr>
      </w:pPr>
      <w:r w:rsidRPr="00DE5308">
        <w:rPr>
          <w:rFonts w:ascii="Bookman Old Style" w:hAnsi="Bookman Old Style" w:cs="Tahoma"/>
          <w:lang w:val="id-ID"/>
        </w:rPr>
        <w:lastRenderedPageBreak/>
        <w:t>R</w:t>
      </w:r>
      <w:r w:rsidR="007D2095" w:rsidRPr="00DE5308">
        <w:rPr>
          <w:rFonts w:ascii="Bookman Old Style" w:hAnsi="Bookman Old Style" w:cs="Tahoma"/>
          <w:lang w:val="id-ID"/>
        </w:rPr>
        <w:t>encana strategis</w:t>
      </w:r>
      <w:r w:rsidR="007D2095" w:rsidRPr="00DE5308">
        <w:rPr>
          <w:rFonts w:ascii="Bookman Old Style" w:hAnsi="Bookman Old Style" w:cs="Tahoma"/>
        </w:rPr>
        <w:t xml:space="preserve"> merupakan dokumen perencanaan Badan </w:t>
      </w:r>
      <w:r w:rsidR="00DF6AE4" w:rsidRPr="00DE5308">
        <w:rPr>
          <w:rFonts w:ascii="Bookman Old Style" w:hAnsi="Bookman Old Style" w:cs="Tahoma"/>
          <w:lang w:val="id-ID"/>
        </w:rPr>
        <w:t xml:space="preserve">Pengembangan Sumber Daya Manusia Daerah </w:t>
      </w:r>
      <w:r w:rsidR="00F24D4E" w:rsidRPr="00DE5308">
        <w:rPr>
          <w:rFonts w:ascii="Bookman Old Style" w:hAnsi="Bookman Old Style" w:cs="Tahoma"/>
        </w:rPr>
        <w:t xml:space="preserve">(BPSDMD) </w:t>
      </w:r>
      <w:r w:rsidR="007D2095" w:rsidRPr="00DE5308">
        <w:rPr>
          <w:rFonts w:ascii="Bookman Old Style" w:hAnsi="Bookman Old Style" w:cs="Tahoma"/>
        </w:rPr>
        <w:t xml:space="preserve">Provinsi Sumatera Selatan yang harus dijadikan rujukan agar tujuan pembangunan yang hendak dicapai dapat diukur karena merupakan salah satu faktor tolak ukur kinerja Kepala </w:t>
      </w:r>
      <w:r w:rsidR="00F24D4E" w:rsidRPr="00DE5308">
        <w:rPr>
          <w:rFonts w:ascii="Bookman Old Style" w:hAnsi="Bookman Old Style" w:cs="Tahoma"/>
          <w:lang w:val="id-ID"/>
        </w:rPr>
        <w:t xml:space="preserve">BPSDMD </w:t>
      </w:r>
      <w:r w:rsidR="007D2095" w:rsidRPr="00DE5308">
        <w:rPr>
          <w:rFonts w:ascii="Bookman Old Style" w:hAnsi="Bookman Old Style" w:cs="Tahoma"/>
        </w:rPr>
        <w:t>Provinsi Sumatera Selatan sesuai dengan visi dan misi yang telah ditetapkan.</w:t>
      </w:r>
    </w:p>
    <w:p w:rsidR="00353BC7" w:rsidRPr="00DE5308" w:rsidRDefault="00353BC7" w:rsidP="00602409">
      <w:pPr>
        <w:tabs>
          <w:tab w:val="left" w:pos="360"/>
        </w:tabs>
        <w:spacing w:line="360" w:lineRule="auto"/>
        <w:jc w:val="both"/>
        <w:rPr>
          <w:rFonts w:ascii="Bookman Old Style" w:hAnsi="Bookman Old Style" w:cs="Tahoma"/>
          <w:lang w:val="id-ID"/>
        </w:rPr>
      </w:pPr>
    </w:p>
    <w:p w:rsidR="003F4EE5" w:rsidRPr="00DE5308" w:rsidRDefault="003F4EE5" w:rsidP="005B545F">
      <w:pPr>
        <w:pStyle w:val="ListParagraph"/>
        <w:numPr>
          <w:ilvl w:val="1"/>
          <w:numId w:val="7"/>
        </w:numPr>
        <w:spacing w:line="360" w:lineRule="auto"/>
        <w:rPr>
          <w:rFonts w:ascii="Bookman Old Style" w:hAnsi="Bookman Old Style" w:cs="Tahoma"/>
          <w:b/>
        </w:rPr>
      </w:pPr>
      <w:r w:rsidRPr="00DE5308">
        <w:rPr>
          <w:rFonts w:ascii="Bookman Old Style" w:hAnsi="Bookman Old Style" w:cs="Tahoma"/>
          <w:b/>
        </w:rPr>
        <w:t xml:space="preserve">Landasan  Hukum </w:t>
      </w:r>
    </w:p>
    <w:p w:rsidR="003F4EE5" w:rsidRPr="00DE5308" w:rsidRDefault="003F4EE5" w:rsidP="003F4EE5">
      <w:pPr>
        <w:tabs>
          <w:tab w:val="left" w:pos="360"/>
        </w:tabs>
        <w:spacing w:line="360" w:lineRule="auto"/>
        <w:ind w:left="720" w:firstLine="633"/>
        <w:jc w:val="both"/>
        <w:rPr>
          <w:rFonts w:ascii="Bookman Old Style" w:hAnsi="Bookman Old Style" w:cs="Tahoma"/>
        </w:rPr>
      </w:pPr>
      <w:r w:rsidRPr="00DE5308">
        <w:rPr>
          <w:rFonts w:ascii="Bookman Old Style" w:hAnsi="Bookman Old Style" w:cs="Tahoma"/>
        </w:rPr>
        <w:t xml:space="preserve">Rencana Strategis </w:t>
      </w:r>
      <w:r w:rsidR="00F24D4E" w:rsidRPr="00DE5308">
        <w:rPr>
          <w:rFonts w:ascii="Bookman Old Style" w:hAnsi="Bookman Old Style" w:cs="Tahoma"/>
          <w:lang w:val="id-ID"/>
        </w:rPr>
        <w:t xml:space="preserve">BPSDMD </w:t>
      </w:r>
      <w:r w:rsidRPr="00DE5308">
        <w:rPr>
          <w:rFonts w:ascii="Bookman Old Style" w:hAnsi="Bookman Old Style" w:cs="Tahoma"/>
        </w:rPr>
        <w:t xml:space="preserve">Provinsi Sumatera Selatan Tahun </w:t>
      </w:r>
      <w:r w:rsidR="00CB66AE" w:rsidRPr="00DE5308">
        <w:rPr>
          <w:rFonts w:ascii="Bookman Old Style" w:hAnsi="Bookman Old Style" w:cs="Tahoma"/>
        </w:rPr>
        <w:t>2019-2023</w:t>
      </w:r>
      <w:r w:rsidRPr="00DE5308">
        <w:rPr>
          <w:rFonts w:ascii="Bookman Old Style" w:hAnsi="Bookman Old Style" w:cs="Tahoma"/>
        </w:rPr>
        <w:t xml:space="preserve"> disusu</w:t>
      </w:r>
      <w:r w:rsidR="00214A8F" w:rsidRPr="00DE5308">
        <w:rPr>
          <w:rFonts w:ascii="Bookman Old Style" w:hAnsi="Bookman Old Style" w:cs="Tahoma"/>
        </w:rPr>
        <w:t>n atas landasan sebagai berikut</w:t>
      </w:r>
      <w:r w:rsidR="00512E75" w:rsidRPr="00DE5308">
        <w:rPr>
          <w:rFonts w:ascii="Bookman Old Style" w:hAnsi="Bookman Old Style" w:cs="Tahoma"/>
          <w:lang w:val="id-ID"/>
        </w:rPr>
        <w:t xml:space="preserve"> </w:t>
      </w:r>
      <w:r w:rsidRPr="00DE5308">
        <w:rPr>
          <w:rFonts w:ascii="Bookman Old Style" w:hAnsi="Bookman Old Style" w:cs="Tahoma"/>
        </w:rPr>
        <w:t xml:space="preserve">: </w:t>
      </w:r>
    </w:p>
    <w:p w:rsidR="003F4EE5" w:rsidRPr="00DE5308" w:rsidRDefault="00F517EB" w:rsidP="000B6419">
      <w:pPr>
        <w:numPr>
          <w:ilvl w:val="0"/>
          <w:numId w:val="2"/>
        </w:numPr>
        <w:tabs>
          <w:tab w:val="clear" w:pos="720"/>
          <w:tab w:val="num" w:pos="-715"/>
          <w:tab w:val="left" w:pos="360"/>
        </w:tabs>
        <w:spacing w:line="360" w:lineRule="auto"/>
        <w:ind w:left="1080"/>
        <w:jc w:val="both"/>
        <w:rPr>
          <w:rFonts w:ascii="Bookman Old Style" w:hAnsi="Bookman Old Style" w:cs="Tahoma"/>
        </w:rPr>
      </w:pPr>
      <w:r w:rsidRPr="00DE5308">
        <w:rPr>
          <w:rFonts w:ascii="Bookman Old Style" w:hAnsi="Bookman Old Style" w:cs="Tahoma"/>
        </w:rPr>
        <w:t xml:space="preserve">Undang-Undang Nomor 28 </w:t>
      </w:r>
      <w:r w:rsidRPr="00DE5308">
        <w:rPr>
          <w:rFonts w:ascii="Bookman Old Style" w:hAnsi="Bookman Old Style" w:cs="Tahoma"/>
          <w:lang w:val="id-ID"/>
        </w:rPr>
        <w:t>T</w:t>
      </w:r>
      <w:r w:rsidR="003F4EE5" w:rsidRPr="00DE5308">
        <w:rPr>
          <w:rFonts w:ascii="Bookman Old Style" w:hAnsi="Bookman Old Style" w:cs="Tahoma"/>
        </w:rPr>
        <w:t xml:space="preserve">ahun 1999 tentang Penyelenggaraan Negara yang </w:t>
      </w:r>
      <w:r w:rsidR="00214A8F" w:rsidRPr="00DE5308">
        <w:rPr>
          <w:rFonts w:ascii="Bookman Old Style" w:hAnsi="Bookman Old Style" w:cs="Tahoma"/>
        </w:rPr>
        <w:t xml:space="preserve">Bersih </w:t>
      </w:r>
      <w:r w:rsidR="00214A8F" w:rsidRPr="00DE5308">
        <w:rPr>
          <w:rFonts w:ascii="Bookman Old Style" w:hAnsi="Bookman Old Style" w:cs="Tahoma"/>
          <w:lang w:val="id-ID"/>
        </w:rPr>
        <w:t>d</w:t>
      </w:r>
      <w:r w:rsidR="00214A8F" w:rsidRPr="00DE5308">
        <w:rPr>
          <w:rFonts w:ascii="Bookman Old Style" w:hAnsi="Bookman Old Style" w:cs="Tahoma"/>
        </w:rPr>
        <w:t xml:space="preserve">an Bebas </w:t>
      </w:r>
      <w:r w:rsidR="003F4EE5" w:rsidRPr="00DE5308">
        <w:rPr>
          <w:rFonts w:ascii="Bookman Old Style" w:hAnsi="Bookman Old Style" w:cs="Tahoma"/>
        </w:rPr>
        <w:t>dari KKN.</w:t>
      </w:r>
    </w:p>
    <w:p w:rsidR="003F4EE5" w:rsidRPr="00DE5308" w:rsidRDefault="003F4EE5" w:rsidP="0051745C">
      <w:pPr>
        <w:numPr>
          <w:ilvl w:val="0"/>
          <w:numId w:val="2"/>
        </w:numPr>
        <w:tabs>
          <w:tab w:val="clear" w:pos="720"/>
          <w:tab w:val="left" w:pos="360"/>
          <w:tab w:val="num" w:pos="665"/>
        </w:tabs>
        <w:spacing w:line="360" w:lineRule="auto"/>
        <w:ind w:left="1080"/>
        <w:jc w:val="both"/>
        <w:rPr>
          <w:rFonts w:ascii="Bookman Old Style" w:hAnsi="Bookman Old Style" w:cs="Tahoma"/>
        </w:rPr>
      </w:pPr>
      <w:r w:rsidRPr="00DE5308">
        <w:rPr>
          <w:rFonts w:ascii="Bookman Old Style" w:hAnsi="Bookman Old Style" w:cs="Tahoma"/>
        </w:rPr>
        <w:t>Undang-Undang Nomor 25 Tahun 2004 tentang Sistem Perencanaan Pembangunan Nasional (SPPN).</w:t>
      </w:r>
    </w:p>
    <w:p w:rsidR="00C24F62" w:rsidRPr="00DE5308" w:rsidRDefault="00C24F62" w:rsidP="0051745C">
      <w:pPr>
        <w:numPr>
          <w:ilvl w:val="0"/>
          <w:numId w:val="2"/>
        </w:numPr>
        <w:tabs>
          <w:tab w:val="clear" w:pos="720"/>
          <w:tab w:val="left" w:pos="360"/>
          <w:tab w:val="num" w:pos="665"/>
        </w:tabs>
        <w:spacing w:line="360" w:lineRule="auto"/>
        <w:ind w:left="1080"/>
        <w:jc w:val="both"/>
        <w:rPr>
          <w:rFonts w:ascii="Bookman Old Style" w:hAnsi="Bookman Old Style" w:cs="Tahoma"/>
        </w:rPr>
      </w:pPr>
      <w:r w:rsidRPr="00DE5308">
        <w:rPr>
          <w:rFonts w:ascii="Bookman Old Style" w:hAnsi="Bookman Old Style" w:cs="Arial"/>
          <w:lang w:val="fi-FI"/>
        </w:rPr>
        <w:t>U</w:t>
      </w:r>
      <w:r w:rsidRPr="00DE5308">
        <w:rPr>
          <w:rFonts w:ascii="Bookman Old Style" w:hAnsi="Bookman Old Style" w:cs="Arial"/>
          <w:lang w:val="id-ID"/>
        </w:rPr>
        <w:t>ndang-Undang</w:t>
      </w:r>
      <w:r w:rsidRPr="00DE5308">
        <w:rPr>
          <w:rFonts w:ascii="Bookman Old Style" w:hAnsi="Bookman Old Style" w:cs="Arial"/>
          <w:lang w:val="fi-FI"/>
        </w:rPr>
        <w:t xml:space="preserve"> Nomor 23 Tahun 20</w:t>
      </w:r>
      <w:r w:rsidRPr="00DE5308">
        <w:rPr>
          <w:rFonts w:ascii="Bookman Old Style" w:hAnsi="Bookman Old Style" w:cs="Arial"/>
          <w:lang w:val="id-ID"/>
        </w:rPr>
        <w:t>1</w:t>
      </w:r>
      <w:r w:rsidRPr="00DE5308">
        <w:rPr>
          <w:rFonts w:ascii="Bookman Old Style" w:hAnsi="Bookman Old Style" w:cs="Arial"/>
          <w:lang w:val="fi-FI"/>
        </w:rPr>
        <w:t>4 tentang Pemerintah</w:t>
      </w:r>
      <w:r w:rsidR="003F5F58" w:rsidRPr="00DE5308">
        <w:rPr>
          <w:rFonts w:ascii="Bookman Old Style" w:hAnsi="Bookman Old Style" w:cs="Arial"/>
          <w:lang w:val="fi-FI"/>
        </w:rPr>
        <w:t>an</w:t>
      </w:r>
      <w:r w:rsidRPr="00DE5308">
        <w:rPr>
          <w:rFonts w:ascii="Bookman Old Style" w:hAnsi="Bookman Old Style" w:cs="Arial"/>
          <w:lang w:val="fi-FI"/>
        </w:rPr>
        <w:t xml:space="preserve"> Daerah </w:t>
      </w:r>
      <w:r w:rsidRPr="00DE5308">
        <w:rPr>
          <w:rFonts w:ascii="Bookman Old Style" w:hAnsi="Bookman Old Style" w:cs="Arial"/>
          <w:lang w:val="id-ID"/>
        </w:rPr>
        <w:t xml:space="preserve">sebagaimana telah diubah, </w:t>
      </w:r>
      <w:r w:rsidRPr="00DE5308">
        <w:rPr>
          <w:rFonts w:ascii="Bookman Old Style" w:hAnsi="Bookman Old Style" w:cs="Arial"/>
          <w:lang w:val="fi-FI"/>
        </w:rPr>
        <w:t>terakhir  dengan U</w:t>
      </w:r>
      <w:r w:rsidRPr="00DE5308">
        <w:rPr>
          <w:rFonts w:ascii="Bookman Old Style" w:hAnsi="Bookman Old Style" w:cs="Arial"/>
          <w:lang w:val="id-ID"/>
        </w:rPr>
        <w:t>ndang-Undang</w:t>
      </w:r>
      <w:r w:rsidRPr="00DE5308">
        <w:rPr>
          <w:rFonts w:ascii="Bookman Old Style" w:hAnsi="Bookman Old Style" w:cs="Arial"/>
          <w:lang w:val="fi-FI"/>
        </w:rPr>
        <w:t xml:space="preserve"> Nomor </w:t>
      </w:r>
      <w:r w:rsidRPr="00DE5308">
        <w:rPr>
          <w:rFonts w:ascii="Bookman Old Style" w:hAnsi="Bookman Old Style" w:cs="Arial"/>
          <w:lang w:val="id-ID"/>
        </w:rPr>
        <w:t>9</w:t>
      </w:r>
      <w:r w:rsidRPr="00DE5308">
        <w:rPr>
          <w:rFonts w:ascii="Bookman Old Style" w:hAnsi="Bookman Old Style" w:cs="Arial"/>
          <w:lang w:val="fi-FI"/>
        </w:rPr>
        <w:t xml:space="preserve"> Tahun 20</w:t>
      </w:r>
      <w:r w:rsidRPr="00DE5308">
        <w:rPr>
          <w:rFonts w:ascii="Bookman Old Style" w:hAnsi="Bookman Old Style" w:cs="Arial"/>
          <w:lang w:val="id-ID"/>
        </w:rPr>
        <w:t>15</w:t>
      </w:r>
      <w:r w:rsidRPr="00DE5308">
        <w:rPr>
          <w:rFonts w:ascii="Bookman Old Style" w:hAnsi="Bookman Old Style" w:cs="Arial"/>
          <w:lang w:val="fi-FI"/>
        </w:rPr>
        <w:t xml:space="preserve"> tentang Perubahan Kedua atas U</w:t>
      </w:r>
      <w:r w:rsidRPr="00DE5308">
        <w:rPr>
          <w:rFonts w:ascii="Bookman Old Style" w:hAnsi="Bookman Old Style" w:cs="Arial"/>
          <w:lang w:val="id-ID"/>
        </w:rPr>
        <w:t>ndang-Undang</w:t>
      </w:r>
      <w:r w:rsidRPr="00DE5308">
        <w:rPr>
          <w:rFonts w:ascii="Bookman Old Style" w:hAnsi="Bookman Old Style" w:cs="Arial"/>
          <w:lang w:val="fi-FI"/>
        </w:rPr>
        <w:t xml:space="preserve"> Nomor </w:t>
      </w:r>
      <w:r w:rsidRPr="00DE5308">
        <w:rPr>
          <w:rFonts w:ascii="Bookman Old Style" w:hAnsi="Bookman Old Style" w:cs="Arial"/>
          <w:lang w:val="id-ID"/>
        </w:rPr>
        <w:t>23</w:t>
      </w:r>
      <w:r w:rsidRPr="00DE5308">
        <w:rPr>
          <w:rFonts w:ascii="Bookman Old Style" w:hAnsi="Bookman Old Style" w:cs="Arial"/>
          <w:lang w:val="fi-FI"/>
        </w:rPr>
        <w:t xml:space="preserve"> Tahun 20</w:t>
      </w:r>
      <w:r w:rsidRPr="00DE5308">
        <w:rPr>
          <w:rFonts w:ascii="Bookman Old Style" w:hAnsi="Bookman Old Style" w:cs="Arial"/>
          <w:lang w:val="id-ID"/>
        </w:rPr>
        <w:t>1</w:t>
      </w:r>
      <w:r w:rsidRPr="00DE5308">
        <w:rPr>
          <w:rFonts w:ascii="Bookman Old Style" w:hAnsi="Bookman Old Style" w:cs="Arial"/>
          <w:lang w:val="fi-FI"/>
        </w:rPr>
        <w:t>4 tentang Pemerintah</w:t>
      </w:r>
      <w:r w:rsidR="003F5F58" w:rsidRPr="00DE5308">
        <w:rPr>
          <w:rFonts w:ascii="Bookman Old Style" w:hAnsi="Bookman Old Style" w:cs="Arial"/>
          <w:lang w:val="fi-FI"/>
        </w:rPr>
        <w:t>an</w:t>
      </w:r>
      <w:r w:rsidRPr="00DE5308">
        <w:rPr>
          <w:rFonts w:ascii="Bookman Old Style" w:hAnsi="Bookman Old Style" w:cs="Arial"/>
          <w:lang w:val="fi-FI"/>
        </w:rPr>
        <w:t xml:space="preserve"> Daerah;</w:t>
      </w:r>
    </w:p>
    <w:p w:rsidR="003F4EE5" w:rsidRPr="00DE5308" w:rsidRDefault="003F4EE5" w:rsidP="0051745C">
      <w:pPr>
        <w:numPr>
          <w:ilvl w:val="0"/>
          <w:numId w:val="2"/>
        </w:numPr>
        <w:tabs>
          <w:tab w:val="clear" w:pos="720"/>
          <w:tab w:val="left" w:pos="360"/>
          <w:tab w:val="num" w:pos="665"/>
        </w:tabs>
        <w:spacing w:line="360" w:lineRule="auto"/>
        <w:ind w:left="1080"/>
        <w:jc w:val="both"/>
        <w:rPr>
          <w:rFonts w:ascii="Bookman Old Style" w:hAnsi="Bookman Old Style" w:cs="Tahoma"/>
        </w:rPr>
      </w:pPr>
      <w:r w:rsidRPr="00DE5308">
        <w:rPr>
          <w:rFonts w:ascii="Bookman Old Style" w:hAnsi="Bookman Old Style" w:cs="Tahoma"/>
        </w:rPr>
        <w:t xml:space="preserve">Peraturan Menteri Dalam Negeri Republik Indonesia Nomor 2 Tahun 2013 tentang Pedoman </w:t>
      </w:r>
      <w:r w:rsidR="00214A8F" w:rsidRPr="00DE5308">
        <w:rPr>
          <w:rFonts w:ascii="Bookman Old Style" w:hAnsi="Bookman Old Style" w:cs="Tahoma"/>
        </w:rPr>
        <w:t xml:space="preserve">Pengembangan Sistem Pendidikan </w:t>
      </w:r>
      <w:r w:rsidR="00214A8F" w:rsidRPr="00DE5308">
        <w:rPr>
          <w:rFonts w:ascii="Bookman Old Style" w:hAnsi="Bookman Old Style" w:cs="Tahoma"/>
          <w:lang w:val="id-ID"/>
        </w:rPr>
        <w:t>d</w:t>
      </w:r>
      <w:r w:rsidRPr="00DE5308">
        <w:rPr>
          <w:rFonts w:ascii="Bookman Old Style" w:hAnsi="Bookman Old Style" w:cs="Tahoma"/>
        </w:rPr>
        <w:t>an Pelatihan Berbasis Kompetensi di Lingkungan Kementerian Dalam Negeri dan Pemerintahan Daerah.</w:t>
      </w:r>
    </w:p>
    <w:p w:rsidR="00F517EB" w:rsidRPr="00DE5308" w:rsidRDefault="00F517EB" w:rsidP="0051745C">
      <w:pPr>
        <w:numPr>
          <w:ilvl w:val="0"/>
          <w:numId w:val="2"/>
        </w:numPr>
        <w:tabs>
          <w:tab w:val="clear" w:pos="720"/>
          <w:tab w:val="num" w:pos="125"/>
          <w:tab w:val="left" w:pos="360"/>
        </w:tabs>
        <w:spacing w:line="360" w:lineRule="auto"/>
        <w:ind w:left="1080"/>
        <w:jc w:val="both"/>
        <w:rPr>
          <w:rFonts w:ascii="Bookman Old Style" w:hAnsi="Bookman Old Style" w:cs="Tahoma"/>
        </w:rPr>
      </w:pPr>
      <w:r w:rsidRPr="00DE5308">
        <w:rPr>
          <w:rFonts w:ascii="Bookman Old Style" w:hAnsi="Bookman Old Style" w:cs="Tahoma"/>
        </w:rPr>
        <w:t xml:space="preserve">Peraturan Menteri Dalam Negeri Republik Indonesia Nomor 86 Tahun 2017 </w:t>
      </w:r>
      <w:r w:rsidRPr="00DE5308">
        <w:rPr>
          <w:rFonts w:ascii="Bookman Old Style" w:hAnsi="Bookman Old Style" w:cs="Tahoma"/>
          <w:lang w:val="id-ID"/>
        </w:rPr>
        <w:t>t</w:t>
      </w:r>
      <w:r w:rsidRPr="00DE5308">
        <w:rPr>
          <w:rFonts w:ascii="Bookman Old Style" w:hAnsi="Bookman Old Style" w:cs="Tahoma"/>
        </w:rPr>
        <w:t xml:space="preserve">entang Tata Cara Perencanaan, Pengendalian </w:t>
      </w:r>
      <w:r w:rsidRPr="00DE5308">
        <w:rPr>
          <w:rFonts w:ascii="Bookman Old Style" w:hAnsi="Bookman Old Style" w:cs="Tahoma"/>
          <w:lang w:val="id-ID"/>
        </w:rPr>
        <w:t>d</w:t>
      </w:r>
      <w:r w:rsidRPr="00DE5308">
        <w:rPr>
          <w:rFonts w:ascii="Bookman Old Style" w:hAnsi="Bookman Old Style" w:cs="Tahoma"/>
        </w:rPr>
        <w:t xml:space="preserve">an Evaluasi Pembangunan Daerah, Tata Cara Evaluasi Rancangan Peraturan Daerah </w:t>
      </w:r>
      <w:r w:rsidRPr="00DE5308">
        <w:rPr>
          <w:rFonts w:ascii="Bookman Old Style" w:hAnsi="Bookman Old Style" w:cs="Tahoma"/>
          <w:lang w:val="id-ID"/>
        </w:rPr>
        <w:t>t</w:t>
      </w:r>
      <w:r w:rsidRPr="00DE5308">
        <w:rPr>
          <w:rFonts w:ascii="Bookman Old Style" w:hAnsi="Bookman Old Style" w:cs="Tahoma"/>
        </w:rPr>
        <w:t xml:space="preserve">entang Rencana Pembangunan Jangka Panjang Daerah </w:t>
      </w:r>
      <w:r w:rsidRPr="00DE5308">
        <w:rPr>
          <w:rFonts w:ascii="Bookman Old Style" w:hAnsi="Bookman Old Style" w:cs="Tahoma"/>
          <w:lang w:val="id-ID"/>
        </w:rPr>
        <w:t>d</w:t>
      </w:r>
      <w:r w:rsidRPr="00DE5308">
        <w:rPr>
          <w:rFonts w:ascii="Bookman Old Style" w:hAnsi="Bookman Old Style" w:cs="Tahoma"/>
        </w:rPr>
        <w:t xml:space="preserve">an Rencana Pembangunan Jangka Menengah Daerah, Serta Tata Cara Perubahan Rencana Pembangunan Jangka Panjang Daerah, Rencana Pembangunan Jangka Menengah Daerah, </w:t>
      </w:r>
      <w:r w:rsidRPr="00DE5308">
        <w:rPr>
          <w:rFonts w:ascii="Bookman Old Style" w:hAnsi="Bookman Old Style" w:cs="Tahoma"/>
          <w:lang w:val="id-ID"/>
        </w:rPr>
        <w:t>d</w:t>
      </w:r>
      <w:r w:rsidRPr="00DE5308">
        <w:rPr>
          <w:rFonts w:ascii="Bookman Old Style" w:hAnsi="Bookman Old Style" w:cs="Tahoma"/>
        </w:rPr>
        <w:t>an Rencana Kerja Pemerintah Daera</w:t>
      </w:r>
      <w:r w:rsidRPr="00DE5308">
        <w:rPr>
          <w:rFonts w:ascii="Bookman Old Style" w:hAnsi="Bookman Old Style" w:cs="Tahoma"/>
          <w:lang w:val="id-ID"/>
        </w:rPr>
        <w:t>h.</w:t>
      </w:r>
    </w:p>
    <w:p w:rsidR="003F4EE5" w:rsidRPr="00DE5308" w:rsidRDefault="003F4EE5" w:rsidP="0051745C">
      <w:pPr>
        <w:numPr>
          <w:ilvl w:val="0"/>
          <w:numId w:val="2"/>
        </w:numPr>
        <w:tabs>
          <w:tab w:val="clear" w:pos="720"/>
          <w:tab w:val="left" w:pos="360"/>
          <w:tab w:val="num" w:pos="665"/>
        </w:tabs>
        <w:spacing w:line="360" w:lineRule="auto"/>
        <w:ind w:left="1080"/>
        <w:jc w:val="both"/>
        <w:rPr>
          <w:rFonts w:ascii="Bookman Old Style" w:hAnsi="Bookman Old Style" w:cs="Tahoma"/>
        </w:rPr>
      </w:pPr>
      <w:r w:rsidRPr="00DE5308">
        <w:rPr>
          <w:rFonts w:ascii="Bookman Old Style" w:hAnsi="Bookman Old Style" w:cs="Tahoma"/>
          <w:lang w:val="id-ID"/>
        </w:rPr>
        <w:lastRenderedPageBreak/>
        <w:t>Peraturan Daerah Prov</w:t>
      </w:r>
      <w:r w:rsidR="00B7023C" w:rsidRPr="00DE5308">
        <w:rPr>
          <w:rFonts w:ascii="Bookman Old Style" w:hAnsi="Bookman Old Style" w:cs="Tahoma"/>
          <w:lang w:val="id-ID"/>
        </w:rPr>
        <w:t xml:space="preserve">insi Sumatera Selatan Nomor 14 </w:t>
      </w:r>
      <w:r w:rsidR="00B7023C" w:rsidRPr="00DE5308">
        <w:rPr>
          <w:rFonts w:ascii="Bookman Old Style" w:hAnsi="Bookman Old Style" w:cs="Tahoma"/>
        </w:rPr>
        <w:t>T</w:t>
      </w:r>
      <w:r w:rsidRPr="00DE5308">
        <w:rPr>
          <w:rFonts w:ascii="Bookman Old Style" w:hAnsi="Bookman Old Style" w:cs="Tahoma"/>
          <w:lang w:val="id-ID"/>
        </w:rPr>
        <w:t xml:space="preserve">ahun 2016 tentang Pembentukan dan Susunan </w:t>
      </w:r>
      <w:r w:rsidR="00214A8F" w:rsidRPr="00DE5308">
        <w:rPr>
          <w:rFonts w:ascii="Bookman Old Style" w:hAnsi="Bookman Old Style" w:cs="Tahoma"/>
          <w:lang w:val="id-ID"/>
        </w:rPr>
        <w:t>P</w:t>
      </w:r>
      <w:r w:rsidRPr="00DE5308">
        <w:rPr>
          <w:rFonts w:ascii="Bookman Old Style" w:hAnsi="Bookman Old Style" w:cs="Tahoma"/>
          <w:lang w:val="id-ID"/>
        </w:rPr>
        <w:t>erangkat Daerah Provinsi Sumatera Selatan</w:t>
      </w:r>
      <w:r w:rsidR="00214A8F" w:rsidRPr="00DE5308">
        <w:rPr>
          <w:rFonts w:ascii="Bookman Old Style" w:hAnsi="Bookman Old Style" w:cs="Tahoma"/>
          <w:lang w:val="id-ID"/>
        </w:rPr>
        <w:t>.</w:t>
      </w:r>
    </w:p>
    <w:p w:rsidR="00F517EB" w:rsidRDefault="00F517EB" w:rsidP="0051745C">
      <w:pPr>
        <w:numPr>
          <w:ilvl w:val="0"/>
          <w:numId w:val="2"/>
        </w:numPr>
        <w:tabs>
          <w:tab w:val="clear" w:pos="720"/>
          <w:tab w:val="left" w:pos="360"/>
          <w:tab w:val="num" w:pos="665"/>
        </w:tabs>
        <w:spacing w:line="360" w:lineRule="auto"/>
        <w:ind w:left="1080"/>
        <w:jc w:val="both"/>
        <w:rPr>
          <w:rFonts w:ascii="Bookman Old Style" w:hAnsi="Bookman Old Style" w:cs="Tahoma"/>
        </w:rPr>
      </w:pPr>
      <w:r w:rsidRPr="00DE5308">
        <w:rPr>
          <w:rFonts w:ascii="Bookman Old Style" w:hAnsi="Bookman Old Style" w:cs="Tahoma"/>
          <w:lang w:val="id-ID"/>
        </w:rPr>
        <w:t>Peraturan Daerah Provin</w:t>
      </w:r>
      <w:r w:rsidR="006A7549" w:rsidRPr="00DE5308">
        <w:rPr>
          <w:rFonts w:ascii="Bookman Old Style" w:hAnsi="Bookman Old Style" w:cs="Tahoma"/>
          <w:lang w:val="id-ID"/>
        </w:rPr>
        <w:t>si Sumatera Selatan Nomor 1</w:t>
      </w:r>
      <w:r w:rsidRPr="00DE5308">
        <w:rPr>
          <w:rFonts w:ascii="Bookman Old Style" w:hAnsi="Bookman Old Style" w:cs="Tahoma"/>
          <w:lang w:val="id-ID"/>
        </w:rPr>
        <w:t xml:space="preserve"> Tahun 2019 tentang Rencana Pembangunan Jangka Menengah Daerah</w:t>
      </w:r>
      <w:r w:rsidR="00F10D63" w:rsidRPr="00DE5308">
        <w:rPr>
          <w:rFonts w:ascii="Bookman Old Style" w:hAnsi="Bookman Old Style" w:cs="Tahoma"/>
        </w:rPr>
        <w:t xml:space="preserve"> Provinsi</w:t>
      </w:r>
      <w:r w:rsidRPr="00DE5308">
        <w:rPr>
          <w:rFonts w:ascii="Bookman Old Style" w:hAnsi="Bookman Old Style" w:cs="Tahoma"/>
          <w:lang w:val="id-ID"/>
        </w:rPr>
        <w:t xml:space="preserve"> Sumatera Selatan </w:t>
      </w:r>
      <w:r w:rsidR="00CB66AE" w:rsidRPr="00DE5308">
        <w:rPr>
          <w:rFonts w:ascii="Bookman Old Style" w:hAnsi="Bookman Old Style" w:cs="Tahoma"/>
          <w:lang w:val="id-ID"/>
        </w:rPr>
        <w:t>2019-2023</w:t>
      </w:r>
      <w:r w:rsidRPr="00DE5308">
        <w:rPr>
          <w:rFonts w:ascii="Bookman Old Style" w:hAnsi="Bookman Old Style" w:cs="Tahoma"/>
          <w:lang w:val="id-ID"/>
        </w:rPr>
        <w:t>.</w:t>
      </w:r>
    </w:p>
    <w:p w:rsidR="00280289" w:rsidRPr="00DE5308" w:rsidRDefault="00280289" w:rsidP="0051745C">
      <w:pPr>
        <w:numPr>
          <w:ilvl w:val="0"/>
          <w:numId w:val="2"/>
        </w:numPr>
        <w:tabs>
          <w:tab w:val="clear" w:pos="720"/>
          <w:tab w:val="left" w:pos="360"/>
          <w:tab w:val="num" w:pos="665"/>
        </w:tabs>
        <w:spacing w:line="360" w:lineRule="auto"/>
        <w:ind w:left="1080"/>
        <w:jc w:val="both"/>
        <w:rPr>
          <w:rFonts w:ascii="Bookman Old Style" w:hAnsi="Bookman Old Style" w:cs="Tahoma"/>
        </w:rPr>
      </w:pPr>
      <w:r>
        <w:rPr>
          <w:rFonts w:ascii="Bookman Old Style" w:hAnsi="Bookman Old Style" w:cs="Tahoma"/>
        </w:rPr>
        <w:t>Peraturan Daerah Provinsi Sumatera Selatan Nomor 13 Tahun 2021 tentang Perubahan Atas Peraturan Daerah Nomor 1 tahun 2019 tentang RPJMD Provinsi Sumsel Tahun 20219-2023</w:t>
      </w:r>
    </w:p>
    <w:p w:rsidR="003F4EE5" w:rsidRPr="00DE5308" w:rsidRDefault="00375EC2" w:rsidP="0051745C">
      <w:pPr>
        <w:numPr>
          <w:ilvl w:val="0"/>
          <w:numId w:val="2"/>
        </w:numPr>
        <w:tabs>
          <w:tab w:val="clear" w:pos="720"/>
          <w:tab w:val="num" w:pos="125"/>
          <w:tab w:val="left" w:pos="360"/>
        </w:tabs>
        <w:spacing w:line="360" w:lineRule="auto"/>
        <w:ind w:left="1080"/>
        <w:jc w:val="both"/>
        <w:rPr>
          <w:rFonts w:ascii="Bookman Old Style" w:hAnsi="Bookman Old Style" w:cs="Tahoma"/>
        </w:rPr>
      </w:pPr>
      <w:r w:rsidRPr="00DE5308">
        <w:rPr>
          <w:rFonts w:ascii="Bookman Old Style" w:hAnsi="Bookman Old Style" w:cs="Tahoma"/>
          <w:lang w:val="id-ID"/>
        </w:rPr>
        <w:t>Peraturan Gubernur Nomor 39 T</w:t>
      </w:r>
      <w:r w:rsidR="003F4EE5" w:rsidRPr="00DE5308">
        <w:rPr>
          <w:rFonts w:ascii="Bookman Old Style" w:hAnsi="Bookman Old Style" w:cs="Tahoma"/>
          <w:lang w:val="id-ID"/>
        </w:rPr>
        <w:t xml:space="preserve">ahun 2016 tentang </w:t>
      </w:r>
      <w:r w:rsidRPr="00DE5308">
        <w:rPr>
          <w:rFonts w:ascii="Bookman Old Style" w:hAnsi="Bookman Old Style"/>
        </w:rPr>
        <w:t xml:space="preserve">Susunan Organisasi, Uraian Tugas </w:t>
      </w:r>
      <w:r w:rsidRPr="00DE5308">
        <w:rPr>
          <w:rFonts w:ascii="Bookman Old Style" w:hAnsi="Bookman Old Style"/>
          <w:lang w:val="id-ID"/>
        </w:rPr>
        <w:t>d</w:t>
      </w:r>
      <w:r w:rsidRPr="00DE5308">
        <w:rPr>
          <w:rFonts w:ascii="Bookman Old Style" w:hAnsi="Bookman Old Style"/>
        </w:rPr>
        <w:t>an Fungsi Badan Pengembangan Sumber Daya Manusia Daerah Provinsi Sumatera Selatan</w:t>
      </w:r>
      <w:r w:rsidRPr="00DE5308">
        <w:rPr>
          <w:rFonts w:ascii="Bookman Old Style" w:hAnsi="Bookman Old Style"/>
          <w:lang w:val="id-ID"/>
        </w:rPr>
        <w:t>.</w:t>
      </w:r>
    </w:p>
    <w:p w:rsidR="003F4EE5" w:rsidRPr="00DE5308" w:rsidRDefault="003F4EE5" w:rsidP="003F4EE5">
      <w:pPr>
        <w:tabs>
          <w:tab w:val="left" w:pos="360"/>
        </w:tabs>
        <w:spacing w:line="360" w:lineRule="auto"/>
        <w:ind w:left="1080"/>
        <w:jc w:val="both"/>
        <w:rPr>
          <w:rFonts w:ascii="Bookman Old Style" w:hAnsi="Bookman Old Style" w:cs="Tahoma"/>
        </w:rPr>
      </w:pPr>
    </w:p>
    <w:p w:rsidR="00251904" w:rsidRPr="00DE5308" w:rsidRDefault="00525BAA" w:rsidP="005B545F">
      <w:pPr>
        <w:pStyle w:val="ListParagraph"/>
        <w:numPr>
          <w:ilvl w:val="1"/>
          <w:numId w:val="7"/>
        </w:numPr>
        <w:spacing w:line="360" w:lineRule="auto"/>
        <w:rPr>
          <w:rFonts w:ascii="Bookman Old Style" w:hAnsi="Bookman Old Style" w:cs="Tahoma"/>
          <w:b/>
        </w:rPr>
      </w:pPr>
      <w:r w:rsidRPr="00DE5308">
        <w:rPr>
          <w:rFonts w:ascii="Bookman Old Style" w:hAnsi="Bookman Old Style" w:cs="Tahoma"/>
          <w:b/>
        </w:rPr>
        <w:t>Maksud</w:t>
      </w:r>
      <w:r w:rsidR="00251904" w:rsidRPr="00DE5308">
        <w:rPr>
          <w:rFonts w:ascii="Bookman Old Style" w:hAnsi="Bookman Old Style" w:cs="Tahoma"/>
          <w:b/>
        </w:rPr>
        <w:t xml:space="preserve"> dan Tujuan</w:t>
      </w:r>
    </w:p>
    <w:p w:rsidR="00251904" w:rsidRPr="00DE5308" w:rsidRDefault="00251904" w:rsidP="003D7B3A">
      <w:pPr>
        <w:tabs>
          <w:tab w:val="left" w:pos="360"/>
        </w:tabs>
        <w:spacing w:line="360" w:lineRule="auto"/>
        <w:ind w:left="720" w:firstLine="633"/>
        <w:jc w:val="both"/>
        <w:rPr>
          <w:rFonts w:ascii="Bookman Old Style" w:hAnsi="Bookman Old Style" w:cs="Tahoma"/>
        </w:rPr>
      </w:pPr>
      <w:r w:rsidRPr="00DE5308">
        <w:rPr>
          <w:rFonts w:ascii="Bookman Old Style" w:hAnsi="Bookman Old Style" w:cs="Tahoma"/>
        </w:rPr>
        <w:t>Maksud pen</w:t>
      </w:r>
      <w:r w:rsidR="003F5F58" w:rsidRPr="00DE5308">
        <w:rPr>
          <w:rFonts w:ascii="Bookman Old Style" w:hAnsi="Bookman Old Style" w:cs="Tahoma"/>
        </w:rPr>
        <w:t>yusunan Rencana Strategis BPSDMD</w:t>
      </w:r>
      <w:r w:rsidR="00602409" w:rsidRPr="00DE5308">
        <w:rPr>
          <w:rFonts w:ascii="Bookman Old Style" w:hAnsi="Bookman Old Style" w:cs="Tahoma"/>
          <w:lang w:val="id-ID"/>
        </w:rPr>
        <w:t xml:space="preserve"> </w:t>
      </w:r>
      <w:r w:rsidRPr="00DE5308">
        <w:rPr>
          <w:rFonts w:ascii="Bookman Old Style" w:hAnsi="Bookman Old Style" w:cs="Tahoma"/>
        </w:rPr>
        <w:t>Prov</w:t>
      </w:r>
      <w:r w:rsidR="00525BAA" w:rsidRPr="00DE5308">
        <w:rPr>
          <w:rFonts w:ascii="Bookman Old Style" w:hAnsi="Bookman Old Style" w:cs="Tahoma"/>
        </w:rPr>
        <w:t xml:space="preserve">insi Sumatera Selatan Tahun </w:t>
      </w:r>
      <w:r w:rsidR="00CB66AE" w:rsidRPr="00DE5308">
        <w:rPr>
          <w:rFonts w:ascii="Bookman Old Style" w:hAnsi="Bookman Old Style" w:cs="Tahoma"/>
        </w:rPr>
        <w:t>2019-2023</w:t>
      </w:r>
      <w:r w:rsidRPr="00DE5308">
        <w:rPr>
          <w:rFonts w:ascii="Bookman Old Style" w:hAnsi="Bookman Old Style" w:cs="Tahoma"/>
        </w:rPr>
        <w:t xml:space="preserve"> adalah menjabarkan visi dan misi serta program kerja </w:t>
      </w:r>
      <w:r w:rsidR="003F5F58" w:rsidRPr="00DE5308">
        <w:rPr>
          <w:rFonts w:ascii="Bookman Old Style" w:hAnsi="Bookman Old Style" w:cs="Tahoma"/>
        </w:rPr>
        <w:t>BPSDMD</w:t>
      </w:r>
      <w:r w:rsidR="00602409" w:rsidRPr="00DE5308">
        <w:rPr>
          <w:rFonts w:ascii="Bookman Old Style" w:hAnsi="Bookman Old Style" w:cs="Tahoma"/>
          <w:lang w:val="id-ID"/>
        </w:rPr>
        <w:t xml:space="preserve"> </w:t>
      </w:r>
      <w:r w:rsidR="00602409" w:rsidRPr="00DE5308">
        <w:rPr>
          <w:rFonts w:ascii="Bookman Old Style" w:hAnsi="Bookman Old Style" w:cs="Tahoma"/>
        </w:rPr>
        <w:t xml:space="preserve">Provinsi Sumatera Selatan </w:t>
      </w:r>
      <w:r w:rsidR="00525BAA" w:rsidRPr="00DE5308">
        <w:rPr>
          <w:rFonts w:ascii="Bookman Old Style" w:hAnsi="Bookman Old Style" w:cs="Tahoma"/>
        </w:rPr>
        <w:t xml:space="preserve">Tahun </w:t>
      </w:r>
      <w:r w:rsidR="00CB66AE" w:rsidRPr="00DE5308">
        <w:rPr>
          <w:rFonts w:ascii="Bookman Old Style" w:hAnsi="Bookman Old Style" w:cs="Tahoma"/>
        </w:rPr>
        <w:t>2019-2023</w:t>
      </w:r>
      <w:r w:rsidRPr="00DE5308">
        <w:rPr>
          <w:rFonts w:ascii="Bookman Old Style" w:hAnsi="Bookman Old Style" w:cs="Tahoma"/>
        </w:rPr>
        <w:t xml:space="preserve"> dalam sebuah dokumen perenc</w:t>
      </w:r>
      <w:r w:rsidR="00AB1B21" w:rsidRPr="00DE5308">
        <w:rPr>
          <w:rFonts w:ascii="Bookman Old Style" w:hAnsi="Bookman Old Style" w:cs="Tahoma"/>
        </w:rPr>
        <w:t>anaan tahunan sekaligus penentu</w:t>
      </w:r>
      <w:r w:rsidRPr="00DE5308">
        <w:rPr>
          <w:rFonts w:ascii="Bookman Old Style" w:hAnsi="Bookman Old Style" w:cs="Tahoma"/>
        </w:rPr>
        <w:t>an pilihan-pilihan program kegiatan tahunan.</w:t>
      </w:r>
    </w:p>
    <w:p w:rsidR="00251904" w:rsidRPr="00DE5308" w:rsidRDefault="00251904" w:rsidP="003D7B3A">
      <w:pPr>
        <w:tabs>
          <w:tab w:val="left" w:pos="360"/>
        </w:tabs>
        <w:spacing w:line="360" w:lineRule="auto"/>
        <w:ind w:left="720" w:firstLine="633"/>
        <w:jc w:val="both"/>
        <w:rPr>
          <w:rFonts w:ascii="Bookman Old Style" w:hAnsi="Bookman Old Style" w:cs="Tahoma"/>
        </w:rPr>
      </w:pPr>
      <w:r w:rsidRPr="00DE5308">
        <w:rPr>
          <w:rFonts w:ascii="Bookman Old Style" w:hAnsi="Bookman Old Style" w:cs="Tahoma"/>
        </w:rPr>
        <w:t>Sedangkan tujuannya adalah sebagai berikut :</w:t>
      </w:r>
    </w:p>
    <w:p w:rsidR="00251904" w:rsidRPr="00DE5308" w:rsidRDefault="00251904" w:rsidP="0051745C">
      <w:pPr>
        <w:numPr>
          <w:ilvl w:val="0"/>
          <w:numId w:val="1"/>
        </w:numPr>
        <w:tabs>
          <w:tab w:val="clear" w:pos="720"/>
          <w:tab w:val="num" w:pos="125"/>
          <w:tab w:val="left" w:pos="360"/>
        </w:tabs>
        <w:spacing w:line="360" w:lineRule="auto"/>
        <w:ind w:left="1080"/>
        <w:jc w:val="both"/>
        <w:rPr>
          <w:rFonts w:ascii="Bookman Old Style" w:hAnsi="Bookman Old Style" w:cs="Tahoma"/>
        </w:rPr>
      </w:pPr>
      <w:r w:rsidRPr="00DE5308">
        <w:rPr>
          <w:rFonts w:ascii="Bookman Old Style" w:hAnsi="Bookman Old Style" w:cs="Tahoma"/>
        </w:rPr>
        <w:t xml:space="preserve">Memberikan arah kebijakan perencanaan serta prioritas pembangunan yang dilaksanakan </w:t>
      </w:r>
      <w:r w:rsidR="003F5F58" w:rsidRPr="00DE5308">
        <w:rPr>
          <w:rFonts w:ascii="Bookman Old Style" w:hAnsi="Bookman Old Style" w:cs="Tahoma"/>
        </w:rPr>
        <w:t>BPSDMD</w:t>
      </w:r>
      <w:r w:rsidR="00602409" w:rsidRPr="00DE5308">
        <w:rPr>
          <w:rFonts w:ascii="Bookman Old Style" w:hAnsi="Bookman Old Style" w:cs="Tahoma"/>
          <w:lang w:val="id-ID"/>
        </w:rPr>
        <w:t xml:space="preserve"> </w:t>
      </w:r>
      <w:r w:rsidR="00602409" w:rsidRPr="00DE5308">
        <w:rPr>
          <w:rFonts w:ascii="Bookman Old Style" w:hAnsi="Bookman Old Style" w:cs="Tahoma"/>
        </w:rPr>
        <w:t xml:space="preserve">Provinsi Sumatera Selatan </w:t>
      </w:r>
      <w:r w:rsidR="00525BAA" w:rsidRPr="00DE5308">
        <w:rPr>
          <w:rFonts w:ascii="Bookman Old Style" w:hAnsi="Bookman Old Style" w:cs="Tahoma"/>
        </w:rPr>
        <w:t xml:space="preserve">Tahun </w:t>
      </w:r>
      <w:r w:rsidR="00CB66AE" w:rsidRPr="00DE5308">
        <w:rPr>
          <w:rFonts w:ascii="Bookman Old Style" w:hAnsi="Bookman Old Style" w:cs="Tahoma"/>
        </w:rPr>
        <w:t>2019-2023</w:t>
      </w:r>
      <w:r w:rsidRPr="00DE5308">
        <w:rPr>
          <w:rFonts w:ascii="Bookman Old Style" w:hAnsi="Bookman Old Style" w:cs="Tahoma"/>
        </w:rPr>
        <w:t xml:space="preserve">. </w:t>
      </w:r>
    </w:p>
    <w:p w:rsidR="00251904" w:rsidRPr="00DE5308" w:rsidRDefault="00251904" w:rsidP="0051745C">
      <w:pPr>
        <w:numPr>
          <w:ilvl w:val="0"/>
          <w:numId w:val="1"/>
        </w:numPr>
        <w:tabs>
          <w:tab w:val="clear" w:pos="720"/>
          <w:tab w:val="num" w:pos="125"/>
          <w:tab w:val="left" w:pos="360"/>
        </w:tabs>
        <w:spacing w:line="360" w:lineRule="auto"/>
        <w:ind w:left="1080"/>
        <w:jc w:val="both"/>
        <w:rPr>
          <w:rFonts w:ascii="Bookman Old Style" w:hAnsi="Bookman Old Style" w:cs="Tahoma"/>
        </w:rPr>
      </w:pPr>
      <w:r w:rsidRPr="00DE5308">
        <w:rPr>
          <w:rFonts w:ascii="Bookman Old Style" w:hAnsi="Bookman Old Style" w:cs="Tahoma"/>
        </w:rPr>
        <w:t xml:space="preserve">Sebagai acuan berbagai pihak dalam menetapkan </w:t>
      </w:r>
      <w:r w:rsidR="00525BAA" w:rsidRPr="00DE5308">
        <w:rPr>
          <w:rFonts w:ascii="Bookman Old Style" w:hAnsi="Bookman Old Style" w:cs="Tahoma"/>
        </w:rPr>
        <w:t xml:space="preserve">kebijakan pembangunan </w:t>
      </w:r>
      <w:r w:rsidR="00B7023C" w:rsidRPr="00DE5308">
        <w:rPr>
          <w:rFonts w:ascii="Bookman Old Style" w:hAnsi="Bookman Old Style" w:cs="Tahoma"/>
        </w:rPr>
        <w:t>T</w:t>
      </w:r>
      <w:r w:rsidR="00525BAA" w:rsidRPr="00DE5308">
        <w:rPr>
          <w:rFonts w:ascii="Bookman Old Style" w:hAnsi="Bookman Old Style" w:cs="Tahoma"/>
        </w:rPr>
        <w:t xml:space="preserve">ahun </w:t>
      </w:r>
      <w:r w:rsidR="00CB66AE" w:rsidRPr="00DE5308">
        <w:rPr>
          <w:rFonts w:ascii="Bookman Old Style" w:hAnsi="Bookman Old Style" w:cs="Tahoma"/>
        </w:rPr>
        <w:t>2019-2023</w:t>
      </w:r>
      <w:r w:rsidRPr="00DE5308">
        <w:rPr>
          <w:rFonts w:ascii="Bookman Old Style" w:hAnsi="Bookman Old Style" w:cs="Tahoma"/>
        </w:rPr>
        <w:t>.</w:t>
      </w:r>
    </w:p>
    <w:p w:rsidR="00251904" w:rsidRPr="00DE5308" w:rsidRDefault="00251904" w:rsidP="0051745C">
      <w:pPr>
        <w:numPr>
          <w:ilvl w:val="0"/>
          <w:numId w:val="1"/>
        </w:numPr>
        <w:tabs>
          <w:tab w:val="clear" w:pos="720"/>
          <w:tab w:val="num" w:pos="125"/>
          <w:tab w:val="left" w:pos="360"/>
        </w:tabs>
        <w:spacing w:line="360" w:lineRule="auto"/>
        <w:ind w:left="1080"/>
        <w:jc w:val="both"/>
        <w:rPr>
          <w:rFonts w:ascii="Bookman Old Style" w:hAnsi="Bookman Old Style" w:cs="Tahoma"/>
        </w:rPr>
      </w:pPr>
      <w:r w:rsidRPr="00DE5308">
        <w:rPr>
          <w:rFonts w:ascii="Bookman Old Style" w:hAnsi="Bookman Old Style" w:cs="Tahoma"/>
        </w:rPr>
        <w:t xml:space="preserve">Memudahkan seluruh jajaran </w:t>
      </w:r>
      <w:r w:rsidR="003F5F58" w:rsidRPr="00DE5308">
        <w:rPr>
          <w:rFonts w:ascii="Bookman Old Style" w:hAnsi="Bookman Old Style" w:cs="Tahoma"/>
        </w:rPr>
        <w:t xml:space="preserve">BPSDMD </w:t>
      </w:r>
      <w:r w:rsidR="00602409" w:rsidRPr="00DE5308">
        <w:rPr>
          <w:rFonts w:ascii="Bookman Old Style" w:hAnsi="Bookman Old Style" w:cs="Tahoma"/>
        </w:rPr>
        <w:t xml:space="preserve">Provinsi Sumatera Selatan </w:t>
      </w:r>
      <w:r w:rsidR="003F4EE5" w:rsidRPr="00DE5308">
        <w:rPr>
          <w:rFonts w:ascii="Bookman Old Style" w:hAnsi="Bookman Old Style" w:cs="Tahoma"/>
        </w:rPr>
        <w:t>dalam mencapai tujuan dengan</w:t>
      </w:r>
      <w:r w:rsidR="003F4EE5" w:rsidRPr="00DE5308">
        <w:rPr>
          <w:rFonts w:ascii="Bookman Old Style" w:hAnsi="Bookman Old Style" w:cs="Tahoma"/>
          <w:lang w:val="id-ID"/>
        </w:rPr>
        <w:t xml:space="preserve"> </w:t>
      </w:r>
      <w:r w:rsidRPr="00DE5308">
        <w:rPr>
          <w:rFonts w:ascii="Bookman Old Style" w:hAnsi="Bookman Old Style" w:cs="Tahoma"/>
        </w:rPr>
        <w:t>cara menyusun program dan kegiatan secara terpadu terarah dan terukur.</w:t>
      </w:r>
    </w:p>
    <w:p w:rsidR="00251904" w:rsidRPr="00DE5308" w:rsidRDefault="00251904" w:rsidP="0051745C">
      <w:pPr>
        <w:numPr>
          <w:ilvl w:val="0"/>
          <w:numId w:val="1"/>
        </w:numPr>
        <w:tabs>
          <w:tab w:val="clear" w:pos="720"/>
          <w:tab w:val="num" w:pos="125"/>
          <w:tab w:val="left" w:pos="360"/>
        </w:tabs>
        <w:spacing w:line="360" w:lineRule="auto"/>
        <w:ind w:left="1080"/>
        <w:jc w:val="both"/>
        <w:rPr>
          <w:rFonts w:ascii="Bookman Old Style" w:hAnsi="Bookman Old Style" w:cs="Tahoma"/>
        </w:rPr>
      </w:pPr>
      <w:r w:rsidRPr="00DE5308">
        <w:rPr>
          <w:rFonts w:ascii="Bookman Old Style" w:hAnsi="Bookman Old Style" w:cs="Tahoma"/>
        </w:rPr>
        <w:t>Sebagai pedoman dalam peng</w:t>
      </w:r>
      <w:r w:rsidR="00525BAA" w:rsidRPr="00DE5308">
        <w:rPr>
          <w:rFonts w:ascii="Bookman Old Style" w:hAnsi="Bookman Old Style" w:cs="Tahoma"/>
        </w:rPr>
        <w:t>awasan</w:t>
      </w:r>
      <w:r w:rsidR="003F4EE5" w:rsidRPr="00DE5308">
        <w:rPr>
          <w:rFonts w:ascii="Bookman Old Style" w:hAnsi="Bookman Old Style" w:cs="Tahoma"/>
          <w:lang w:val="id-ID"/>
        </w:rPr>
        <w:t>,</w:t>
      </w:r>
      <w:r w:rsidR="00525BAA" w:rsidRPr="00DE5308">
        <w:rPr>
          <w:rFonts w:ascii="Bookman Old Style" w:hAnsi="Bookman Old Style" w:cs="Tahoma"/>
        </w:rPr>
        <w:t xml:space="preserve"> pengendalian</w:t>
      </w:r>
      <w:r w:rsidR="003F4EE5" w:rsidRPr="00DE5308">
        <w:rPr>
          <w:rFonts w:ascii="Bookman Old Style" w:hAnsi="Bookman Old Style" w:cs="Tahoma"/>
          <w:lang w:val="id-ID"/>
        </w:rPr>
        <w:t>,</w:t>
      </w:r>
      <w:r w:rsidR="00525BAA" w:rsidRPr="00DE5308">
        <w:rPr>
          <w:rFonts w:ascii="Bookman Old Style" w:hAnsi="Bookman Old Style" w:cs="Tahoma"/>
        </w:rPr>
        <w:t xml:space="preserve"> pertanggung</w:t>
      </w:r>
      <w:r w:rsidRPr="00DE5308">
        <w:rPr>
          <w:rFonts w:ascii="Bookman Old Style" w:hAnsi="Bookman Old Style" w:cs="Tahoma"/>
        </w:rPr>
        <w:t>jawaban</w:t>
      </w:r>
      <w:r w:rsidR="003F4EE5" w:rsidRPr="00DE5308">
        <w:rPr>
          <w:rFonts w:ascii="Bookman Old Style" w:hAnsi="Bookman Old Style" w:cs="Tahoma"/>
          <w:lang w:val="id-ID"/>
        </w:rPr>
        <w:t>,</w:t>
      </w:r>
      <w:r w:rsidRPr="00DE5308">
        <w:rPr>
          <w:rFonts w:ascii="Bookman Old Style" w:hAnsi="Bookman Old Style" w:cs="Tahoma"/>
        </w:rPr>
        <w:t xml:space="preserve"> dan evaluasi kinerja </w:t>
      </w:r>
      <w:r w:rsidR="003F5F58" w:rsidRPr="00DE5308">
        <w:rPr>
          <w:rFonts w:ascii="Bookman Old Style" w:hAnsi="Bookman Old Style" w:cs="Tahoma"/>
        </w:rPr>
        <w:t>BPSDMD</w:t>
      </w:r>
      <w:r w:rsidR="00602409" w:rsidRPr="00DE5308">
        <w:rPr>
          <w:rFonts w:ascii="Bookman Old Style" w:hAnsi="Bookman Old Style" w:cs="Tahoma"/>
          <w:lang w:val="id-ID"/>
        </w:rPr>
        <w:t xml:space="preserve"> </w:t>
      </w:r>
      <w:r w:rsidR="00602409" w:rsidRPr="00DE5308">
        <w:rPr>
          <w:rFonts w:ascii="Bookman Old Style" w:hAnsi="Bookman Old Style" w:cs="Tahoma"/>
        </w:rPr>
        <w:t>Provinsi Sumatera Selatan</w:t>
      </w:r>
      <w:r w:rsidRPr="00DE5308">
        <w:rPr>
          <w:rFonts w:ascii="Bookman Old Style" w:hAnsi="Bookman Old Style" w:cs="Tahoma"/>
        </w:rPr>
        <w:t>.</w:t>
      </w:r>
    </w:p>
    <w:p w:rsidR="00251904" w:rsidRPr="00DE5308" w:rsidRDefault="00251904" w:rsidP="0051745C">
      <w:pPr>
        <w:numPr>
          <w:ilvl w:val="0"/>
          <w:numId w:val="1"/>
        </w:numPr>
        <w:tabs>
          <w:tab w:val="clear" w:pos="720"/>
          <w:tab w:val="num" w:pos="125"/>
          <w:tab w:val="left" w:pos="360"/>
        </w:tabs>
        <w:spacing w:line="360" w:lineRule="auto"/>
        <w:ind w:left="1080"/>
        <w:jc w:val="both"/>
        <w:rPr>
          <w:rFonts w:ascii="Bookman Old Style" w:hAnsi="Bookman Old Style" w:cs="Tahoma"/>
        </w:rPr>
      </w:pPr>
      <w:r w:rsidRPr="00DE5308">
        <w:rPr>
          <w:rFonts w:ascii="Bookman Old Style" w:hAnsi="Bookman Old Style" w:cs="Tahoma"/>
        </w:rPr>
        <w:lastRenderedPageBreak/>
        <w:t>Terciptanya Sinkronisasi dan Sinergi</w:t>
      </w:r>
      <w:r w:rsidR="00C24F62" w:rsidRPr="00DE5308">
        <w:rPr>
          <w:rFonts w:ascii="Bookman Old Style" w:hAnsi="Bookman Old Style" w:cs="Tahoma"/>
          <w:lang w:val="id-ID"/>
        </w:rPr>
        <w:t>tas</w:t>
      </w:r>
      <w:r w:rsidRPr="00DE5308">
        <w:rPr>
          <w:rFonts w:ascii="Bookman Old Style" w:hAnsi="Bookman Old Style" w:cs="Tahoma"/>
        </w:rPr>
        <w:t xml:space="preserve"> pada jajaran </w:t>
      </w:r>
      <w:r w:rsidR="003F5F58" w:rsidRPr="00DE5308">
        <w:rPr>
          <w:rFonts w:ascii="Bookman Old Style" w:hAnsi="Bookman Old Style" w:cs="Tahoma"/>
        </w:rPr>
        <w:t>BPSDMD</w:t>
      </w:r>
      <w:r w:rsidR="00602409" w:rsidRPr="00DE5308">
        <w:rPr>
          <w:rFonts w:ascii="Bookman Old Style" w:hAnsi="Bookman Old Style" w:cs="Tahoma"/>
          <w:lang w:val="id-ID"/>
        </w:rPr>
        <w:t xml:space="preserve"> </w:t>
      </w:r>
      <w:r w:rsidR="00602409" w:rsidRPr="00DE5308">
        <w:rPr>
          <w:rFonts w:ascii="Bookman Old Style" w:hAnsi="Bookman Old Style" w:cs="Tahoma"/>
        </w:rPr>
        <w:t>Provinsi Sumatera Selatan</w:t>
      </w:r>
      <w:r w:rsidRPr="00DE5308">
        <w:rPr>
          <w:rFonts w:ascii="Bookman Old Style" w:hAnsi="Bookman Old Style" w:cs="Tahoma"/>
        </w:rPr>
        <w:t>.</w:t>
      </w:r>
    </w:p>
    <w:p w:rsidR="00602409" w:rsidRPr="00DE5308" w:rsidRDefault="00602409" w:rsidP="003F4EE5">
      <w:pPr>
        <w:tabs>
          <w:tab w:val="left" w:pos="360"/>
        </w:tabs>
        <w:spacing w:line="360" w:lineRule="auto"/>
        <w:jc w:val="both"/>
        <w:rPr>
          <w:rFonts w:ascii="Bookman Old Style" w:hAnsi="Bookman Old Style" w:cs="Tahoma"/>
          <w:lang w:val="id-ID"/>
        </w:rPr>
      </w:pPr>
    </w:p>
    <w:p w:rsidR="00251904" w:rsidRPr="00DE5308" w:rsidRDefault="00251904" w:rsidP="005B545F">
      <w:pPr>
        <w:pStyle w:val="ListParagraph"/>
        <w:numPr>
          <w:ilvl w:val="1"/>
          <w:numId w:val="7"/>
        </w:numPr>
        <w:spacing w:line="360" w:lineRule="auto"/>
        <w:rPr>
          <w:rFonts w:ascii="Bookman Old Style" w:hAnsi="Bookman Old Style" w:cs="Tahoma"/>
          <w:b/>
        </w:rPr>
      </w:pPr>
      <w:r w:rsidRPr="00DE5308">
        <w:rPr>
          <w:rFonts w:ascii="Bookman Old Style" w:hAnsi="Bookman Old Style" w:cs="Tahoma"/>
          <w:b/>
          <w:lang w:val="sv-SE"/>
        </w:rPr>
        <w:t>Sistematika</w:t>
      </w:r>
      <w:r w:rsidRPr="00DE5308">
        <w:rPr>
          <w:rFonts w:ascii="Bookman Old Style" w:hAnsi="Bookman Old Style" w:cs="Tahoma"/>
          <w:b/>
        </w:rPr>
        <w:t xml:space="preserve"> Penulisan</w:t>
      </w:r>
    </w:p>
    <w:p w:rsidR="00251904" w:rsidRPr="00DE5308" w:rsidRDefault="00251904" w:rsidP="003D7B3A">
      <w:pPr>
        <w:tabs>
          <w:tab w:val="left" w:pos="360"/>
        </w:tabs>
        <w:spacing w:line="360" w:lineRule="auto"/>
        <w:ind w:left="720" w:firstLine="633"/>
        <w:jc w:val="both"/>
        <w:rPr>
          <w:rFonts w:ascii="Bookman Old Style" w:hAnsi="Bookman Old Style" w:cs="Tahoma"/>
        </w:rPr>
      </w:pPr>
      <w:r w:rsidRPr="00DE5308">
        <w:rPr>
          <w:rFonts w:ascii="Bookman Old Style" w:hAnsi="Bookman Old Style" w:cs="Tahoma"/>
          <w:lang w:val="sv-SE"/>
        </w:rPr>
        <w:t>Dokumen</w:t>
      </w:r>
      <w:r w:rsidRPr="00DE5308">
        <w:rPr>
          <w:rFonts w:ascii="Bookman Old Style" w:hAnsi="Bookman Old Style" w:cs="Tahoma"/>
        </w:rPr>
        <w:t xml:space="preserve"> Rencana Strategis </w:t>
      </w:r>
      <w:r w:rsidR="003F5F58" w:rsidRPr="00DE5308">
        <w:rPr>
          <w:rFonts w:ascii="Bookman Old Style" w:hAnsi="Bookman Old Style" w:cs="Tahoma"/>
        </w:rPr>
        <w:t>BPSDMD</w:t>
      </w:r>
      <w:r w:rsidR="00602409" w:rsidRPr="00DE5308">
        <w:rPr>
          <w:rFonts w:ascii="Bookman Old Style" w:hAnsi="Bookman Old Style"/>
        </w:rPr>
        <w:t xml:space="preserve"> Provinsi Sumatera Selatan</w:t>
      </w:r>
      <w:r w:rsidR="008E3002" w:rsidRPr="00DE5308">
        <w:rPr>
          <w:rFonts w:ascii="Bookman Old Style" w:hAnsi="Bookman Old Style" w:cs="Tahoma"/>
        </w:rPr>
        <w:t xml:space="preserve"> </w:t>
      </w:r>
      <w:r w:rsidR="00B7023C" w:rsidRPr="00DE5308">
        <w:rPr>
          <w:rFonts w:ascii="Bookman Old Style" w:hAnsi="Bookman Old Style" w:cs="Tahoma"/>
        </w:rPr>
        <w:t xml:space="preserve">Tahun </w:t>
      </w:r>
      <w:r w:rsidR="00CB66AE" w:rsidRPr="00DE5308">
        <w:rPr>
          <w:rFonts w:ascii="Bookman Old Style" w:hAnsi="Bookman Old Style" w:cs="Tahoma"/>
        </w:rPr>
        <w:t>2019-2023</w:t>
      </w:r>
      <w:r w:rsidRPr="00DE5308">
        <w:rPr>
          <w:rFonts w:ascii="Bookman Old Style" w:hAnsi="Bookman Old Style" w:cs="Tahoma"/>
        </w:rPr>
        <w:t xml:space="preserve"> disajikan dengan Sistematika Penulisan sebagai berikut :</w:t>
      </w:r>
    </w:p>
    <w:p w:rsidR="00251904" w:rsidRPr="00DE5308" w:rsidRDefault="00251904" w:rsidP="003D7B3A">
      <w:pPr>
        <w:tabs>
          <w:tab w:val="left" w:pos="1800"/>
          <w:tab w:val="left" w:pos="1985"/>
        </w:tabs>
        <w:spacing w:line="360" w:lineRule="auto"/>
        <w:ind w:left="2345" w:hanging="1625"/>
        <w:jc w:val="both"/>
        <w:rPr>
          <w:rFonts w:ascii="Bookman Old Style" w:hAnsi="Bookman Old Style" w:cs="Tahoma"/>
          <w:b/>
        </w:rPr>
      </w:pPr>
      <w:r w:rsidRPr="00DE5308">
        <w:rPr>
          <w:rFonts w:ascii="Bookman Old Style" w:hAnsi="Bookman Old Style" w:cs="Tahoma"/>
          <w:b/>
        </w:rPr>
        <w:t>BAB I</w:t>
      </w:r>
      <w:r w:rsidRPr="00DE5308">
        <w:rPr>
          <w:rFonts w:ascii="Bookman Old Style" w:hAnsi="Bookman Old Style" w:cs="Tahoma"/>
          <w:b/>
        </w:rPr>
        <w:tab/>
      </w:r>
      <w:r w:rsidR="00F926CE" w:rsidRPr="00DE5308">
        <w:rPr>
          <w:rFonts w:ascii="Bookman Old Style" w:hAnsi="Bookman Old Style" w:cs="Tahoma"/>
          <w:b/>
        </w:rPr>
        <w:tab/>
      </w:r>
      <w:r w:rsidRPr="00DE5308">
        <w:rPr>
          <w:rFonts w:ascii="Bookman Old Style" w:hAnsi="Bookman Old Style" w:cs="Tahoma"/>
          <w:b/>
        </w:rPr>
        <w:t>PENDAHULUAN</w:t>
      </w:r>
    </w:p>
    <w:p w:rsidR="00686A20" w:rsidRPr="00DE5308" w:rsidRDefault="00686A20" w:rsidP="003D7B3A">
      <w:pPr>
        <w:tabs>
          <w:tab w:val="left" w:pos="360"/>
          <w:tab w:val="left" w:pos="1440"/>
          <w:tab w:val="left" w:pos="1800"/>
        </w:tabs>
        <w:spacing w:line="360" w:lineRule="auto"/>
        <w:ind w:left="1985"/>
        <w:jc w:val="both"/>
        <w:rPr>
          <w:rFonts w:ascii="Bookman Old Style" w:hAnsi="Bookman Old Style" w:cs="Tahoma"/>
          <w:lang w:val="sv-SE"/>
        </w:rPr>
      </w:pPr>
      <w:r w:rsidRPr="00DE5308">
        <w:rPr>
          <w:rFonts w:ascii="Bookman Old Style" w:hAnsi="Bookman Old Style" w:cs="Tahoma"/>
          <w:lang w:val="sv-SE"/>
        </w:rPr>
        <w:t xml:space="preserve">Bab ini memuat latar belakang tentang gambaran umum potensi dan permasalahan bidang/lingkup yang menjadi tugas pokok </w:t>
      </w:r>
      <w:r w:rsidR="00602409" w:rsidRPr="00DE5308">
        <w:rPr>
          <w:rFonts w:ascii="Bookman Old Style" w:hAnsi="Bookman Old Style"/>
        </w:rPr>
        <w:t>Badan Pengembangan Sumber Daya Manusia Daerah</w:t>
      </w:r>
      <w:r w:rsidR="003F5F58" w:rsidRPr="00DE5308">
        <w:rPr>
          <w:rFonts w:ascii="Bookman Old Style" w:hAnsi="Bookman Old Style" w:cs="Tahoma"/>
        </w:rPr>
        <w:t xml:space="preserve"> BPSDMD</w:t>
      </w:r>
      <w:r w:rsidR="00602409" w:rsidRPr="00DE5308">
        <w:rPr>
          <w:rFonts w:ascii="Bookman Old Style" w:hAnsi="Bookman Old Style"/>
        </w:rPr>
        <w:t xml:space="preserve"> Provinsi Sumatera Selatan</w:t>
      </w:r>
      <w:r w:rsidRPr="00DE5308">
        <w:rPr>
          <w:rFonts w:ascii="Bookman Old Style" w:hAnsi="Bookman Old Style" w:cs="Tahoma"/>
          <w:lang w:val="sv-SE"/>
        </w:rPr>
        <w:t xml:space="preserve">, selain itu dimuat </w:t>
      </w:r>
      <w:r w:rsidR="003F4EE5" w:rsidRPr="00DE5308">
        <w:rPr>
          <w:rFonts w:ascii="Bookman Old Style" w:hAnsi="Bookman Old Style" w:cs="Tahoma"/>
          <w:lang w:val="sv-SE"/>
        </w:rPr>
        <w:t>landasan hukum, maksud</w:t>
      </w:r>
      <w:r w:rsidR="003F4EE5" w:rsidRPr="00DE5308">
        <w:rPr>
          <w:rFonts w:ascii="Bookman Old Style" w:hAnsi="Bookman Old Style" w:cs="Tahoma"/>
          <w:lang w:val="id-ID"/>
        </w:rPr>
        <w:t xml:space="preserve"> dan </w:t>
      </w:r>
      <w:r w:rsidRPr="00DE5308">
        <w:rPr>
          <w:rFonts w:ascii="Bookman Old Style" w:hAnsi="Bookman Old Style" w:cs="Tahoma"/>
          <w:lang w:val="sv-SE"/>
        </w:rPr>
        <w:t xml:space="preserve">tujuan, hubungan Renstra dengan dokumen perencanaan lainnya, serta uraian singkat tentang </w:t>
      </w:r>
      <w:r w:rsidRPr="00DE5308">
        <w:rPr>
          <w:rFonts w:ascii="Bookman Old Style" w:hAnsi="Bookman Old Style" w:cs="Tahoma"/>
        </w:rPr>
        <w:t>sistematika</w:t>
      </w:r>
      <w:r w:rsidRPr="00DE5308">
        <w:rPr>
          <w:rFonts w:ascii="Bookman Old Style" w:hAnsi="Bookman Old Style" w:cs="Tahoma"/>
          <w:lang w:val="sv-SE"/>
        </w:rPr>
        <w:t xml:space="preserve"> penyusunan renstra ini.</w:t>
      </w:r>
    </w:p>
    <w:p w:rsidR="00251904" w:rsidRPr="00DE5308" w:rsidRDefault="00251904" w:rsidP="003D7B3A">
      <w:pPr>
        <w:tabs>
          <w:tab w:val="left" w:pos="1800"/>
          <w:tab w:val="left" w:pos="1985"/>
        </w:tabs>
        <w:spacing w:line="360" w:lineRule="auto"/>
        <w:ind w:left="2345" w:hanging="1625"/>
        <w:jc w:val="both"/>
        <w:rPr>
          <w:rFonts w:ascii="Bookman Old Style" w:hAnsi="Bookman Old Style" w:cs="Tahoma"/>
          <w:b/>
          <w:lang w:val="sv-SE"/>
        </w:rPr>
      </w:pPr>
      <w:r w:rsidRPr="00DE5308">
        <w:rPr>
          <w:rFonts w:ascii="Bookman Old Style" w:hAnsi="Bookman Old Style" w:cs="Tahoma"/>
          <w:b/>
          <w:lang w:val="sv-SE"/>
        </w:rPr>
        <w:t>BAB II</w:t>
      </w:r>
      <w:r w:rsidRPr="00DE5308">
        <w:rPr>
          <w:rFonts w:ascii="Bookman Old Style" w:hAnsi="Bookman Old Style" w:cs="Tahoma"/>
          <w:b/>
          <w:lang w:val="sv-SE"/>
        </w:rPr>
        <w:tab/>
      </w:r>
      <w:r w:rsidR="00F926CE" w:rsidRPr="00DE5308">
        <w:rPr>
          <w:rFonts w:ascii="Bookman Old Style" w:hAnsi="Bookman Old Style" w:cs="Tahoma"/>
          <w:b/>
          <w:lang w:val="sv-SE"/>
        </w:rPr>
        <w:tab/>
      </w:r>
      <w:r w:rsidR="00C50F15" w:rsidRPr="00DE5308">
        <w:rPr>
          <w:rFonts w:ascii="Bookman Old Style" w:hAnsi="Bookman Old Style" w:cs="Tahoma"/>
          <w:b/>
          <w:lang w:val="id-ID"/>
        </w:rPr>
        <w:t xml:space="preserve">GAMBARAN PELAYANAN </w:t>
      </w:r>
      <w:r w:rsidR="003F4EE5" w:rsidRPr="00DE5308">
        <w:rPr>
          <w:rFonts w:ascii="Bookman Old Style" w:hAnsi="Bookman Old Style" w:cs="Tahoma"/>
          <w:b/>
          <w:lang w:val="id-ID"/>
        </w:rPr>
        <w:t>PERANGKAT DAERAH</w:t>
      </w:r>
    </w:p>
    <w:p w:rsidR="00442A94" w:rsidRPr="00DE5308" w:rsidRDefault="00686A20" w:rsidP="003D7B3A">
      <w:pPr>
        <w:tabs>
          <w:tab w:val="left" w:pos="360"/>
          <w:tab w:val="left" w:pos="1440"/>
          <w:tab w:val="left" w:pos="1800"/>
        </w:tabs>
        <w:spacing w:line="360" w:lineRule="auto"/>
        <w:ind w:left="1985"/>
        <w:jc w:val="both"/>
        <w:rPr>
          <w:rFonts w:ascii="Bookman Old Style" w:hAnsi="Bookman Old Style" w:cs="Tahoma"/>
        </w:rPr>
      </w:pPr>
      <w:r w:rsidRPr="00DE5308">
        <w:rPr>
          <w:rFonts w:ascii="Bookman Old Style" w:hAnsi="Bookman Old Style" w:cs="Tahoma"/>
        </w:rPr>
        <w:t>Da</w:t>
      </w:r>
      <w:r w:rsidR="003F4EE5" w:rsidRPr="00DE5308">
        <w:rPr>
          <w:rFonts w:ascii="Bookman Old Style" w:hAnsi="Bookman Old Style" w:cs="Tahoma"/>
        </w:rPr>
        <w:t>lam</w:t>
      </w:r>
      <w:r w:rsidR="003F4EE5" w:rsidRPr="00DE5308">
        <w:rPr>
          <w:rFonts w:ascii="Bookman Old Style" w:hAnsi="Bookman Old Style" w:cs="Tahoma"/>
          <w:lang w:val="id-ID"/>
        </w:rPr>
        <w:t xml:space="preserve"> </w:t>
      </w:r>
      <w:r w:rsidR="003F4EE5" w:rsidRPr="00DE5308">
        <w:rPr>
          <w:rFonts w:ascii="Bookman Old Style" w:hAnsi="Bookman Old Style" w:cs="Tahoma"/>
        </w:rPr>
        <w:t>bab</w:t>
      </w:r>
      <w:r w:rsidR="00BE511B" w:rsidRPr="00DE5308">
        <w:rPr>
          <w:rFonts w:ascii="Bookman Old Style" w:hAnsi="Bookman Old Style" w:cs="Tahoma"/>
          <w:lang w:val="id-ID"/>
        </w:rPr>
        <w:t xml:space="preserve"> </w:t>
      </w:r>
      <w:r w:rsidR="00FE6D82" w:rsidRPr="00DE5308">
        <w:rPr>
          <w:rFonts w:ascii="Bookman Old Style" w:hAnsi="Bookman Old Style" w:cs="Tahoma"/>
        </w:rPr>
        <w:t xml:space="preserve">ini memuat </w:t>
      </w:r>
      <w:r w:rsidR="00C50F15" w:rsidRPr="00DE5308">
        <w:rPr>
          <w:rFonts w:ascii="Bookman Old Style" w:hAnsi="Bookman Old Style" w:cs="Tahoma"/>
          <w:lang w:val="id-ID"/>
        </w:rPr>
        <w:t xml:space="preserve">tugas, fungsi dan </w:t>
      </w:r>
      <w:r w:rsidR="00FE6D82" w:rsidRPr="00DE5308">
        <w:rPr>
          <w:rFonts w:ascii="Bookman Old Style" w:hAnsi="Bookman Old Style" w:cs="Tahoma"/>
        </w:rPr>
        <w:t>struktur org</w:t>
      </w:r>
      <w:r w:rsidRPr="00DE5308">
        <w:rPr>
          <w:rFonts w:ascii="Bookman Old Style" w:hAnsi="Bookman Old Style" w:cs="Tahoma"/>
        </w:rPr>
        <w:t xml:space="preserve">anisasi, </w:t>
      </w:r>
      <w:r w:rsidR="003F4EE5" w:rsidRPr="00DE5308">
        <w:rPr>
          <w:rFonts w:ascii="Bookman Old Style" w:hAnsi="Bookman Old Style" w:cs="Tahoma"/>
          <w:lang w:val="id-ID"/>
        </w:rPr>
        <w:t>s</w:t>
      </w:r>
      <w:r w:rsidR="003771B6" w:rsidRPr="00DE5308">
        <w:rPr>
          <w:rFonts w:ascii="Bookman Old Style" w:hAnsi="Bookman Old Style" w:cs="Tahoma"/>
          <w:lang w:val="id-ID"/>
        </w:rPr>
        <w:t>umber day</w:t>
      </w:r>
      <w:r w:rsidR="00602409" w:rsidRPr="00DE5308">
        <w:rPr>
          <w:rFonts w:ascii="Bookman Old Style" w:hAnsi="Bookman Old Style" w:cs="Tahoma"/>
          <w:lang w:val="id-ID"/>
        </w:rPr>
        <w:t xml:space="preserve">a </w:t>
      </w:r>
      <w:r w:rsidR="003F4EE5" w:rsidRPr="00DE5308">
        <w:rPr>
          <w:rFonts w:ascii="Bookman Old Style" w:hAnsi="Bookman Old Style" w:cs="Tahoma"/>
          <w:lang w:val="id-ID"/>
        </w:rPr>
        <w:t>perangkat daerah, k</w:t>
      </w:r>
      <w:r w:rsidR="00602409" w:rsidRPr="00DE5308">
        <w:rPr>
          <w:rFonts w:ascii="Bookman Old Style" w:hAnsi="Bookman Old Style" w:cs="Tahoma"/>
          <w:lang w:val="id-ID"/>
        </w:rPr>
        <w:t xml:space="preserve">inerja pelayanan </w:t>
      </w:r>
      <w:r w:rsidR="003F4EE5" w:rsidRPr="00DE5308">
        <w:rPr>
          <w:rFonts w:ascii="Bookman Old Style" w:hAnsi="Bookman Old Style" w:cs="Tahoma"/>
          <w:lang w:val="id-ID"/>
        </w:rPr>
        <w:t>perangkat daerah</w:t>
      </w:r>
      <w:r w:rsidR="003771B6" w:rsidRPr="00DE5308">
        <w:rPr>
          <w:rFonts w:ascii="Bookman Old Style" w:hAnsi="Bookman Old Style" w:cs="Tahoma"/>
          <w:lang w:val="id-ID"/>
        </w:rPr>
        <w:t>, dan tantangan serta pel</w:t>
      </w:r>
      <w:r w:rsidR="003F4EE5" w:rsidRPr="00DE5308">
        <w:rPr>
          <w:rFonts w:ascii="Bookman Old Style" w:hAnsi="Bookman Old Style" w:cs="Tahoma"/>
          <w:lang w:val="id-ID"/>
        </w:rPr>
        <w:t>uang pengembangan pelayanan perangkat daerah</w:t>
      </w:r>
      <w:r w:rsidR="003771B6" w:rsidRPr="00DE5308">
        <w:rPr>
          <w:rFonts w:ascii="Bookman Old Style" w:hAnsi="Bookman Old Style" w:cs="Tahoma"/>
          <w:lang w:val="id-ID"/>
        </w:rPr>
        <w:t xml:space="preserve"> </w:t>
      </w:r>
      <w:r w:rsidR="003F5F58" w:rsidRPr="00DE5308">
        <w:rPr>
          <w:rFonts w:ascii="Bookman Old Style" w:hAnsi="Bookman Old Style" w:cs="Tahoma"/>
        </w:rPr>
        <w:t>BPSDMD</w:t>
      </w:r>
      <w:r w:rsidR="003F5F58" w:rsidRPr="00DE5308">
        <w:rPr>
          <w:rFonts w:ascii="Bookman Old Style" w:hAnsi="Bookman Old Style"/>
        </w:rPr>
        <w:t xml:space="preserve"> </w:t>
      </w:r>
      <w:r w:rsidR="00602409" w:rsidRPr="00DE5308">
        <w:rPr>
          <w:rFonts w:ascii="Bookman Old Style" w:hAnsi="Bookman Old Style"/>
        </w:rPr>
        <w:t>Provinsi Sumatera Selatan</w:t>
      </w:r>
      <w:r w:rsidRPr="00DE5308">
        <w:rPr>
          <w:rFonts w:ascii="Bookman Old Style" w:hAnsi="Bookman Old Style" w:cs="Tahoma"/>
        </w:rPr>
        <w:t>.</w:t>
      </w:r>
    </w:p>
    <w:p w:rsidR="00F926CE" w:rsidRPr="00DE5308" w:rsidRDefault="00251904" w:rsidP="003D7B3A">
      <w:pPr>
        <w:tabs>
          <w:tab w:val="left" w:pos="1800"/>
          <w:tab w:val="left" w:pos="1985"/>
        </w:tabs>
        <w:spacing w:line="360" w:lineRule="auto"/>
        <w:ind w:left="1985" w:hanging="1265"/>
        <w:jc w:val="both"/>
        <w:rPr>
          <w:rFonts w:ascii="Bookman Old Style" w:hAnsi="Bookman Old Style" w:cs="Tahoma"/>
          <w:b/>
          <w:lang w:val="fi-FI"/>
        </w:rPr>
      </w:pPr>
      <w:r w:rsidRPr="00DE5308">
        <w:rPr>
          <w:rFonts w:ascii="Bookman Old Style" w:hAnsi="Bookman Old Style" w:cs="Tahoma"/>
          <w:b/>
          <w:lang w:val="fi-FI"/>
        </w:rPr>
        <w:t>BAB I</w:t>
      </w:r>
      <w:r w:rsidR="003771B6" w:rsidRPr="00DE5308">
        <w:rPr>
          <w:rFonts w:ascii="Bookman Old Style" w:hAnsi="Bookman Old Style" w:cs="Tahoma"/>
          <w:b/>
          <w:lang w:val="id-ID"/>
        </w:rPr>
        <w:t>II</w:t>
      </w:r>
      <w:r w:rsidRPr="00DE5308">
        <w:rPr>
          <w:rFonts w:ascii="Bookman Old Style" w:hAnsi="Bookman Old Style" w:cs="Tahoma"/>
          <w:b/>
          <w:lang w:val="fi-FI"/>
        </w:rPr>
        <w:tab/>
      </w:r>
      <w:r w:rsidR="00F926CE" w:rsidRPr="00DE5308">
        <w:rPr>
          <w:rFonts w:ascii="Bookman Old Style" w:hAnsi="Bookman Old Style" w:cs="Tahoma"/>
          <w:b/>
          <w:lang w:val="fi-FI"/>
        </w:rPr>
        <w:tab/>
      </w:r>
      <w:r w:rsidR="00F745CC" w:rsidRPr="00DE5308">
        <w:rPr>
          <w:rFonts w:ascii="Bookman Old Style" w:hAnsi="Bookman Old Style" w:cs="Tahoma"/>
          <w:b/>
          <w:lang w:val="id-ID"/>
        </w:rPr>
        <w:t xml:space="preserve">PERMASALAHAN DAN </w:t>
      </w:r>
      <w:r w:rsidR="00686A20" w:rsidRPr="00DE5308">
        <w:rPr>
          <w:rFonts w:ascii="Bookman Old Style" w:hAnsi="Bookman Old Style" w:cs="Tahoma"/>
          <w:b/>
          <w:lang w:val="fi-FI"/>
        </w:rPr>
        <w:t xml:space="preserve">ISU-ISU STRATEGIS </w:t>
      </w:r>
      <w:r w:rsidR="00F745CC" w:rsidRPr="00DE5308">
        <w:rPr>
          <w:rFonts w:ascii="Bookman Old Style" w:hAnsi="Bookman Old Style" w:cs="Tahoma"/>
          <w:b/>
          <w:lang w:val="fi-FI"/>
        </w:rPr>
        <w:t>PERANGKAT DAERAH</w:t>
      </w:r>
    </w:p>
    <w:p w:rsidR="00686A20" w:rsidRPr="00DE5308" w:rsidRDefault="00F926CE" w:rsidP="00FC09D8">
      <w:pPr>
        <w:tabs>
          <w:tab w:val="left" w:pos="360"/>
          <w:tab w:val="left" w:pos="1440"/>
          <w:tab w:val="left" w:pos="1800"/>
        </w:tabs>
        <w:spacing w:line="360" w:lineRule="auto"/>
        <w:ind w:left="1985"/>
        <w:jc w:val="both"/>
        <w:rPr>
          <w:rFonts w:ascii="Bookman Old Style" w:hAnsi="Bookman Old Style" w:cs="Tahoma"/>
          <w:lang w:val="id-ID"/>
        </w:rPr>
      </w:pPr>
      <w:r w:rsidRPr="00DE5308">
        <w:rPr>
          <w:rFonts w:ascii="Bookman Old Style" w:hAnsi="Bookman Old Style" w:cs="Tahoma"/>
        </w:rPr>
        <w:t>Pada</w:t>
      </w:r>
      <w:r w:rsidRPr="00DE5308">
        <w:rPr>
          <w:rFonts w:ascii="Bookman Old Style" w:hAnsi="Bookman Old Style" w:cs="Tahoma"/>
          <w:lang w:val="fi-FI"/>
        </w:rPr>
        <w:t xml:space="preserve"> bab ini dipaparkan </w:t>
      </w:r>
      <w:r w:rsidR="00F745CC" w:rsidRPr="00DE5308">
        <w:rPr>
          <w:rFonts w:ascii="Bookman Old Style" w:hAnsi="Bookman Old Style" w:cs="Tahoma"/>
          <w:lang w:val="id-ID"/>
        </w:rPr>
        <w:t xml:space="preserve">identifikasi permasalahan </w:t>
      </w:r>
      <w:r w:rsidR="003771B6" w:rsidRPr="00DE5308">
        <w:rPr>
          <w:rFonts w:ascii="Bookman Old Style" w:hAnsi="Bookman Old Style" w:cs="Tahoma"/>
          <w:lang w:val="id-ID"/>
        </w:rPr>
        <w:t xml:space="preserve">berdasarkan tugas dan fungsi pelayanan </w:t>
      </w:r>
      <w:r w:rsidR="00F745CC" w:rsidRPr="00DE5308">
        <w:rPr>
          <w:rFonts w:ascii="Bookman Old Style" w:hAnsi="Bookman Old Style" w:cs="Tahoma"/>
          <w:lang w:val="id-ID"/>
        </w:rPr>
        <w:t>perangkat daerah, t</w:t>
      </w:r>
      <w:r w:rsidR="003771B6" w:rsidRPr="00DE5308">
        <w:rPr>
          <w:rFonts w:ascii="Bookman Old Style" w:hAnsi="Bookman Old Style" w:cs="Tahoma"/>
          <w:lang w:val="id-ID"/>
        </w:rPr>
        <w:t>elaahan visi, misi dan program kepala daerah dan wakil ke</w:t>
      </w:r>
      <w:r w:rsidR="00F745CC" w:rsidRPr="00DE5308">
        <w:rPr>
          <w:rFonts w:ascii="Bookman Old Style" w:hAnsi="Bookman Old Style" w:cs="Tahoma"/>
          <w:lang w:val="id-ID"/>
        </w:rPr>
        <w:t>pala daerah terpilih, telaahan r</w:t>
      </w:r>
      <w:r w:rsidR="003771B6" w:rsidRPr="00DE5308">
        <w:rPr>
          <w:rFonts w:ascii="Bookman Old Style" w:hAnsi="Bookman Old Style" w:cs="Tahoma"/>
          <w:lang w:val="id-ID"/>
        </w:rPr>
        <w:t>enstra K/L</w:t>
      </w:r>
      <w:r w:rsidR="00F745CC" w:rsidRPr="00DE5308">
        <w:rPr>
          <w:rFonts w:ascii="Bookman Old Style" w:hAnsi="Bookman Old Style" w:cs="Tahoma"/>
          <w:lang w:val="id-ID"/>
        </w:rPr>
        <w:t xml:space="preserve"> dan resntra</w:t>
      </w:r>
      <w:r w:rsidR="003771B6" w:rsidRPr="00DE5308">
        <w:rPr>
          <w:rFonts w:ascii="Bookman Old Style" w:hAnsi="Bookman Old Style" w:cs="Tahoma"/>
          <w:lang w:val="id-ID"/>
        </w:rPr>
        <w:t>, telaahan rencana tata ruang wilayah dan kajian lingkungan hidup strategis sert</w:t>
      </w:r>
      <w:r w:rsidR="00FC09D8" w:rsidRPr="00DE5308">
        <w:rPr>
          <w:rFonts w:ascii="Bookman Old Style" w:hAnsi="Bookman Old Style" w:cs="Tahoma"/>
          <w:lang w:val="id-ID"/>
        </w:rPr>
        <w:t xml:space="preserve">a penentuan isu-isu strategis. </w:t>
      </w:r>
    </w:p>
    <w:p w:rsidR="00251904" w:rsidRPr="00DE5308" w:rsidRDefault="00686A20" w:rsidP="003D7B3A">
      <w:pPr>
        <w:tabs>
          <w:tab w:val="left" w:pos="1800"/>
          <w:tab w:val="left" w:pos="1985"/>
        </w:tabs>
        <w:spacing w:line="360" w:lineRule="auto"/>
        <w:ind w:left="1985" w:hanging="1265"/>
        <w:jc w:val="both"/>
        <w:rPr>
          <w:rFonts w:ascii="Bookman Old Style" w:hAnsi="Bookman Old Style" w:cs="Tahoma"/>
          <w:b/>
          <w:lang w:val="fi-FI"/>
        </w:rPr>
      </w:pPr>
      <w:r w:rsidRPr="00DE5308">
        <w:rPr>
          <w:rFonts w:ascii="Bookman Old Style" w:hAnsi="Bookman Old Style" w:cs="Tahoma"/>
          <w:b/>
          <w:lang w:val="fi-FI"/>
        </w:rPr>
        <w:t xml:space="preserve">BAB </w:t>
      </w:r>
      <w:r w:rsidR="003771B6" w:rsidRPr="00DE5308">
        <w:rPr>
          <w:rFonts w:ascii="Bookman Old Style" w:hAnsi="Bookman Old Style" w:cs="Tahoma"/>
          <w:b/>
          <w:lang w:val="id-ID"/>
        </w:rPr>
        <w:t>I</w:t>
      </w:r>
      <w:r w:rsidRPr="00DE5308">
        <w:rPr>
          <w:rFonts w:ascii="Bookman Old Style" w:hAnsi="Bookman Old Style" w:cs="Tahoma"/>
          <w:b/>
          <w:lang w:val="fi-FI"/>
        </w:rPr>
        <w:t xml:space="preserve">V </w:t>
      </w:r>
      <w:r w:rsidRPr="00DE5308">
        <w:rPr>
          <w:rFonts w:ascii="Bookman Old Style" w:hAnsi="Bookman Old Style" w:cs="Tahoma"/>
          <w:b/>
          <w:lang w:val="fi-FI"/>
        </w:rPr>
        <w:tab/>
      </w:r>
      <w:r w:rsidR="00F926CE" w:rsidRPr="00DE5308">
        <w:rPr>
          <w:rFonts w:ascii="Bookman Old Style" w:hAnsi="Bookman Old Style" w:cs="Tahoma"/>
          <w:b/>
          <w:lang w:val="fi-FI"/>
        </w:rPr>
        <w:tab/>
      </w:r>
      <w:r w:rsidR="00251904" w:rsidRPr="00DE5308">
        <w:rPr>
          <w:rFonts w:ascii="Bookman Old Style" w:hAnsi="Bookman Old Style" w:cs="Tahoma"/>
          <w:b/>
          <w:lang w:val="fi-FI"/>
        </w:rPr>
        <w:t>TUJUAN</w:t>
      </w:r>
      <w:r w:rsidRPr="00DE5308">
        <w:rPr>
          <w:rFonts w:ascii="Bookman Old Style" w:hAnsi="Bookman Old Style" w:cs="Tahoma"/>
          <w:b/>
          <w:lang w:val="fi-FI"/>
        </w:rPr>
        <w:t xml:space="preserve"> DAN SASARAN</w:t>
      </w:r>
    </w:p>
    <w:p w:rsidR="003D7B3A" w:rsidRPr="00DE5308" w:rsidRDefault="00F926CE" w:rsidP="00FC09D8">
      <w:pPr>
        <w:tabs>
          <w:tab w:val="left" w:pos="360"/>
          <w:tab w:val="left" w:pos="1440"/>
          <w:tab w:val="left" w:pos="1800"/>
        </w:tabs>
        <w:spacing w:line="360" w:lineRule="auto"/>
        <w:ind w:left="1985"/>
        <w:jc w:val="both"/>
        <w:rPr>
          <w:rFonts w:ascii="Bookman Old Style" w:hAnsi="Bookman Old Style" w:cs="Tahoma"/>
          <w:lang w:val="id-ID"/>
        </w:rPr>
      </w:pPr>
      <w:r w:rsidRPr="00DE5308">
        <w:rPr>
          <w:rFonts w:ascii="Bookman Old Style" w:hAnsi="Bookman Old Style" w:cs="Tahoma"/>
        </w:rPr>
        <w:t xml:space="preserve">Pada bab ini </w:t>
      </w:r>
      <w:r w:rsidR="00F52B88" w:rsidRPr="00DE5308">
        <w:rPr>
          <w:rFonts w:ascii="Bookman Old Style" w:hAnsi="Bookman Old Style" w:cs="Tahoma"/>
          <w:lang w:val="id-ID"/>
        </w:rPr>
        <w:t>dikemukakan rumusan pernyataan</w:t>
      </w:r>
      <w:r w:rsidRPr="00DE5308">
        <w:rPr>
          <w:rFonts w:ascii="Bookman Old Style" w:hAnsi="Bookman Old Style" w:cs="Tahoma"/>
        </w:rPr>
        <w:t xml:space="preserve"> </w:t>
      </w:r>
      <w:r w:rsidR="00F52B88" w:rsidRPr="00DE5308">
        <w:rPr>
          <w:rFonts w:ascii="Bookman Old Style" w:hAnsi="Bookman Old Style" w:cs="Tahoma"/>
        </w:rPr>
        <w:t>tujuan</w:t>
      </w:r>
      <w:r w:rsidR="00F52B88" w:rsidRPr="00DE5308">
        <w:rPr>
          <w:rFonts w:ascii="Bookman Old Style" w:hAnsi="Bookman Old Style" w:cs="Tahoma"/>
          <w:lang w:val="id-ID"/>
        </w:rPr>
        <w:t xml:space="preserve"> dan </w:t>
      </w:r>
      <w:r w:rsidRPr="00DE5308">
        <w:rPr>
          <w:rFonts w:ascii="Bookman Old Style" w:hAnsi="Bookman Old Style" w:cs="Tahoma"/>
        </w:rPr>
        <w:t>sasaran</w:t>
      </w:r>
      <w:r w:rsidR="00F52B88" w:rsidRPr="00DE5308">
        <w:rPr>
          <w:rFonts w:ascii="Bookman Old Style" w:hAnsi="Bookman Old Style" w:cs="Tahoma"/>
          <w:lang w:val="id-ID"/>
        </w:rPr>
        <w:t xml:space="preserve"> jangka menengah </w:t>
      </w:r>
      <w:r w:rsidR="003F5F58" w:rsidRPr="00DE5308">
        <w:rPr>
          <w:rFonts w:ascii="Bookman Old Style" w:hAnsi="Bookman Old Style" w:cs="Tahoma"/>
        </w:rPr>
        <w:t>BPSDMD</w:t>
      </w:r>
      <w:r w:rsidR="003F5F58" w:rsidRPr="00DE5308">
        <w:rPr>
          <w:rFonts w:ascii="Bookman Old Style" w:hAnsi="Bookman Old Style" w:cs="Tahoma"/>
          <w:lang w:val="id-ID"/>
        </w:rPr>
        <w:t xml:space="preserve"> </w:t>
      </w:r>
      <w:r w:rsidR="00C24F62" w:rsidRPr="00DE5308">
        <w:rPr>
          <w:rFonts w:ascii="Bookman Old Style" w:hAnsi="Bookman Old Style" w:cs="Tahoma"/>
          <w:lang w:val="id-ID"/>
        </w:rPr>
        <w:lastRenderedPageBreak/>
        <w:t xml:space="preserve">Provinsi Sumatera Selatan </w:t>
      </w:r>
      <w:r w:rsidR="00F52B88" w:rsidRPr="00DE5308">
        <w:rPr>
          <w:rFonts w:ascii="Bookman Old Style" w:hAnsi="Bookman Old Style" w:cs="Tahoma"/>
          <w:lang w:val="id-ID"/>
        </w:rPr>
        <w:t>beserta indikator kinerjanya.</w:t>
      </w:r>
    </w:p>
    <w:p w:rsidR="003771B6" w:rsidRPr="00DE5308" w:rsidRDefault="003771B6" w:rsidP="003771B6">
      <w:pPr>
        <w:tabs>
          <w:tab w:val="left" w:pos="1800"/>
          <w:tab w:val="left" w:pos="1985"/>
        </w:tabs>
        <w:spacing w:line="360" w:lineRule="auto"/>
        <w:ind w:left="1985" w:hanging="1265"/>
        <w:jc w:val="both"/>
        <w:rPr>
          <w:rFonts w:ascii="Bookman Old Style" w:hAnsi="Bookman Old Style" w:cs="Tahoma"/>
          <w:b/>
          <w:lang w:val="id-ID"/>
        </w:rPr>
      </w:pPr>
      <w:r w:rsidRPr="00DE5308">
        <w:rPr>
          <w:rFonts w:ascii="Bookman Old Style" w:hAnsi="Bookman Old Style" w:cs="Tahoma"/>
          <w:b/>
          <w:lang w:val="fi-FI"/>
        </w:rPr>
        <w:t>BAB V</w:t>
      </w:r>
      <w:r w:rsidRPr="00DE5308">
        <w:rPr>
          <w:rFonts w:ascii="Bookman Old Style" w:hAnsi="Bookman Old Style" w:cs="Tahoma"/>
          <w:b/>
          <w:lang w:val="fi-FI"/>
        </w:rPr>
        <w:tab/>
      </w:r>
      <w:r w:rsidRPr="00DE5308">
        <w:rPr>
          <w:rFonts w:ascii="Bookman Old Style" w:hAnsi="Bookman Old Style" w:cs="Tahoma"/>
          <w:b/>
          <w:lang w:val="fi-FI"/>
        </w:rPr>
        <w:tab/>
      </w:r>
      <w:r w:rsidR="00F52B88" w:rsidRPr="00DE5308">
        <w:rPr>
          <w:rFonts w:ascii="Bookman Old Style" w:hAnsi="Bookman Old Style" w:cs="Tahoma"/>
          <w:b/>
          <w:lang w:val="id-ID"/>
        </w:rPr>
        <w:t>STRATEGI DAN ARAH KEBIJAKAN</w:t>
      </w:r>
    </w:p>
    <w:p w:rsidR="00FC09D8" w:rsidRPr="00DE5308" w:rsidRDefault="00F52B88" w:rsidP="00FC09D8">
      <w:pPr>
        <w:tabs>
          <w:tab w:val="left" w:pos="360"/>
          <w:tab w:val="left" w:pos="1440"/>
          <w:tab w:val="left" w:pos="1800"/>
        </w:tabs>
        <w:spacing w:line="360" w:lineRule="auto"/>
        <w:ind w:left="1985"/>
        <w:jc w:val="both"/>
        <w:rPr>
          <w:rFonts w:ascii="Bookman Old Style" w:hAnsi="Bookman Old Style" w:cs="Tahoma"/>
          <w:lang w:val="id-ID"/>
        </w:rPr>
      </w:pPr>
      <w:r w:rsidRPr="00DE5308">
        <w:rPr>
          <w:rFonts w:ascii="Bookman Old Style" w:hAnsi="Bookman Old Style" w:cs="Tahoma"/>
          <w:lang w:val="id-ID"/>
        </w:rPr>
        <w:t xml:space="preserve">Pada bab ini dikemukakan rumusan pernyataan strategi dan arah kebijakan </w:t>
      </w:r>
      <w:r w:rsidR="00C24F62" w:rsidRPr="00DE5308">
        <w:rPr>
          <w:rFonts w:ascii="Bookman Old Style" w:hAnsi="Bookman Old Style" w:cs="Tahoma"/>
          <w:lang w:val="id-ID"/>
        </w:rPr>
        <w:t>Badan Pengembangan Sumber Daya Manusia Daerah</w:t>
      </w:r>
      <w:r w:rsidR="003F5F58" w:rsidRPr="00DE5308">
        <w:rPr>
          <w:rFonts w:ascii="Bookman Old Style" w:hAnsi="Bookman Old Style" w:cs="Tahoma"/>
        </w:rPr>
        <w:t xml:space="preserve"> </w:t>
      </w:r>
      <w:r w:rsidR="00B7023C" w:rsidRPr="00DE5308">
        <w:rPr>
          <w:rFonts w:ascii="Bookman Old Style" w:hAnsi="Bookman Old Style" w:cs="Tahoma"/>
        </w:rPr>
        <w:t>(</w:t>
      </w:r>
      <w:r w:rsidR="003F5F58" w:rsidRPr="00DE5308">
        <w:rPr>
          <w:rFonts w:ascii="Bookman Old Style" w:hAnsi="Bookman Old Style" w:cs="Tahoma"/>
        </w:rPr>
        <w:t>BPSDMD</w:t>
      </w:r>
      <w:r w:rsidR="00B7023C" w:rsidRPr="00DE5308">
        <w:rPr>
          <w:rFonts w:ascii="Bookman Old Style" w:hAnsi="Bookman Old Style" w:cs="Tahoma"/>
        </w:rPr>
        <w:t>)</w:t>
      </w:r>
      <w:r w:rsidR="00C24F62" w:rsidRPr="00DE5308">
        <w:rPr>
          <w:rFonts w:ascii="Bookman Old Style" w:hAnsi="Bookman Old Style" w:cs="Tahoma"/>
          <w:lang w:val="id-ID"/>
        </w:rPr>
        <w:t xml:space="preserve"> Provinsi Sumatera Selatan </w:t>
      </w:r>
      <w:r w:rsidRPr="00DE5308">
        <w:rPr>
          <w:rFonts w:ascii="Bookman Old Style" w:hAnsi="Bookman Old Style" w:cs="Tahoma"/>
          <w:lang w:val="id-ID"/>
        </w:rPr>
        <w:t xml:space="preserve">dalam </w:t>
      </w:r>
      <w:r w:rsidR="00B7023C" w:rsidRPr="00DE5308">
        <w:rPr>
          <w:rFonts w:ascii="Bookman Old Style" w:hAnsi="Bookman Old Style" w:cs="Tahoma"/>
        </w:rPr>
        <w:t>5 (</w:t>
      </w:r>
      <w:r w:rsidRPr="00DE5308">
        <w:rPr>
          <w:rFonts w:ascii="Bookman Old Style" w:hAnsi="Bookman Old Style" w:cs="Tahoma"/>
          <w:lang w:val="id-ID"/>
        </w:rPr>
        <w:t>lima</w:t>
      </w:r>
      <w:r w:rsidR="00B7023C" w:rsidRPr="00DE5308">
        <w:rPr>
          <w:rFonts w:ascii="Bookman Old Style" w:hAnsi="Bookman Old Style" w:cs="Tahoma"/>
        </w:rPr>
        <w:t>)</w:t>
      </w:r>
      <w:r w:rsidRPr="00DE5308">
        <w:rPr>
          <w:rFonts w:ascii="Bookman Old Style" w:hAnsi="Bookman Old Style" w:cs="Tahoma"/>
          <w:lang w:val="id-ID"/>
        </w:rPr>
        <w:t xml:space="preserve"> tahun mendatang. </w:t>
      </w:r>
    </w:p>
    <w:p w:rsidR="008A18FD" w:rsidRPr="00DE5308" w:rsidRDefault="008A18FD" w:rsidP="003D7B3A">
      <w:pPr>
        <w:tabs>
          <w:tab w:val="left" w:pos="1800"/>
          <w:tab w:val="left" w:pos="1985"/>
        </w:tabs>
        <w:spacing w:line="360" w:lineRule="auto"/>
        <w:ind w:left="1985" w:hanging="1265"/>
        <w:jc w:val="both"/>
        <w:rPr>
          <w:rFonts w:ascii="Bookman Old Style" w:hAnsi="Bookman Old Style" w:cs="Tahoma"/>
          <w:b/>
          <w:lang w:val="fi-FI"/>
        </w:rPr>
      </w:pPr>
      <w:r w:rsidRPr="00DE5308">
        <w:rPr>
          <w:rFonts w:ascii="Bookman Old Style" w:hAnsi="Bookman Old Style" w:cs="Tahoma"/>
          <w:b/>
          <w:lang w:val="fi-FI"/>
        </w:rPr>
        <w:t>BAB VI</w:t>
      </w:r>
      <w:r w:rsidRPr="00DE5308">
        <w:rPr>
          <w:rFonts w:ascii="Bookman Old Style" w:hAnsi="Bookman Old Style" w:cs="Tahoma"/>
          <w:b/>
          <w:lang w:val="fi-FI"/>
        </w:rPr>
        <w:tab/>
      </w:r>
      <w:r w:rsidRPr="00DE5308">
        <w:rPr>
          <w:rFonts w:ascii="Bookman Old Style" w:hAnsi="Bookman Old Style" w:cs="Tahoma"/>
          <w:b/>
          <w:lang w:val="fi-FI"/>
        </w:rPr>
        <w:tab/>
      </w:r>
      <w:r w:rsidR="00F52B88" w:rsidRPr="00DE5308">
        <w:rPr>
          <w:rFonts w:ascii="Bookman Old Style" w:hAnsi="Bookman Old Style" w:cs="Tahoma"/>
          <w:b/>
          <w:lang w:val="id-ID"/>
        </w:rPr>
        <w:t>RENCANA PROGRAM DAN KEGIATAN SERTA PENDANAAN</w:t>
      </w:r>
    </w:p>
    <w:p w:rsidR="00502160" w:rsidRPr="00DE5308" w:rsidRDefault="00F52B88" w:rsidP="00FC09D8">
      <w:pPr>
        <w:tabs>
          <w:tab w:val="left" w:pos="360"/>
          <w:tab w:val="left" w:pos="1440"/>
          <w:tab w:val="left" w:pos="1800"/>
        </w:tabs>
        <w:spacing w:line="360" w:lineRule="auto"/>
        <w:ind w:left="1985"/>
        <w:jc w:val="both"/>
        <w:rPr>
          <w:rFonts w:ascii="Bookman Old Style" w:hAnsi="Bookman Old Style" w:cs="Tahoma"/>
          <w:b/>
          <w:lang w:val="id-ID"/>
        </w:rPr>
      </w:pPr>
      <w:r w:rsidRPr="00DE5308">
        <w:rPr>
          <w:rFonts w:ascii="Bookman Old Style" w:hAnsi="Bookman Old Style" w:cs="Tahoma"/>
          <w:lang w:val="id-ID"/>
        </w:rPr>
        <w:t>Pada bab ini dikemukakan rencana program dan kegiatan, indikator kinerja, kelompok sasaran, dan pendanaan indikatif.</w:t>
      </w:r>
      <w:r w:rsidR="008A18FD" w:rsidRPr="00DE5308">
        <w:rPr>
          <w:rFonts w:ascii="Bookman Old Style" w:hAnsi="Bookman Old Style" w:cs="Tahoma"/>
          <w:b/>
          <w:lang w:val="fi-FI"/>
        </w:rPr>
        <w:tab/>
      </w:r>
    </w:p>
    <w:p w:rsidR="00251904" w:rsidRPr="00DE5308" w:rsidRDefault="00F926CE" w:rsidP="003D7B3A">
      <w:pPr>
        <w:tabs>
          <w:tab w:val="left" w:pos="1800"/>
          <w:tab w:val="left" w:pos="1985"/>
        </w:tabs>
        <w:spacing w:line="360" w:lineRule="auto"/>
        <w:ind w:left="2345" w:hanging="1625"/>
        <w:jc w:val="both"/>
        <w:rPr>
          <w:rFonts w:ascii="Bookman Old Style" w:hAnsi="Bookman Old Style" w:cs="Tahoma"/>
        </w:rPr>
      </w:pPr>
      <w:r w:rsidRPr="00DE5308">
        <w:rPr>
          <w:rFonts w:ascii="Bookman Old Style" w:hAnsi="Bookman Old Style" w:cs="Tahoma"/>
          <w:b/>
          <w:lang w:val="fi-FI"/>
        </w:rPr>
        <w:t>BAB VI</w:t>
      </w:r>
      <w:r w:rsidR="008A18FD" w:rsidRPr="00DE5308">
        <w:rPr>
          <w:rFonts w:ascii="Bookman Old Style" w:hAnsi="Bookman Old Style" w:cs="Tahoma"/>
          <w:b/>
          <w:lang w:val="fi-FI"/>
        </w:rPr>
        <w:t>I</w:t>
      </w:r>
      <w:r w:rsidRPr="00DE5308">
        <w:rPr>
          <w:rFonts w:ascii="Bookman Old Style" w:hAnsi="Bookman Old Style" w:cs="Tahoma"/>
          <w:b/>
          <w:lang w:val="fi-FI"/>
        </w:rPr>
        <w:tab/>
      </w:r>
      <w:r w:rsidR="00CA7075" w:rsidRPr="00DE5308">
        <w:rPr>
          <w:rFonts w:ascii="Bookman Old Style" w:hAnsi="Bookman Old Style" w:cs="Tahoma"/>
          <w:b/>
          <w:lang w:val="fi-FI"/>
        </w:rPr>
        <w:tab/>
      </w:r>
      <w:r w:rsidR="00084F29" w:rsidRPr="00DE5308">
        <w:rPr>
          <w:rFonts w:ascii="Bookman Old Style" w:hAnsi="Bookman Old Style" w:cs="Tahoma"/>
          <w:b/>
        </w:rPr>
        <w:t>KINERJA PENYELENGGARAAN BIDANG URUSAN</w:t>
      </w:r>
    </w:p>
    <w:p w:rsidR="00084F29" w:rsidRPr="00DE5308" w:rsidRDefault="00084F29" w:rsidP="00FC09D8">
      <w:pPr>
        <w:tabs>
          <w:tab w:val="left" w:pos="360"/>
          <w:tab w:val="left" w:pos="1440"/>
          <w:tab w:val="left" w:pos="1800"/>
        </w:tabs>
        <w:spacing w:line="360" w:lineRule="auto"/>
        <w:ind w:left="1985"/>
        <w:jc w:val="both"/>
        <w:rPr>
          <w:rFonts w:ascii="Bookman Old Style" w:hAnsi="Bookman Old Style" w:cs="Tahoma"/>
          <w:lang w:val="id-ID"/>
        </w:rPr>
      </w:pPr>
      <w:r w:rsidRPr="00DE5308">
        <w:rPr>
          <w:rFonts w:ascii="Bookman Old Style" w:hAnsi="Bookman Old Style" w:cs="Tahoma"/>
          <w:lang w:val="id-ID"/>
        </w:rPr>
        <w:t xml:space="preserve">Pada bab ini dikemukakan indikator kinerja </w:t>
      </w:r>
      <w:r w:rsidR="003F5F58" w:rsidRPr="00DE5308">
        <w:rPr>
          <w:rFonts w:ascii="Bookman Old Style" w:hAnsi="Bookman Old Style" w:cs="Tahoma"/>
        </w:rPr>
        <w:t>BPSDMD</w:t>
      </w:r>
      <w:r w:rsidR="003F5F58" w:rsidRPr="00DE5308">
        <w:rPr>
          <w:rFonts w:ascii="Bookman Old Style" w:hAnsi="Bookman Old Style" w:cs="Tahoma"/>
          <w:lang w:val="id-ID"/>
        </w:rPr>
        <w:t xml:space="preserve"> </w:t>
      </w:r>
      <w:r w:rsidR="00C24F62" w:rsidRPr="00DE5308">
        <w:rPr>
          <w:rFonts w:ascii="Bookman Old Style" w:hAnsi="Bookman Old Style" w:cs="Tahoma"/>
          <w:lang w:val="id-ID"/>
        </w:rPr>
        <w:t xml:space="preserve">Provinsi Sumatera Selatan </w:t>
      </w:r>
      <w:r w:rsidRPr="00DE5308">
        <w:rPr>
          <w:rFonts w:ascii="Bookman Old Style" w:hAnsi="Bookman Old Style" w:cs="Tahoma"/>
          <w:lang w:val="id-ID"/>
        </w:rPr>
        <w:t xml:space="preserve">yang secara langsung menunjukkan kinerja yang akan dicapai perangkat daerah dalam lima tahun mendatang sebagai komitmen untuk mendukung pencapaian tujuan dan sasaran </w:t>
      </w:r>
      <w:r w:rsidR="000408F3" w:rsidRPr="00DE5308">
        <w:rPr>
          <w:rFonts w:ascii="Bookman Old Style" w:hAnsi="Bookman Old Style" w:cs="Tahoma"/>
          <w:lang w:val="id-ID"/>
        </w:rPr>
        <w:t>RPJ</w:t>
      </w:r>
      <w:r w:rsidRPr="00DE5308">
        <w:rPr>
          <w:rFonts w:ascii="Bookman Old Style" w:hAnsi="Bookman Old Style" w:cs="Tahoma"/>
          <w:lang w:val="id-ID"/>
        </w:rPr>
        <w:t>MD.</w:t>
      </w:r>
    </w:p>
    <w:p w:rsidR="00084F29" w:rsidRPr="00DE5308" w:rsidRDefault="00084F29" w:rsidP="00084F29">
      <w:pPr>
        <w:tabs>
          <w:tab w:val="left" w:pos="1800"/>
          <w:tab w:val="left" w:pos="1985"/>
        </w:tabs>
        <w:spacing w:line="360" w:lineRule="auto"/>
        <w:ind w:left="2345" w:hanging="1625"/>
        <w:jc w:val="both"/>
        <w:rPr>
          <w:rFonts w:ascii="Bookman Old Style" w:hAnsi="Bookman Old Style" w:cs="Tahoma"/>
        </w:rPr>
      </w:pPr>
      <w:r w:rsidRPr="00DE5308">
        <w:rPr>
          <w:rFonts w:ascii="Bookman Old Style" w:hAnsi="Bookman Old Style" w:cs="Tahoma"/>
          <w:b/>
          <w:lang w:val="fi-FI"/>
        </w:rPr>
        <w:t>BAB VII</w:t>
      </w:r>
      <w:r w:rsidRPr="00DE5308">
        <w:rPr>
          <w:rFonts w:ascii="Bookman Old Style" w:hAnsi="Bookman Old Style" w:cs="Tahoma"/>
          <w:b/>
          <w:lang w:val="id-ID"/>
        </w:rPr>
        <w:t>I</w:t>
      </w:r>
      <w:r w:rsidRPr="00DE5308">
        <w:rPr>
          <w:rFonts w:ascii="Bookman Old Style" w:hAnsi="Bookman Old Style" w:cs="Tahoma"/>
          <w:b/>
          <w:lang w:val="fi-FI"/>
        </w:rPr>
        <w:tab/>
      </w:r>
      <w:r w:rsidRPr="00DE5308">
        <w:rPr>
          <w:rFonts w:ascii="Bookman Old Style" w:hAnsi="Bookman Old Style" w:cs="Tahoma"/>
          <w:b/>
          <w:lang w:val="fi-FI"/>
        </w:rPr>
        <w:tab/>
      </w:r>
      <w:r w:rsidRPr="00DE5308">
        <w:rPr>
          <w:rFonts w:ascii="Bookman Old Style" w:hAnsi="Bookman Old Style" w:cs="Tahoma"/>
          <w:b/>
        </w:rPr>
        <w:t>PENUTUP</w:t>
      </w:r>
    </w:p>
    <w:p w:rsidR="00F926CE" w:rsidRPr="00DE5308" w:rsidRDefault="00084F29" w:rsidP="00FC09D8">
      <w:pPr>
        <w:tabs>
          <w:tab w:val="left" w:pos="360"/>
          <w:tab w:val="left" w:pos="1440"/>
          <w:tab w:val="left" w:pos="1800"/>
        </w:tabs>
        <w:spacing w:line="360" w:lineRule="auto"/>
        <w:ind w:left="1985"/>
        <w:jc w:val="both"/>
        <w:rPr>
          <w:rFonts w:ascii="Bookman Old Style" w:hAnsi="Bookman Old Style" w:cs="Tahoma"/>
          <w:lang w:val="id-ID"/>
        </w:rPr>
      </w:pPr>
      <w:r w:rsidRPr="00DE5308">
        <w:rPr>
          <w:rFonts w:ascii="Bookman Old Style" w:hAnsi="Bookman Old Style" w:cs="Tahoma"/>
        </w:rPr>
        <w:t xml:space="preserve">Memuat tentang penegasan fungsi Renstra, yaitu </w:t>
      </w:r>
      <w:r w:rsidRPr="00DE5308">
        <w:rPr>
          <w:rFonts w:ascii="Bookman Old Style" w:hAnsi="Bookman Old Style" w:cs="Tahoma"/>
          <w:lang w:val="sv-SE"/>
        </w:rPr>
        <w:t>berlaku</w:t>
      </w:r>
      <w:r w:rsidRPr="00DE5308">
        <w:rPr>
          <w:rFonts w:ascii="Bookman Old Style" w:hAnsi="Bookman Old Style" w:cs="Tahoma"/>
        </w:rPr>
        <w:t xml:space="preserve"> sebagai acuan dan pedoman bagi segenap jajaran </w:t>
      </w:r>
      <w:r w:rsidR="003F5F58" w:rsidRPr="00DE5308">
        <w:rPr>
          <w:rFonts w:ascii="Bookman Old Style" w:hAnsi="Bookman Old Style" w:cs="Tahoma"/>
        </w:rPr>
        <w:t>BPSDMD</w:t>
      </w:r>
      <w:r w:rsidRPr="00DE5308">
        <w:rPr>
          <w:rFonts w:ascii="Bookman Old Style" w:hAnsi="Bookman Old Style"/>
        </w:rPr>
        <w:t xml:space="preserve"> Provinsi Sumatera Selatan</w:t>
      </w:r>
      <w:r w:rsidRPr="00DE5308">
        <w:rPr>
          <w:rFonts w:ascii="Bookman Old Style" w:hAnsi="Bookman Old Style" w:cs="Tahoma"/>
        </w:rPr>
        <w:t xml:space="preserve"> serta sebagai referensi bagi semua </w:t>
      </w:r>
      <w:r w:rsidRPr="00DE5308">
        <w:rPr>
          <w:rFonts w:ascii="Bookman Old Style" w:hAnsi="Bookman Old Style" w:cs="Tahoma"/>
          <w:lang w:val="id-ID"/>
        </w:rPr>
        <w:t>pengguna</w:t>
      </w:r>
      <w:r w:rsidRPr="00DE5308">
        <w:rPr>
          <w:rFonts w:ascii="Bookman Old Style" w:hAnsi="Bookman Old Style" w:cs="Tahoma"/>
        </w:rPr>
        <w:t xml:space="preserve"> dan stakeholder. </w:t>
      </w:r>
    </w:p>
    <w:p w:rsidR="003D7B3A" w:rsidRPr="00DE5308" w:rsidRDefault="00F926CE" w:rsidP="003D7B3A">
      <w:pPr>
        <w:tabs>
          <w:tab w:val="left" w:pos="1800"/>
          <w:tab w:val="left" w:pos="1985"/>
        </w:tabs>
        <w:spacing w:line="360" w:lineRule="auto"/>
        <w:ind w:left="2345" w:hanging="1625"/>
        <w:jc w:val="both"/>
        <w:rPr>
          <w:rFonts w:ascii="Bookman Old Style" w:hAnsi="Bookman Old Style" w:cs="Tahoma"/>
          <w:b/>
          <w:lang w:val="id-ID"/>
        </w:rPr>
      </w:pPr>
      <w:r w:rsidRPr="00DE5308">
        <w:rPr>
          <w:rFonts w:ascii="Bookman Old Style" w:hAnsi="Bookman Old Style" w:cs="Tahoma"/>
          <w:b/>
          <w:lang w:val="fi-FI"/>
        </w:rPr>
        <w:t>LAMPIRAN</w:t>
      </w:r>
      <w:r w:rsidRPr="00DE5308">
        <w:rPr>
          <w:rFonts w:ascii="Bookman Old Style" w:hAnsi="Bookman Old Style" w:cs="Tahoma"/>
          <w:b/>
        </w:rPr>
        <w:tab/>
      </w:r>
    </w:p>
    <w:p w:rsidR="00F926CE" w:rsidRPr="00DE5308" w:rsidRDefault="00F926CE" w:rsidP="003D7B3A">
      <w:pPr>
        <w:tabs>
          <w:tab w:val="left" w:pos="360"/>
          <w:tab w:val="left" w:pos="1440"/>
          <w:tab w:val="left" w:pos="1800"/>
        </w:tabs>
        <w:spacing w:line="360" w:lineRule="auto"/>
        <w:ind w:left="1985"/>
        <w:jc w:val="both"/>
        <w:rPr>
          <w:rFonts w:ascii="Bookman Old Style" w:hAnsi="Bookman Old Style" w:cs="Tahoma"/>
        </w:rPr>
      </w:pPr>
      <w:r w:rsidRPr="00DE5308">
        <w:rPr>
          <w:rFonts w:ascii="Bookman Old Style" w:hAnsi="Bookman Old Style" w:cs="Tahoma"/>
        </w:rPr>
        <w:t xml:space="preserve">Berisi tentang lampiran-lampiran yang dipandang perlu meliputi matriks-matriks, analisis-analisis, </w:t>
      </w:r>
      <w:r w:rsidRPr="00DE5308">
        <w:rPr>
          <w:rFonts w:ascii="Bookman Old Style" w:hAnsi="Bookman Old Style" w:cs="Tahoma"/>
          <w:lang w:val="sv-SE"/>
        </w:rPr>
        <w:t>perhitungan</w:t>
      </w:r>
      <w:r w:rsidRPr="00DE5308">
        <w:rPr>
          <w:rFonts w:ascii="Bookman Old Style" w:hAnsi="Bookman Old Style" w:cs="Tahoma"/>
        </w:rPr>
        <w:t xml:space="preserve">-perhitungan serta peraturan perundangan yang relevan. </w:t>
      </w:r>
    </w:p>
    <w:p w:rsidR="00251904" w:rsidRPr="00DE5308" w:rsidRDefault="00251904" w:rsidP="00F926CE">
      <w:pPr>
        <w:tabs>
          <w:tab w:val="left" w:pos="1800"/>
          <w:tab w:val="left" w:pos="2127"/>
        </w:tabs>
        <w:spacing w:line="360" w:lineRule="auto"/>
        <w:jc w:val="both"/>
        <w:rPr>
          <w:rFonts w:ascii="Bookman Old Style" w:hAnsi="Bookman Old Style" w:cs="Tahoma"/>
          <w:lang w:val="id-ID"/>
        </w:rPr>
      </w:pPr>
    </w:p>
    <w:p w:rsidR="00A918E1" w:rsidRPr="00DE5308" w:rsidRDefault="00A918E1">
      <w:pPr>
        <w:spacing w:after="200" w:line="276" w:lineRule="auto"/>
        <w:rPr>
          <w:rFonts w:ascii="Bookman Old Style" w:hAnsi="Bookman Old Style" w:cs="Tahoma"/>
          <w:b/>
          <w:lang w:val="sv-SE"/>
        </w:rPr>
      </w:pPr>
      <w:r w:rsidRPr="00DE5308">
        <w:rPr>
          <w:rFonts w:ascii="Bookman Old Style" w:hAnsi="Bookman Old Style" w:cs="Tahoma"/>
          <w:b/>
          <w:lang w:val="sv-SE"/>
        </w:rPr>
        <w:br w:type="page"/>
      </w:r>
    </w:p>
    <w:p w:rsidR="00251904" w:rsidRPr="00DE5308" w:rsidRDefault="00251904" w:rsidP="004C0EBF">
      <w:pPr>
        <w:tabs>
          <w:tab w:val="left" w:pos="360"/>
          <w:tab w:val="left" w:pos="1800"/>
        </w:tabs>
        <w:spacing w:line="360" w:lineRule="auto"/>
        <w:ind w:left="2160" w:hanging="2160"/>
        <w:jc w:val="center"/>
        <w:rPr>
          <w:rFonts w:ascii="Bookman Old Style" w:hAnsi="Bookman Old Style" w:cs="Tahoma"/>
          <w:b/>
          <w:lang w:val="sv-SE"/>
        </w:rPr>
      </w:pPr>
      <w:r w:rsidRPr="00DE5308">
        <w:rPr>
          <w:rFonts w:ascii="Bookman Old Style" w:hAnsi="Bookman Old Style" w:cs="Tahoma"/>
          <w:b/>
          <w:lang w:val="sv-SE"/>
        </w:rPr>
        <w:lastRenderedPageBreak/>
        <w:t>BAB II</w:t>
      </w:r>
    </w:p>
    <w:p w:rsidR="00251904" w:rsidRPr="00DE5308" w:rsidRDefault="00C24F62" w:rsidP="00C24F62">
      <w:pPr>
        <w:tabs>
          <w:tab w:val="left" w:pos="360"/>
          <w:tab w:val="left" w:pos="1800"/>
        </w:tabs>
        <w:spacing w:line="360" w:lineRule="auto"/>
        <w:jc w:val="center"/>
        <w:rPr>
          <w:rFonts w:ascii="Bookman Old Style" w:hAnsi="Bookman Old Style" w:cs="Tahoma"/>
          <w:b/>
          <w:lang w:val="id-ID"/>
        </w:rPr>
      </w:pPr>
      <w:r w:rsidRPr="00DE5308">
        <w:rPr>
          <w:rFonts w:ascii="Bookman Old Style" w:hAnsi="Bookman Old Style" w:cs="Tahoma"/>
          <w:b/>
          <w:lang w:val="id-ID"/>
        </w:rPr>
        <w:t>GAMBARAN PELAYANAN BADAN PENGEMBANGAN SUMBER DAYA MANUSIA DAERAH PROVINSI SUMATERA SELATAN</w:t>
      </w:r>
    </w:p>
    <w:p w:rsidR="00B843C5" w:rsidRPr="00DE5308" w:rsidRDefault="00B843C5" w:rsidP="00B843C5">
      <w:pPr>
        <w:tabs>
          <w:tab w:val="left" w:pos="360"/>
          <w:tab w:val="left" w:pos="1800"/>
        </w:tabs>
        <w:spacing w:line="360" w:lineRule="auto"/>
        <w:ind w:left="2160" w:hanging="2160"/>
        <w:jc w:val="center"/>
        <w:rPr>
          <w:rFonts w:ascii="Bookman Old Style" w:hAnsi="Bookman Old Style" w:cs="Tahoma"/>
          <w:b/>
          <w:lang w:val="sv-SE"/>
        </w:rPr>
      </w:pPr>
    </w:p>
    <w:p w:rsidR="00251904" w:rsidRPr="00DE5308" w:rsidRDefault="003771B6" w:rsidP="005B545F">
      <w:pPr>
        <w:pStyle w:val="ListParagraph"/>
        <w:numPr>
          <w:ilvl w:val="1"/>
          <w:numId w:val="8"/>
        </w:numPr>
        <w:tabs>
          <w:tab w:val="left" w:pos="1800"/>
        </w:tabs>
        <w:spacing w:line="360" w:lineRule="auto"/>
        <w:jc w:val="both"/>
        <w:rPr>
          <w:rFonts w:ascii="Bookman Old Style" w:hAnsi="Bookman Old Style" w:cs="Tahoma"/>
          <w:b/>
          <w:lang w:val="sv-SE"/>
        </w:rPr>
      </w:pPr>
      <w:r w:rsidRPr="00DE5308">
        <w:rPr>
          <w:rFonts w:ascii="Bookman Old Style" w:hAnsi="Bookman Old Style" w:cs="Tahoma"/>
          <w:b/>
          <w:lang w:val="sv-SE"/>
        </w:rPr>
        <w:t>Tugas</w:t>
      </w:r>
      <w:r w:rsidR="00B843C5" w:rsidRPr="00DE5308">
        <w:rPr>
          <w:rFonts w:ascii="Bookman Old Style" w:hAnsi="Bookman Old Style" w:cs="Tahoma"/>
          <w:b/>
          <w:lang w:val="id-ID"/>
        </w:rPr>
        <w:t xml:space="preserve">, </w:t>
      </w:r>
      <w:r w:rsidR="0075066E" w:rsidRPr="00DE5308">
        <w:rPr>
          <w:rFonts w:ascii="Bookman Old Style" w:hAnsi="Bookman Old Style" w:cs="Tahoma"/>
          <w:b/>
          <w:lang w:val="sv-SE"/>
        </w:rPr>
        <w:t>Fungsi</w:t>
      </w:r>
      <w:r w:rsidR="00B843C5" w:rsidRPr="00DE5308">
        <w:rPr>
          <w:rFonts w:ascii="Bookman Old Style" w:hAnsi="Bookman Old Style" w:cs="Tahoma"/>
          <w:b/>
          <w:lang w:val="id-ID"/>
        </w:rPr>
        <w:t>, dan</w:t>
      </w:r>
      <w:r w:rsidRPr="00DE5308">
        <w:rPr>
          <w:rFonts w:ascii="Bookman Old Style" w:hAnsi="Bookman Old Style" w:cs="Tahoma"/>
          <w:b/>
          <w:lang w:val="id-ID"/>
        </w:rPr>
        <w:t xml:space="preserve"> </w:t>
      </w:r>
      <w:r w:rsidR="00B843C5" w:rsidRPr="00DE5308">
        <w:rPr>
          <w:rFonts w:ascii="Bookman Old Style" w:hAnsi="Bookman Old Style" w:cs="Tahoma"/>
          <w:b/>
          <w:lang w:val="id-ID"/>
        </w:rPr>
        <w:t xml:space="preserve">Struktur Organisasi </w:t>
      </w:r>
      <w:r w:rsidR="00C24F62" w:rsidRPr="00DE5308">
        <w:rPr>
          <w:rFonts w:ascii="Bookman Old Style" w:hAnsi="Bookman Old Style" w:cs="Tahoma"/>
          <w:b/>
          <w:lang w:val="id-ID"/>
        </w:rPr>
        <w:t>Badan Pengembangan Sumber Daya Manusia Daerah Provinsi Sumatera Selatan</w:t>
      </w:r>
    </w:p>
    <w:p w:rsidR="00251904" w:rsidRPr="00DE5308" w:rsidRDefault="00B843C5" w:rsidP="000777C2">
      <w:pPr>
        <w:tabs>
          <w:tab w:val="left" w:pos="360"/>
        </w:tabs>
        <w:spacing w:line="360" w:lineRule="auto"/>
        <w:ind w:left="720" w:firstLine="633"/>
        <w:jc w:val="both"/>
        <w:rPr>
          <w:rFonts w:ascii="Bookman Old Style" w:hAnsi="Bookman Old Style" w:cs="Tahoma"/>
          <w:lang w:val="sv-SE"/>
        </w:rPr>
      </w:pPr>
      <w:r w:rsidRPr="00DE5308">
        <w:rPr>
          <w:rFonts w:ascii="Bookman Old Style" w:hAnsi="Bookman Old Style" w:cs="Tahoma"/>
          <w:lang w:val="id-ID"/>
        </w:rPr>
        <w:t xml:space="preserve">Tugas, fungsi, dan susunan </w:t>
      </w:r>
      <w:r w:rsidR="00A46D83" w:rsidRPr="00DE5308">
        <w:rPr>
          <w:rFonts w:ascii="Bookman Old Style" w:hAnsi="Bookman Old Style" w:cs="Tahoma"/>
          <w:lang w:val="id-ID"/>
        </w:rPr>
        <w:t xml:space="preserve">organisasi Badan Pengembangan Sumber Daya Manusia Daerah </w:t>
      </w:r>
      <w:r w:rsidR="004E76AF" w:rsidRPr="00DE5308">
        <w:rPr>
          <w:rFonts w:ascii="Bookman Old Style" w:hAnsi="Bookman Old Style" w:cs="Tahoma"/>
        </w:rPr>
        <w:t xml:space="preserve">(BPSDMD) </w:t>
      </w:r>
      <w:r w:rsidR="00A46D83" w:rsidRPr="00DE5308">
        <w:rPr>
          <w:rFonts w:ascii="Bookman Old Style" w:hAnsi="Bookman Old Style" w:cs="Tahoma"/>
          <w:lang w:val="id-ID"/>
        </w:rPr>
        <w:t>Provinsi Sumatera Selatan b</w:t>
      </w:r>
      <w:r w:rsidR="00251904" w:rsidRPr="00DE5308">
        <w:rPr>
          <w:rFonts w:ascii="Bookman Old Style" w:hAnsi="Bookman Old Style" w:cs="Tahoma"/>
          <w:lang w:val="sv-SE"/>
        </w:rPr>
        <w:t xml:space="preserve">erdasarkan Peraturan Daerah Provinsi Sumatera Selatan Nomor </w:t>
      </w:r>
      <w:r w:rsidR="004E76AF" w:rsidRPr="00DE5308">
        <w:rPr>
          <w:rFonts w:ascii="Bookman Old Style" w:hAnsi="Bookman Old Style" w:cs="Tahoma"/>
          <w:lang w:val="id-ID"/>
        </w:rPr>
        <w:t xml:space="preserve">14 </w:t>
      </w:r>
      <w:r w:rsidR="004E76AF" w:rsidRPr="00DE5308">
        <w:rPr>
          <w:rFonts w:ascii="Bookman Old Style" w:hAnsi="Bookman Old Style" w:cs="Tahoma"/>
        </w:rPr>
        <w:t>T</w:t>
      </w:r>
      <w:r w:rsidR="00A46D83" w:rsidRPr="00DE5308">
        <w:rPr>
          <w:rFonts w:ascii="Bookman Old Style" w:hAnsi="Bookman Old Style" w:cs="Tahoma"/>
          <w:lang w:val="id-ID"/>
        </w:rPr>
        <w:t>ahun 2016 t</w:t>
      </w:r>
      <w:r w:rsidR="004E76AF" w:rsidRPr="00DE5308">
        <w:rPr>
          <w:rFonts w:ascii="Bookman Old Style" w:hAnsi="Bookman Old Style" w:cs="Tahoma"/>
          <w:lang w:val="id-ID"/>
        </w:rPr>
        <w:t xml:space="preserve">entang Pembentukan dan Susunan </w:t>
      </w:r>
      <w:r w:rsidR="004E76AF" w:rsidRPr="00DE5308">
        <w:rPr>
          <w:rFonts w:ascii="Bookman Old Style" w:hAnsi="Bookman Old Style" w:cs="Tahoma"/>
        </w:rPr>
        <w:t>P</w:t>
      </w:r>
      <w:r w:rsidR="00A46D83" w:rsidRPr="00DE5308">
        <w:rPr>
          <w:rFonts w:ascii="Bookman Old Style" w:hAnsi="Bookman Old Style" w:cs="Tahoma"/>
          <w:lang w:val="id-ID"/>
        </w:rPr>
        <w:t>erangkat Daerah Provinsi Sumatera Selatan</w:t>
      </w:r>
      <w:r w:rsidR="002902B1" w:rsidRPr="00DE5308">
        <w:rPr>
          <w:rFonts w:ascii="Bookman Old Style" w:hAnsi="Bookman Old Style" w:cs="Tahoma"/>
          <w:lang w:val="sv-SE"/>
        </w:rPr>
        <w:t>, yang ditindak</w:t>
      </w:r>
      <w:r w:rsidR="00251904" w:rsidRPr="00DE5308">
        <w:rPr>
          <w:rFonts w:ascii="Bookman Old Style" w:hAnsi="Bookman Old Style" w:cs="Tahoma"/>
          <w:lang w:val="sv-SE"/>
        </w:rPr>
        <w:t xml:space="preserve">lanjuti dengan Peraturan Gubernur Sumatera Selatan Nomor </w:t>
      </w:r>
      <w:r w:rsidR="004E76AF" w:rsidRPr="00DE5308">
        <w:rPr>
          <w:rFonts w:ascii="Bookman Old Style" w:hAnsi="Bookman Old Style" w:cs="Tahoma"/>
          <w:lang w:val="id-ID"/>
        </w:rPr>
        <w:t xml:space="preserve">39 </w:t>
      </w:r>
      <w:r w:rsidR="004E76AF" w:rsidRPr="00DE5308">
        <w:rPr>
          <w:rFonts w:ascii="Bookman Old Style" w:hAnsi="Bookman Old Style" w:cs="Tahoma"/>
        </w:rPr>
        <w:t>T</w:t>
      </w:r>
      <w:r w:rsidR="004E76AF" w:rsidRPr="00DE5308">
        <w:rPr>
          <w:rFonts w:ascii="Bookman Old Style" w:hAnsi="Bookman Old Style" w:cs="Tahoma"/>
          <w:lang w:val="id-ID"/>
        </w:rPr>
        <w:t xml:space="preserve">ahun 2016 </w:t>
      </w:r>
      <w:r w:rsidR="004E76AF" w:rsidRPr="00DE5308">
        <w:rPr>
          <w:rFonts w:ascii="Bookman Old Style" w:hAnsi="Bookman Old Style" w:cs="Tahoma"/>
        </w:rPr>
        <w:t>t</w:t>
      </w:r>
      <w:r w:rsidR="00A46D83" w:rsidRPr="00DE5308">
        <w:rPr>
          <w:rFonts w:ascii="Bookman Old Style" w:hAnsi="Bookman Old Style" w:cs="Tahoma"/>
          <w:lang w:val="id-ID"/>
        </w:rPr>
        <w:t xml:space="preserve">entang </w:t>
      </w:r>
      <w:r w:rsidR="004E76AF" w:rsidRPr="00DE5308">
        <w:rPr>
          <w:rFonts w:ascii="Bookman Old Style" w:hAnsi="Bookman Old Style"/>
        </w:rPr>
        <w:t>Susunan Organisasi, Uraian Tugas dan Fungsi</w:t>
      </w:r>
      <w:r w:rsidR="00A46D83" w:rsidRPr="00DE5308">
        <w:rPr>
          <w:rFonts w:ascii="Bookman Old Style" w:hAnsi="Bookman Old Style"/>
        </w:rPr>
        <w:t xml:space="preserve"> Badan Pengembangan Sumber Daya Manusia Daerah Provinsi Sumatera Selatan</w:t>
      </w:r>
      <w:r w:rsidR="00A46D83" w:rsidRPr="00DE5308">
        <w:rPr>
          <w:rFonts w:ascii="Bookman Old Style" w:hAnsi="Bookman Old Style"/>
          <w:lang w:val="id-ID"/>
        </w:rPr>
        <w:t xml:space="preserve"> adalah sebagai berikut </w:t>
      </w:r>
      <w:r w:rsidR="00251904" w:rsidRPr="00DE5308">
        <w:rPr>
          <w:rFonts w:ascii="Bookman Old Style" w:hAnsi="Bookman Old Style" w:cs="Tahoma"/>
          <w:lang w:val="sv-SE"/>
        </w:rPr>
        <w:t>:</w:t>
      </w:r>
    </w:p>
    <w:p w:rsidR="00251904" w:rsidRPr="00DE5308" w:rsidRDefault="00251904" w:rsidP="005B545F">
      <w:pPr>
        <w:pStyle w:val="ListParagraph"/>
        <w:numPr>
          <w:ilvl w:val="0"/>
          <w:numId w:val="6"/>
        </w:numPr>
        <w:tabs>
          <w:tab w:val="left" w:pos="709"/>
        </w:tabs>
        <w:spacing w:line="360" w:lineRule="auto"/>
        <w:ind w:left="1069"/>
        <w:jc w:val="both"/>
        <w:rPr>
          <w:rFonts w:ascii="Bookman Old Style" w:hAnsi="Bookman Old Style" w:cs="Tahoma"/>
          <w:b/>
        </w:rPr>
      </w:pPr>
      <w:r w:rsidRPr="00DE5308">
        <w:rPr>
          <w:rFonts w:ascii="Bookman Old Style" w:hAnsi="Bookman Old Style" w:cs="Tahoma"/>
          <w:b/>
        </w:rPr>
        <w:t>Tugas</w:t>
      </w:r>
    </w:p>
    <w:p w:rsidR="00254957" w:rsidRPr="00DE5308" w:rsidRDefault="00D82611" w:rsidP="000777C2">
      <w:pPr>
        <w:tabs>
          <w:tab w:val="left" w:pos="360"/>
          <w:tab w:val="left" w:pos="900"/>
        </w:tabs>
        <w:spacing w:line="360" w:lineRule="auto"/>
        <w:ind w:left="1069"/>
        <w:jc w:val="both"/>
        <w:rPr>
          <w:rFonts w:ascii="Bookman Old Style" w:hAnsi="Bookman Old Style" w:cs="Tahoma"/>
          <w:lang w:val="id-ID"/>
        </w:rPr>
      </w:pPr>
      <w:r w:rsidRPr="00DE5308">
        <w:rPr>
          <w:rFonts w:ascii="Bookman Old Style" w:hAnsi="Bookman Old Style" w:cs="Tahoma"/>
        </w:rPr>
        <w:t>Berdasarkan P</w:t>
      </w:r>
      <w:r w:rsidR="00254957" w:rsidRPr="00DE5308">
        <w:rPr>
          <w:rFonts w:ascii="Bookman Old Style" w:hAnsi="Bookman Old Style" w:cs="Tahoma"/>
        </w:rPr>
        <w:t xml:space="preserve">asal </w:t>
      </w:r>
      <w:r w:rsidR="00254957" w:rsidRPr="00DE5308">
        <w:rPr>
          <w:rFonts w:ascii="Bookman Old Style" w:hAnsi="Bookman Old Style" w:cs="Tahoma"/>
          <w:lang w:val="id-ID"/>
        </w:rPr>
        <w:t>4</w:t>
      </w:r>
      <w:r w:rsidR="00251904" w:rsidRPr="00DE5308">
        <w:rPr>
          <w:rFonts w:ascii="Bookman Old Style" w:hAnsi="Bookman Old Style" w:cs="Tahoma"/>
        </w:rPr>
        <w:t xml:space="preserve"> Peraturan Gubernur tersebut di atas</w:t>
      </w:r>
      <w:r w:rsidRPr="00DE5308">
        <w:rPr>
          <w:rFonts w:ascii="Bookman Old Style" w:hAnsi="Bookman Old Style" w:cs="Tahoma"/>
        </w:rPr>
        <w:t>,</w:t>
      </w:r>
      <w:r w:rsidR="00251904" w:rsidRPr="00DE5308">
        <w:rPr>
          <w:rFonts w:ascii="Bookman Old Style" w:hAnsi="Bookman Old Style" w:cs="Tahoma"/>
        </w:rPr>
        <w:t xml:space="preserve"> </w:t>
      </w:r>
      <w:r w:rsidR="00FE6D82" w:rsidRPr="00DE5308">
        <w:rPr>
          <w:rFonts w:ascii="Bookman Old Style" w:hAnsi="Bookman Old Style" w:cs="Tahoma"/>
        </w:rPr>
        <w:t xml:space="preserve">Kepala Badan </w:t>
      </w:r>
      <w:r w:rsidR="00254957" w:rsidRPr="00DE5308">
        <w:rPr>
          <w:rFonts w:ascii="Bookman Old Style" w:hAnsi="Bookman Old Style"/>
        </w:rPr>
        <w:t>mempunyai tugas membantu Gubernur melaksanakan urusan pemerintahan yang menjadi kewenangan Pemerintah Provinsi di bidang pengembangan sumber daya manusia aparatur</w:t>
      </w:r>
      <w:r w:rsidR="00254957" w:rsidRPr="00DE5308">
        <w:rPr>
          <w:rFonts w:ascii="Bookman Old Style" w:hAnsi="Bookman Old Style" w:cs="Tahoma"/>
        </w:rPr>
        <w:t xml:space="preserve"> </w:t>
      </w:r>
    </w:p>
    <w:p w:rsidR="003771B6" w:rsidRPr="00DE5308" w:rsidRDefault="003771B6" w:rsidP="000777C2">
      <w:pPr>
        <w:tabs>
          <w:tab w:val="left" w:pos="360"/>
          <w:tab w:val="left" w:pos="900"/>
        </w:tabs>
        <w:spacing w:line="360" w:lineRule="auto"/>
        <w:ind w:left="1069"/>
        <w:jc w:val="both"/>
        <w:rPr>
          <w:rFonts w:ascii="Bookman Old Style" w:hAnsi="Bookman Old Style" w:cs="Tahoma"/>
          <w:lang w:val="id-ID"/>
        </w:rPr>
      </w:pPr>
    </w:p>
    <w:p w:rsidR="00251904" w:rsidRPr="00DE5308" w:rsidRDefault="00251904" w:rsidP="005B545F">
      <w:pPr>
        <w:pStyle w:val="ListParagraph"/>
        <w:numPr>
          <w:ilvl w:val="0"/>
          <w:numId w:val="6"/>
        </w:numPr>
        <w:tabs>
          <w:tab w:val="left" w:pos="709"/>
        </w:tabs>
        <w:spacing w:line="360" w:lineRule="auto"/>
        <w:ind w:left="1069"/>
        <w:jc w:val="both"/>
        <w:rPr>
          <w:rFonts w:ascii="Bookman Old Style" w:hAnsi="Bookman Old Style" w:cs="Tahoma"/>
          <w:b/>
        </w:rPr>
      </w:pPr>
      <w:r w:rsidRPr="00DE5308">
        <w:rPr>
          <w:rFonts w:ascii="Bookman Old Style" w:hAnsi="Bookman Old Style" w:cs="Tahoma"/>
          <w:b/>
        </w:rPr>
        <w:t>Fungsi</w:t>
      </w:r>
    </w:p>
    <w:p w:rsidR="00251904" w:rsidRPr="00DE5308" w:rsidRDefault="00D82611" w:rsidP="000777C2">
      <w:pPr>
        <w:tabs>
          <w:tab w:val="left" w:pos="360"/>
          <w:tab w:val="left" w:pos="900"/>
        </w:tabs>
        <w:spacing w:line="360" w:lineRule="auto"/>
        <w:ind w:left="1069"/>
        <w:jc w:val="both"/>
        <w:rPr>
          <w:rFonts w:ascii="Bookman Old Style" w:hAnsi="Bookman Old Style" w:cs="Tahoma"/>
        </w:rPr>
      </w:pPr>
      <w:r w:rsidRPr="00DE5308">
        <w:rPr>
          <w:rFonts w:ascii="Bookman Old Style" w:hAnsi="Bookman Old Style" w:cs="Tahoma"/>
        </w:rPr>
        <w:t>Berdasarkan P</w:t>
      </w:r>
      <w:r w:rsidR="00254957" w:rsidRPr="00DE5308">
        <w:rPr>
          <w:rFonts w:ascii="Bookman Old Style" w:hAnsi="Bookman Old Style" w:cs="Tahoma"/>
        </w:rPr>
        <w:t xml:space="preserve">asal </w:t>
      </w:r>
      <w:r w:rsidR="00254957" w:rsidRPr="00DE5308">
        <w:rPr>
          <w:rFonts w:ascii="Bookman Old Style" w:hAnsi="Bookman Old Style" w:cs="Tahoma"/>
          <w:lang w:val="id-ID"/>
        </w:rPr>
        <w:t>5</w:t>
      </w:r>
      <w:r w:rsidR="00251904" w:rsidRPr="00DE5308">
        <w:rPr>
          <w:rFonts w:ascii="Bookman Old Style" w:hAnsi="Bookman Old Style" w:cs="Tahoma"/>
        </w:rPr>
        <w:t xml:space="preserve"> Peraturan Gubernur tersebut di atas menegaskan bahwa untuk melaksa</w:t>
      </w:r>
      <w:r w:rsidR="00254957" w:rsidRPr="00DE5308">
        <w:rPr>
          <w:rFonts w:ascii="Bookman Old Style" w:hAnsi="Bookman Old Style" w:cs="Tahoma"/>
        </w:rPr>
        <w:t>nakan tugas sebagaimana dimaksu</w:t>
      </w:r>
      <w:r w:rsidR="00254957" w:rsidRPr="00DE5308">
        <w:rPr>
          <w:rFonts w:ascii="Bookman Old Style" w:hAnsi="Bookman Old Style" w:cs="Tahoma"/>
          <w:lang w:val="id-ID"/>
        </w:rPr>
        <w:t>d</w:t>
      </w:r>
      <w:r w:rsidR="00251904" w:rsidRPr="00DE5308">
        <w:rPr>
          <w:rFonts w:ascii="Bookman Old Style" w:hAnsi="Bookman Old Style" w:cs="Tahoma"/>
        </w:rPr>
        <w:t xml:space="preserve"> </w:t>
      </w:r>
      <w:r w:rsidR="00254957" w:rsidRPr="00DE5308">
        <w:rPr>
          <w:rFonts w:ascii="Bookman Old Style" w:hAnsi="Bookman Old Style" w:cs="Tahoma"/>
          <w:lang w:val="id-ID"/>
        </w:rPr>
        <w:t xml:space="preserve">dalam </w:t>
      </w:r>
      <w:r w:rsidRPr="00DE5308">
        <w:rPr>
          <w:rFonts w:ascii="Bookman Old Style" w:hAnsi="Bookman Old Style" w:cs="Tahoma"/>
        </w:rPr>
        <w:t>P</w:t>
      </w:r>
      <w:r w:rsidR="00254957" w:rsidRPr="00DE5308">
        <w:rPr>
          <w:rFonts w:ascii="Bookman Old Style" w:hAnsi="Bookman Old Style" w:cs="Tahoma"/>
        </w:rPr>
        <w:t xml:space="preserve">asal </w:t>
      </w:r>
      <w:r w:rsidR="00254957" w:rsidRPr="00DE5308">
        <w:rPr>
          <w:rFonts w:ascii="Bookman Old Style" w:hAnsi="Bookman Old Style" w:cs="Tahoma"/>
          <w:lang w:val="id-ID"/>
        </w:rPr>
        <w:t>4</w:t>
      </w:r>
      <w:r w:rsidR="00251904" w:rsidRPr="00DE5308">
        <w:rPr>
          <w:rFonts w:ascii="Bookman Old Style" w:hAnsi="Bookman Old Style" w:cs="Tahoma"/>
        </w:rPr>
        <w:t>, Kepala Badan mempunyai fungsi :</w:t>
      </w:r>
    </w:p>
    <w:p w:rsidR="00254957" w:rsidRPr="00DE5308" w:rsidRDefault="00254957" w:rsidP="00383C07">
      <w:pPr>
        <w:numPr>
          <w:ilvl w:val="0"/>
          <w:numId w:val="17"/>
        </w:numPr>
        <w:tabs>
          <w:tab w:val="left" w:pos="2268"/>
        </w:tabs>
        <w:spacing w:line="360" w:lineRule="auto"/>
        <w:ind w:left="1494" w:hanging="425"/>
        <w:jc w:val="both"/>
        <w:rPr>
          <w:rFonts w:ascii="Bookman Old Style" w:hAnsi="Bookman Old Style" w:cs="Arial"/>
        </w:rPr>
      </w:pPr>
      <w:r w:rsidRPr="00DE5308">
        <w:rPr>
          <w:rFonts w:ascii="Bookman Old Style" w:hAnsi="Bookman Old Style" w:cs="Arial"/>
        </w:rPr>
        <w:t>penyusunan kebijakan teknis dan perencanaan program pengembangan sumber daya manusia provinsi;</w:t>
      </w:r>
    </w:p>
    <w:p w:rsidR="00254957" w:rsidRPr="00DE5308" w:rsidRDefault="00254957" w:rsidP="00383C07">
      <w:pPr>
        <w:numPr>
          <w:ilvl w:val="0"/>
          <w:numId w:val="17"/>
        </w:numPr>
        <w:tabs>
          <w:tab w:val="left" w:pos="2268"/>
        </w:tabs>
        <w:spacing w:line="360" w:lineRule="auto"/>
        <w:ind w:left="1494" w:hanging="425"/>
        <w:jc w:val="both"/>
        <w:rPr>
          <w:rFonts w:ascii="Bookman Old Style" w:hAnsi="Bookman Old Style" w:cs="Arial"/>
        </w:rPr>
      </w:pPr>
      <w:r w:rsidRPr="00DE5308">
        <w:rPr>
          <w:rFonts w:ascii="Bookman Old Style" w:hAnsi="Bookman Old Style" w:cs="Arial"/>
        </w:rPr>
        <w:t>penyelenggaraan pengembangan kompetensi di lingkungan pemerintahan provinsi dan kabupaten/kota;</w:t>
      </w:r>
    </w:p>
    <w:p w:rsidR="00254957" w:rsidRPr="00DE5308" w:rsidRDefault="00254957" w:rsidP="00383C07">
      <w:pPr>
        <w:numPr>
          <w:ilvl w:val="0"/>
          <w:numId w:val="17"/>
        </w:numPr>
        <w:tabs>
          <w:tab w:val="left" w:pos="2268"/>
        </w:tabs>
        <w:spacing w:line="360" w:lineRule="auto"/>
        <w:ind w:left="1494" w:hanging="425"/>
        <w:jc w:val="both"/>
        <w:rPr>
          <w:rFonts w:ascii="Bookman Old Style" w:hAnsi="Bookman Old Style" w:cs="Arial"/>
        </w:rPr>
      </w:pPr>
      <w:r w:rsidRPr="00DE5308">
        <w:rPr>
          <w:rFonts w:ascii="Bookman Old Style" w:hAnsi="Bookman Old Style" w:cs="Arial"/>
        </w:rPr>
        <w:t>penyelenggaraan sertifikasi kompetensi di lingkungan pemerintah provinsi dan kabupaten/kota;</w:t>
      </w:r>
    </w:p>
    <w:p w:rsidR="00254957" w:rsidRPr="00DE5308" w:rsidRDefault="00254957" w:rsidP="00383C07">
      <w:pPr>
        <w:numPr>
          <w:ilvl w:val="0"/>
          <w:numId w:val="17"/>
        </w:numPr>
        <w:tabs>
          <w:tab w:val="left" w:pos="2268"/>
        </w:tabs>
        <w:spacing w:line="360" w:lineRule="auto"/>
        <w:ind w:left="1494" w:hanging="425"/>
        <w:jc w:val="both"/>
        <w:rPr>
          <w:rFonts w:ascii="Bookman Old Style" w:hAnsi="Bookman Old Style" w:cs="Arial"/>
        </w:rPr>
      </w:pPr>
      <w:r w:rsidRPr="00DE5308">
        <w:rPr>
          <w:rFonts w:ascii="Bookman Old Style" w:hAnsi="Bookman Old Style" w:cs="Arial"/>
        </w:rPr>
        <w:lastRenderedPageBreak/>
        <w:t>pengkoordinasian pengembangan kompetensi di lingkungan pemerintahan provinsi dan kabupaten/kota;</w:t>
      </w:r>
    </w:p>
    <w:p w:rsidR="00254957" w:rsidRPr="00DE5308" w:rsidRDefault="00254957" w:rsidP="00383C07">
      <w:pPr>
        <w:numPr>
          <w:ilvl w:val="0"/>
          <w:numId w:val="17"/>
        </w:numPr>
        <w:tabs>
          <w:tab w:val="left" w:pos="2268"/>
        </w:tabs>
        <w:spacing w:line="360" w:lineRule="auto"/>
        <w:ind w:left="1494" w:hanging="425"/>
        <w:jc w:val="both"/>
        <w:rPr>
          <w:rFonts w:ascii="Bookman Old Style" w:hAnsi="Bookman Old Style" w:cs="Arial"/>
        </w:rPr>
      </w:pPr>
      <w:r w:rsidRPr="00DE5308">
        <w:rPr>
          <w:rFonts w:ascii="Bookman Old Style" w:hAnsi="Bookman Old Style" w:cs="Arial"/>
        </w:rPr>
        <w:t>pembinaan, pemantauan, evaluasi dan pelaporan atas pelaksanaan pengembangan</w:t>
      </w:r>
      <w:r w:rsidRPr="00DE5308">
        <w:rPr>
          <w:rFonts w:ascii="Bookman Old Style" w:hAnsi="Bookman Old Style" w:cs="Arial"/>
          <w:lang w:val="es-PE"/>
        </w:rPr>
        <w:t xml:space="preserve"> </w:t>
      </w:r>
      <w:r w:rsidRPr="00DE5308">
        <w:rPr>
          <w:rFonts w:ascii="Bookman Old Style" w:hAnsi="Bookman Old Style" w:cs="Arial"/>
        </w:rPr>
        <w:t xml:space="preserve">sumber daya manusia aparatur </w:t>
      </w:r>
      <w:r w:rsidRPr="00DE5308">
        <w:rPr>
          <w:rFonts w:ascii="Bookman Old Style" w:hAnsi="Bookman Old Style" w:cs="Arial"/>
          <w:lang w:val="es-PE"/>
        </w:rPr>
        <w:t>di provinsi</w:t>
      </w:r>
      <w:r w:rsidRPr="00DE5308">
        <w:rPr>
          <w:rFonts w:ascii="Bookman Old Style" w:hAnsi="Bookman Old Style" w:cs="Arial"/>
        </w:rPr>
        <w:t xml:space="preserve"> dan kabupaten/kota;</w:t>
      </w:r>
    </w:p>
    <w:p w:rsidR="00254957" w:rsidRPr="00DE5308" w:rsidRDefault="00254957" w:rsidP="00383C07">
      <w:pPr>
        <w:numPr>
          <w:ilvl w:val="0"/>
          <w:numId w:val="17"/>
        </w:numPr>
        <w:tabs>
          <w:tab w:val="left" w:pos="2268"/>
        </w:tabs>
        <w:spacing w:line="360" w:lineRule="auto"/>
        <w:ind w:left="1494" w:hanging="425"/>
        <w:jc w:val="both"/>
        <w:rPr>
          <w:rFonts w:ascii="Bookman Old Style" w:hAnsi="Bookman Old Style" w:cs="Arial"/>
        </w:rPr>
      </w:pPr>
      <w:r w:rsidRPr="00DE5308">
        <w:rPr>
          <w:rFonts w:ascii="Bookman Old Style" w:hAnsi="Bookman Old Style" w:cs="Arial"/>
        </w:rPr>
        <w:t>pengkoordinasian penatausahaan, pemanfaatan dan pengamanan barang milik negara/daerah;</w:t>
      </w:r>
    </w:p>
    <w:p w:rsidR="000777C2" w:rsidRPr="00DE5308" w:rsidRDefault="00254957" w:rsidP="00383C07">
      <w:pPr>
        <w:numPr>
          <w:ilvl w:val="0"/>
          <w:numId w:val="17"/>
        </w:numPr>
        <w:tabs>
          <w:tab w:val="left" w:pos="2268"/>
        </w:tabs>
        <w:spacing w:line="360" w:lineRule="auto"/>
        <w:ind w:left="1494" w:hanging="425"/>
        <w:jc w:val="both"/>
        <w:rPr>
          <w:rFonts w:ascii="Bookman Old Style" w:hAnsi="Bookman Old Style" w:cs="Arial"/>
        </w:rPr>
      </w:pPr>
      <w:r w:rsidRPr="00DE5308">
        <w:rPr>
          <w:rFonts w:ascii="Bookman Old Style" w:hAnsi="Bookman Old Style" w:cs="Arial"/>
        </w:rPr>
        <w:t>pelaksanaan administrasi BPSDMD; dan</w:t>
      </w:r>
    </w:p>
    <w:p w:rsidR="00251904" w:rsidRPr="00DE5308" w:rsidRDefault="00254957" w:rsidP="00383C07">
      <w:pPr>
        <w:numPr>
          <w:ilvl w:val="0"/>
          <w:numId w:val="17"/>
        </w:numPr>
        <w:tabs>
          <w:tab w:val="left" w:pos="2268"/>
        </w:tabs>
        <w:spacing w:line="360" w:lineRule="auto"/>
        <w:ind w:left="1494" w:hanging="425"/>
        <w:jc w:val="both"/>
        <w:rPr>
          <w:rFonts w:ascii="Bookman Old Style" w:hAnsi="Bookman Old Style" w:cs="Arial"/>
        </w:rPr>
      </w:pPr>
      <w:r w:rsidRPr="00DE5308">
        <w:rPr>
          <w:rFonts w:ascii="Bookman Old Style" w:hAnsi="Bookman Old Style"/>
        </w:rPr>
        <w:t>pelaksanaan tugas kedinasan lainnya yang diberikan oleh pimpinan</w:t>
      </w:r>
      <w:r w:rsidR="00251904" w:rsidRPr="00DE5308">
        <w:rPr>
          <w:rFonts w:ascii="Bookman Old Style" w:hAnsi="Bookman Old Style" w:cs="Tahoma"/>
        </w:rPr>
        <w:t>.</w:t>
      </w:r>
    </w:p>
    <w:p w:rsidR="002902B1" w:rsidRPr="00DE5308" w:rsidRDefault="002902B1" w:rsidP="000777C2">
      <w:pPr>
        <w:tabs>
          <w:tab w:val="left" w:pos="360"/>
          <w:tab w:val="left" w:pos="900"/>
        </w:tabs>
        <w:spacing w:line="360" w:lineRule="auto"/>
        <w:ind w:left="349"/>
        <w:jc w:val="both"/>
        <w:rPr>
          <w:rFonts w:ascii="Bookman Old Style" w:hAnsi="Bookman Old Style" w:cs="Tahoma"/>
        </w:rPr>
      </w:pPr>
    </w:p>
    <w:p w:rsidR="00251904" w:rsidRPr="00DE5308" w:rsidRDefault="00B843C5" w:rsidP="005B545F">
      <w:pPr>
        <w:pStyle w:val="ListParagraph"/>
        <w:numPr>
          <w:ilvl w:val="0"/>
          <w:numId w:val="6"/>
        </w:numPr>
        <w:tabs>
          <w:tab w:val="left" w:pos="709"/>
        </w:tabs>
        <w:spacing w:line="360" w:lineRule="auto"/>
        <w:ind w:left="1069"/>
        <w:jc w:val="both"/>
        <w:rPr>
          <w:rFonts w:ascii="Bookman Old Style" w:hAnsi="Bookman Old Style" w:cs="Tahoma"/>
          <w:b/>
        </w:rPr>
      </w:pPr>
      <w:r w:rsidRPr="00DE5308">
        <w:rPr>
          <w:rFonts w:ascii="Bookman Old Style" w:hAnsi="Bookman Old Style" w:cs="Tahoma"/>
          <w:b/>
          <w:lang w:val="id-ID"/>
        </w:rPr>
        <w:t>Struktur</w:t>
      </w:r>
      <w:r w:rsidR="00254957" w:rsidRPr="00DE5308">
        <w:rPr>
          <w:rFonts w:ascii="Bookman Old Style" w:hAnsi="Bookman Old Style" w:cs="Tahoma"/>
          <w:b/>
          <w:lang w:val="id-ID"/>
        </w:rPr>
        <w:t xml:space="preserve"> </w:t>
      </w:r>
      <w:r w:rsidR="00251904" w:rsidRPr="00DE5308">
        <w:rPr>
          <w:rFonts w:ascii="Bookman Old Style" w:hAnsi="Bookman Old Style" w:cs="Tahoma"/>
          <w:b/>
        </w:rPr>
        <w:t>Organisasi</w:t>
      </w:r>
    </w:p>
    <w:p w:rsidR="00251904" w:rsidRPr="00DE5308" w:rsidRDefault="00254957" w:rsidP="000777C2">
      <w:pPr>
        <w:tabs>
          <w:tab w:val="left" w:pos="360"/>
          <w:tab w:val="left" w:pos="900"/>
        </w:tabs>
        <w:spacing w:line="360" w:lineRule="auto"/>
        <w:ind w:left="1069"/>
        <w:jc w:val="both"/>
        <w:rPr>
          <w:rFonts w:ascii="Bookman Old Style" w:hAnsi="Bookman Old Style" w:cs="Tahoma"/>
          <w:lang w:val="id-ID"/>
        </w:rPr>
      </w:pPr>
      <w:r w:rsidRPr="00DE5308">
        <w:rPr>
          <w:rFonts w:ascii="Bookman Old Style" w:hAnsi="Bookman Old Style" w:cs="Tahoma"/>
          <w:lang w:val="id-ID"/>
        </w:rPr>
        <w:t>S</w:t>
      </w:r>
      <w:r w:rsidR="00B843C5" w:rsidRPr="00DE5308">
        <w:rPr>
          <w:rFonts w:ascii="Bookman Old Style" w:hAnsi="Bookman Old Style" w:cs="Tahoma"/>
          <w:lang w:val="id-ID"/>
        </w:rPr>
        <w:t>truktur</w:t>
      </w:r>
      <w:r w:rsidRPr="00DE5308">
        <w:rPr>
          <w:rFonts w:ascii="Bookman Old Style" w:hAnsi="Bookman Old Style" w:cs="Tahoma"/>
          <w:lang w:val="id-ID"/>
        </w:rPr>
        <w:t xml:space="preserve"> Organisasi </w:t>
      </w:r>
      <w:r w:rsidR="003F5F58" w:rsidRPr="00DE5308">
        <w:rPr>
          <w:rFonts w:ascii="Bookman Old Style" w:hAnsi="Bookman Old Style" w:cs="Tahoma"/>
        </w:rPr>
        <w:t xml:space="preserve">BPSDMD </w:t>
      </w:r>
      <w:r w:rsidR="00251904" w:rsidRPr="00DE5308">
        <w:rPr>
          <w:rFonts w:ascii="Bookman Old Style" w:hAnsi="Bookman Old Style" w:cs="Tahoma"/>
        </w:rPr>
        <w:t>Provinsi Sumatera Selatan terdiri dari :</w:t>
      </w:r>
    </w:p>
    <w:p w:rsidR="00F220CC" w:rsidRPr="00DE5308" w:rsidRDefault="00F220CC"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4C21B6" w:rsidRPr="00DE5308" w:rsidRDefault="004C21B6" w:rsidP="000777C2">
      <w:pPr>
        <w:tabs>
          <w:tab w:val="left" w:pos="360"/>
          <w:tab w:val="left" w:pos="900"/>
        </w:tabs>
        <w:spacing w:line="360" w:lineRule="auto"/>
        <w:jc w:val="both"/>
        <w:rPr>
          <w:rFonts w:ascii="Bookman Old Style" w:hAnsi="Bookman Old Style" w:cs="Tahoma"/>
          <w:lang w:val="id-ID"/>
        </w:rPr>
      </w:pPr>
    </w:p>
    <w:p w:rsidR="00F220CC" w:rsidRPr="00DE5308" w:rsidRDefault="00F220CC" w:rsidP="000A4913">
      <w:pPr>
        <w:tabs>
          <w:tab w:val="left" w:pos="360"/>
          <w:tab w:val="left" w:pos="900"/>
        </w:tabs>
        <w:jc w:val="center"/>
        <w:rPr>
          <w:rFonts w:ascii="Bookman Old Style" w:hAnsi="Bookman Old Style" w:cs="Tahoma"/>
          <w:lang w:val="id-ID"/>
        </w:rPr>
      </w:pPr>
      <w:r w:rsidRPr="00DE5308">
        <w:rPr>
          <w:rFonts w:ascii="Bookman Old Style" w:hAnsi="Bookman Old Style" w:cs="Tahoma"/>
          <w:lang w:val="id-ID"/>
        </w:rPr>
        <w:lastRenderedPageBreak/>
        <w:t xml:space="preserve">Bagan </w:t>
      </w:r>
      <w:r w:rsidR="004666AC" w:rsidRPr="00DE5308">
        <w:rPr>
          <w:rFonts w:ascii="Bookman Old Style" w:hAnsi="Bookman Old Style" w:cs="Tahoma"/>
          <w:lang w:val="id-ID"/>
        </w:rPr>
        <w:t>2.1</w:t>
      </w:r>
    </w:p>
    <w:p w:rsidR="002902B1" w:rsidRPr="00DE5308" w:rsidRDefault="000A4913" w:rsidP="000A4913">
      <w:pPr>
        <w:tabs>
          <w:tab w:val="left" w:pos="360"/>
          <w:tab w:val="left" w:pos="900"/>
        </w:tabs>
        <w:jc w:val="center"/>
        <w:rPr>
          <w:rFonts w:ascii="Bookman Old Style" w:hAnsi="Bookman Old Style" w:cs="Tahoma"/>
          <w:lang w:val="id-ID"/>
        </w:rPr>
      </w:pPr>
      <w:r w:rsidRPr="00DE5308">
        <w:rPr>
          <w:rFonts w:ascii="Bookman Old Style" w:hAnsi="Bookman Old Style" w:cs="Tahoma"/>
          <w:lang w:val="id-ID"/>
        </w:rPr>
        <w:t>STRUKTUR ORGANISASI BADAN PENGEMBANGAN SUMBER DAYA MANUSIA DAERAH PROV. SUMSEL</w:t>
      </w:r>
    </w:p>
    <w:p w:rsidR="0021326C" w:rsidRPr="00DE5308" w:rsidRDefault="0021326C" w:rsidP="005213CA">
      <w:pPr>
        <w:tabs>
          <w:tab w:val="left" w:pos="360"/>
          <w:tab w:val="left" w:pos="900"/>
        </w:tabs>
        <w:ind w:left="-567"/>
        <w:jc w:val="center"/>
        <w:rPr>
          <w:rFonts w:ascii="Bookman Old Style" w:hAnsi="Bookman Old Style" w:cs="Tahoma"/>
          <w:lang w:val="id-ID"/>
        </w:rPr>
      </w:pPr>
    </w:p>
    <w:p w:rsidR="0021326C" w:rsidRPr="00DE5308" w:rsidRDefault="00CC4349"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12192" behindDoc="0" locked="0" layoutInCell="1" allowOverlap="1" wp14:anchorId="42437E90" wp14:editId="325B3CB2">
                <wp:simplePos x="0" y="0"/>
                <wp:positionH relativeFrom="column">
                  <wp:posOffset>1382395</wp:posOffset>
                </wp:positionH>
                <wp:positionV relativeFrom="paragraph">
                  <wp:posOffset>69850</wp:posOffset>
                </wp:positionV>
                <wp:extent cx="1468120" cy="563245"/>
                <wp:effectExtent l="0" t="0" r="17780" b="27305"/>
                <wp:wrapNone/>
                <wp:docPr id="34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563245"/>
                        </a:xfrm>
                        <a:prstGeom prst="rect">
                          <a:avLst/>
                        </a:prstGeom>
                        <a:solidFill>
                          <a:srgbClr val="FFFFFF"/>
                        </a:solidFill>
                        <a:ln w="9525">
                          <a:solidFill>
                            <a:srgbClr val="000000"/>
                          </a:solidFill>
                          <a:miter lim="800000"/>
                          <a:headEnd/>
                          <a:tailEnd/>
                        </a:ln>
                      </wps:spPr>
                      <wps:txbx>
                        <w:txbxContent>
                          <w:p w:rsidR="000B6419" w:rsidRPr="00C85FFE" w:rsidRDefault="000B6419" w:rsidP="0021326C">
                            <w:pPr>
                              <w:jc w:val="center"/>
                              <w:rPr>
                                <w:sz w:val="18"/>
                              </w:rPr>
                            </w:pPr>
                          </w:p>
                          <w:p w:rsidR="000B6419" w:rsidRPr="003E0E37" w:rsidRDefault="000B6419" w:rsidP="0021326C">
                            <w:pPr>
                              <w:jc w:val="center"/>
                              <w:rPr>
                                <w:rFonts w:ascii="Tahoma" w:hAnsi="Tahoma" w:cs="Tahoma"/>
                                <w:b/>
                                <w:lang w:val="id-ID"/>
                              </w:rPr>
                            </w:pPr>
                            <w:r w:rsidRPr="008457A8">
                              <w:rPr>
                                <w:rFonts w:ascii="Tahoma" w:hAnsi="Tahoma" w:cs="Tahoma"/>
                                <w:b/>
                              </w:rPr>
                              <w:t>KEPALA</w:t>
                            </w:r>
                            <w:r>
                              <w:rPr>
                                <w:rFonts w:ascii="Tahoma" w:hAnsi="Tahoma" w:cs="Tahoma"/>
                                <w:b/>
                                <w:lang w:val="id-ID"/>
                              </w:rPr>
                              <w:t xml:space="preserve"> BADAN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7" type="#_x0000_t202" style="position:absolute;left:0;text-align:left;margin-left:108.85pt;margin-top:5.5pt;width:115.6pt;height:44.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">
                <v:textbox>
                  <w:txbxContent>
                    <w:p w:rsidR="000B6419" w:rsidRPr="00C85FFE" w:rsidRDefault="000B6419" w:rsidP="0021326C">
                      <w:pPr>
                        <w:jc w:val="center"/>
                        <w:rPr>
                          <w:sz w:val="18"/>
                        </w:rPr>
                      </w:pPr>
                    </w:p>
                    <w:p w:rsidR="000B6419" w:rsidRPr="003E0E37" w:rsidRDefault="000B6419" w:rsidP="0021326C">
                      <w:pPr>
                        <w:jc w:val="center"/>
                        <w:rPr>
                          <w:rFonts w:ascii="Tahoma" w:hAnsi="Tahoma" w:cs="Tahoma"/>
                          <w:b/>
                          <w:lang w:val="id-ID"/>
                        </w:rPr>
                      </w:pPr>
                      <w:r w:rsidRPr="008457A8">
                        <w:rPr>
                          <w:rFonts w:ascii="Tahoma" w:hAnsi="Tahoma" w:cs="Tahoma"/>
                          <w:b/>
                        </w:rPr>
                        <w:t>KEPALA</w:t>
                      </w:r>
                      <w:r>
                        <w:rPr>
                          <w:rFonts w:ascii="Tahoma" w:hAnsi="Tahoma" w:cs="Tahoma"/>
                          <w:b/>
                          <w:lang w:val="id-ID"/>
                        </w:rPr>
                        <w:t xml:space="preserve"> BADAN</w:t>
                      </w:r>
                    </w:p>
                  </w:txbxContent>
                </v:textbox>
              </v:shape>
            </w:pict>
          </mc:Fallback>
        </mc:AlternateContent>
      </w:r>
    </w:p>
    <w:p w:rsidR="0021326C" w:rsidRPr="00DE5308" w:rsidRDefault="00646A18"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2028928" behindDoc="0" locked="0" layoutInCell="1" allowOverlap="1" wp14:anchorId="71343F18" wp14:editId="7C657207">
                <wp:simplePos x="0" y="0"/>
                <wp:positionH relativeFrom="column">
                  <wp:posOffset>717945</wp:posOffset>
                </wp:positionH>
                <wp:positionV relativeFrom="paragraph">
                  <wp:posOffset>221045</wp:posOffset>
                </wp:positionV>
                <wp:extent cx="797128" cy="533957"/>
                <wp:effectExtent l="0" t="20637" r="20637" b="20638"/>
                <wp:wrapNone/>
                <wp:docPr id="2" name="Elbow Connector 2"/>
                <wp:cNvGraphicFramePr/>
                <a:graphic xmlns:a="http://schemas.openxmlformats.org/drawingml/2006/main">
                  <a:graphicData uri="http://schemas.microsoft.com/office/word/2010/wordprocessingShape">
                    <wps:wsp>
                      <wps:cNvCnPr/>
                      <wps:spPr>
                        <a:xfrm rot="5400000">
                          <a:off x="0" y="0"/>
                          <a:ext cx="797128" cy="533957"/>
                        </a:xfrm>
                        <a:prstGeom prst="bentConnector3">
                          <a:avLst>
                            <a:gd name="adj1" fmla="val -1404"/>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56.55pt;margin-top:17.4pt;width:62.75pt;height:42.05pt;rotation:9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" adj="-303" strokecolor="black [3213]">
                <v:stroke dashstyle="3 1"/>
              </v:shape>
            </w:pict>
          </mc:Fallback>
        </mc:AlternateContent>
      </w:r>
    </w:p>
    <w:p w:rsidR="0021326C" w:rsidRPr="00DE5308" w:rsidRDefault="00CC4349"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16288" behindDoc="0" locked="0" layoutInCell="1" allowOverlap="1" wp14:anchorId="5AD46F8D" wp14:editId="22C85B8D">
                <wp:simplePos x="0" y="0"/>
                <wp:positionH relativeFrom="column">
                  <wp:posOffset>2107565</wp:posOffset>
                </wp:positionH>
                <wp:positionV relativeFrom="paragraph">
                  <wp:posOffset>125095</wp:posOffset>
                </wp:positionV>
                <wp:extent cx="0" cy="6015355"/>
                <wp:effectExtent l="0" t="0" r="19050" b="23495"/>
                <wp:wrapNone/>
                <wp:docPr id="340"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5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0" o:spid="_x0000_s1026" type="#_x0000_t32" style="position:absolute;margin-left:165.95pt;margin-top:9.85pt;width:0;height:473.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"/>
            </w:pict>
          </mc:Fallback>
        </mc:AlternateContent>
      </w:r>
    </w:p>
    <w:p w:rsidR="0021326C" w:rsidRPr="00DE5308" w:rsidRDefault="00CC4349"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13216" behindDoc="0" locked="0" layoutInCell="1" allowOverlap="1" wp14:anchorId="7B6CF634" wp14:editId="1E2E1BC2">
                <wp:simplePos x="0" y="0"/>
                <wp:positionH relativeFrom="column">
                  <wp:posOffset>3319145</wp:posOffset>
                </wp:positionH>
                <wp:positionV relativeFrom="paragraph">
                  <wp:posOffset>227965</wp:posOffset>
                </wp:positionV>
                <wp:extent cx="1350645" cy="563245"/>
                <wp:effectExtent l="13970" t="8890" r="6985" b="8890"/>
                <wp:wrapNone/>
                <wp:docPr id="33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563245"/>
                        </a:xfrm>
                        <a:prstGeom prst="rect">
                          <a:avLst/>
                        </a:prstGeom>
                        <a:solidFill>
                          <a:srgbClr val="FFFFFF"/>
                        </a:solidFill>
                        <a:ln w="9525">
                          <a:solidFill>
                            <a:srgbClr val="000000"/>
                          </a:solidFill>
                          <a:miter lim="800000"/>
                          <a:headEnd/>
                          <a:tailEnd/>
                        </a:ln>
                      </wps:spPr>
                      <wps:txbx>
                        <w:txbxContent>
                          <w:p w:rsidR="000B6419" w:rsidRPr="00C85FFE" w:rsidRDefault="000B6419" w:rsidP="0021326C">
                            <w:pPr>
                              <w:jc w:val="center"/>
                              <w:rPr>
                                <w:rFonts w:ascii="Tahoma" w:hAnsi="Tahoma" w:cs="Tahoma"/>
                                <w:sz w:val="18"/>
                              </w:rPr>
                            </w:pPr>
                          </w:p>
                          <w:p w:rsidR="000B6419" w:rsidRPr="008457A8" w:rsidRDefault="000B6419" w:rsidP="0021326C">
                            <w:pPr>
                              <w:jc w:val="center"/>
                              <w:rPr>
                                <w:rFonts w:ascii="Tahoma" w:hAnsi="Tahoma" w:cs="Tahoma"/>
                                <w:b/>
                              </w:rPr>
                            </w:pPr>
                            <w:r w:rsidRPr="008457A8">
                              <w:rPr>
                                <w:rFonts w:ascii="Tahoma" w:hAnsi="Tahoma" w:cs="Tahoma"/>
                                <w:b/>
                              </w:rPr>
                              <w:t>SEKRETARIAT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28" type="#_x0000_t202" style="position:absolute;left:0;text-align:left;margin-left:261.35pt;margin-top:17.95pt;width:106.35pt;height:44.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">
                <v:textbox>
                  <w:txbxContent>
                    <w:p w:rsidR="000B6419" w:rsidRPr="00C85FFE" w:rsidRDefault="000B6419" w:rsidP="0021326C">
                      <w:pPr>
                        <w:jc w:val="center"/>
                        <w:rPr>
                          <w:rFonts w:ascii="Tahoma" w:hAnsi="Tahoma" w:cs="Tahoma"/>
                          <w:sz w:val="18"/>
                        </w:rPr>
                      </w:pPr>
                    </w:p>
                    <w:p w:rsidR="000B6419" w:rsidRPr="008457A8" w:rsidRDefault="000B6419" w:rsidP="0021326C">
                      <w:pPr>
                        <w:jc w:val="center"/>
                        <w:rPr>
                          <w:rFonts w:ascii="Tahoma" w:hAnsi="Tahoma" w:cs="Tahoma"/>
                          <w:b/>
                        </w:rPr>
                      </w:pPr>
                      <w:r w:rsidRPr="008457A8">
                        <w:rPr>
                          <w:rFonts w:ascii="Tahoma" w:hAnsi="Tahoma" w:cs="Tahoma"/>
                          <w:b/>
                        </w:rPr>
                        <w:t>SEKRETARIAT</w:t>
                      </w:r>
                    </w:p>
                  </w:txbxContent>
                </v:textbox>
              </v:shape>
            </w:pict>
          </mc:Fallback>
        </mc:AlternateContent>
      </w:r>
    </w:p>
    <w:p w:rsidR="0021326C" w:rsidRPr="00DE5308" w:rsidRDefault="00646A18"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27552" behindDoc="0" locked="0" layoutInCell="1" allowOverlap="1" wp14:anchorId="69EBA67C" wp14:editId="105EC80E">
                <wp:simplePos x="0" y="0"/>
                <wp:positionH relativeFrom="column">
                  <wp:posOffset>120955</wp:posOffset>
                </wp:positionH>
                <wp:positionV relativeFrom="paragraph">
                  <wp:posOffset>81915</wp:posOffset>
                </wp:positionV>
                <wp:extent cx="1417320" cy="400050"/>
                <wp:effectExtent l="0" t="0" r="11430" b="19050"/>
                <wp:wrapNone/>
                <wp:docPr id="33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400050"/>
                        </a:xfrm>
                        <a:prstGeom prst="rect">
                          <a:avLst/>
                        </a:prstGeom>
                        <a:solidFill>
                          <a:srgbClr val="FFFFFF"/>
                        </a:solidFill>
                        <a:ln w="9525">
                          <a:solidFill>
                            <a:srgbClr val="000000"/>
                          </a:solidFill>
                          <a:miter lim="800000"/>
                          <a:headEnd/>
                          <a:tailEnd/>
                        </a:ln>
                      </wps:spPr>
                      <wps:txbx>
                        <w:txbxContent>
                          <w:p w:rsidR="000B6419" w:rsidRDefault="000B6419" w:rsidP="0021326C">
                            <w:pPr>
                              <w:jc w:val="center"/>
                              <w:rPr>
                                <w:rFonts w:ascii="Tahoma" w:hAnsi="Tahoma" w:cs="Tahoma"/>
                                <w:sz w:val="20"/>
                              </w:rPr>
                            </w:pPr>
                            <w:r>
                              <w:rPr>
                                <w:rFonts w:ascii="Tahoma" w:hAnsi="Tahoma" w:cs="Tahoma"/>
                                <w:sz w:val="20"/>
                              </w:rPr>
                              <w:t>Kelompok</w:t>
                            </w:r>
                            <w:r>
                              <w:rPr>
                                <w:rFonts w:ascii="Tahoma" w:hAnsi="Tahoma" w:cs="Tahoma"/>
                                <w:sz w:val="20"/>
                                <w:lang w:val="id-ID"/>
                              </w:rPr>
                              <w:t xml:space="preserve"> </w:t>
                            </w:r>
                          </w:p>
                          <w:p w:rsidR="000B6419" w:rsidRPr="00B372A1" w:rsidRDefault="000B6419" w:rsidP="0021326C">
                            <w:pPr>
                              <w:jc w:val="center"/>
                              <w:rPr>
                                <w:rFonts w:ascii="Tahoma" w:hAnsi="Tahoma" w:cs="Tahoma"/>
                                <w:sz w:val="20"/>
                              </w:rPr>
                            </w:pPr>
                            <w:r>
                              <w:rPr>
                                <w:rFonts w:ascii="Tahoma" w:hAnsi="Tahoma" w:cs="Tahoma"/>
                                <w:sz w:val="20"/>
                              </w:rPr>
                              <w:t>J</w:t>
                            </w:r>
                            <w:r w:rsidRPr="00B372A1">
                              <w:rPr>
                                <w:rFonts w:ascii="Tahoma" w:hAnsi="Tahoma" w:cs="Tahoma"/>
                                <w:sz w:val="20"/>
                              </w:rPr>
                              <w:t xml:space="preserve">abatan </w:t>
                            </w:r>
                            <w:r>
                              <w:rPr>
                                <w:rFonts w:ascii="Tahoma" w:hAnsi="Tahoma" w:cs="Tahoma"/>
                                <w:sz w:val="20"/>
                              </w:rPr>
                              <w:t>F</w:t>
                            </w:r>
                            <w:r w:rsidRPr="00B372A1">
                              <w:rPr>
                                <w:rFonts w:ascii="Tahoma" w:hAnsi="Tahoma" w:cs="Tahoma"/>
                                <w:sz w:val="20"/>
                              </w:rPr>
                              <w:t>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9" type="#_x0000_t202" style="position:absolute;left:0;text-align:left;margin-left:9.5pt;margin-top:6.45pt;width:111.6pt;height:3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">
                <v:textbox>
                  <w:txbxContent>
                    <w:p w:rsidR="000B6419" w:rsidRDefault="000B6419" w:rsidP="0021326C">
                      <w:pPr>
                        <w:jc w:val="center"/>
                        <w:rPr>
                          <w:rFonts w:ascii="Tahoma" w:hAnsi="Tahoma" w:cs="Tahoma"/>
                          <w:sz w:val="20"/>
                        </w:rPr>
                      </w:pPr>
                      <w:r>
                        <w:rPr>
                          <w:rFonts w:ascii="Tahoma" w:hAnsi="Tahoma" w:cs="Tahoma"/>
                          <w:sz w:val="20"/>
                        </w:rPr>
                        <w:t>Kelompok</w:t>
                      </w:r>
                      <w:r>
                        <w:rPr>
                          <w:rFonts w:ascii="Tahoma" w:hAnsi="Tahoma" w:cs="Tahoma"/>
                          <w:sz w:val="20"/>
                          <w:lang w:val="id-ID"/>
                        </w:rPr>
                        <w:t xml:space="preserve"> </w:t>
                      </w:r>
                    </w:p>
                    <w:p w:rsidR="000B6419" w:rsidRPr="00B372A1" w:rsidRDefault="000B6419" w:rsidP="0021326C">
                      <w:pPr>
                        <w:jc w:val="center"/>
                        <w:rPr>
                          <w:rFonts w:ascii="Tahoma" w:hAnsi="Tahoma" w:cs="Tahoma"/>
                          <w:sz w:val="20"/>
                        </w:rPr>
                      </w:pPr>
                      <w:r>
                        <w:rPr>
                          <w:rFonts w:ascii="Tahoma" w:hAnsi="Tahoma" w:cs="Tahoma"/>
                          <w:sz w:val="20"/>
                        </w:rPr>
                        <w:t>J</w:t>
                      </w:r>
                      <w:r w:rsidRPr="00B372A1">
                        <w:rPr>
                          <w:rFonts w:ascii="Tahoma" w:hAnsi="Tahoma" w:cs="Tahoma"/>
                          <w:sz w:val="20"/>
                        </w:rPr>
                        <w:t xml:space="preserve">abatan </w:t>
                      </w:r>
                      <w:r>
                        <w:rPr>
                          <w:rFonts w:ascii="Tahoma" w:hAnsi="Tahoma" w:cs="Tahoma"/>
                          <w:sz w:val="20"/>
                        </w:rPr>
                        <w:t>F</w:t>
                      </w:r>
                      <w:r w:rsidRPr="00B372A1">
                        <w:rPr>
                          <w:rFonts w:ascii="Tahoma" w:hAnsi="Tahoma" w:cs="Tahoma"/>
                          <w:sz w:val="20"/>
                        </w:rPr>
                        <w:t>ungsional</w:t>
                      </w:r>
                    </w:p>
                  </w:txbxContent>
                </v:textbox>
              </v:shape>
            </w:pict>
          </mc:Fallback>
        </mc:AlternateContent>
      </w:r>
      <w:r w:rsidR="00CC4349" w:rsidRPr="00DE5308">
        <w:rPr>
          <w:rFonts w:ascii="Bookman Old Style" w:hAnsi="Bookman Old Style" w:cs="Tahoma"/>
          <w:noProof/>
        </w:rPr>
        <mc:AlternateContent>
          <mc:Choice Requires="wps">
            <w:drawing>
              <wp:anchor distT="0" distB="0" distL="114300" distR="114300" simplePos="0" relativeHeight="251918336" behindDoc="0" locked="0" layoutInCell="1" allowOverlap="1" wp14:anchorId="1F2D6EDF" wp14:editId="2D0313D1">
                <wp:simplePos x="0" y="0"/>
                <wp:positionH relativeFrom="column">
                  <wp:posOffset>2107565</wp:posOffset>
                </wp:positionH>
                <wp:positionV relativeFrom="paragraph">
                  <wp:posOffset>230505</wp:posOffset>
                </wp:positionV>
                <wp:extent cx="1233805" cy="0"/>
                <wp:effectExtent l="12065" t="11430" r="11430" b="7620"/>
                <wp:wrapNone/>
                <wp:docPr id="337"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3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2" o:spid="_x0000_s1026" type="#_x0000_t32" style="position:absolute;margin-left:165.95pt;margin-top:18.15pt;width:97.15pt;height:0;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6+KQIAAEk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"/>
            </w:pict>
          </mc:Fallback>
        </mc:AlternateContent>
      </w:r>
    </w:p>
    <w:p w:rsidR="0021326C" w:rsidRPr="00DE5308" w:rsidRDefault="0021326C" w:rsidP="000777C2">
      <w:pPr>
        <w:tabs>
          <w:tab w:val="left" w:pos="360"/>
          <w:tab w:val="left" w:pos="900"/>
        </w:tabs>
        <w:spacing w:line="360" w:lineRule="auto"/>
        <w:ind w:left="-567"/>
        <w:jc w:val="center"/>
        <w:rPr>
          <w:rFonts w:ascii="Bookman Old Style" w:hAnsi="Bookman Old Style" w:cs="Tahoma"/>
          <w:lang w:val="id-ID"/>
        </w:rPr>
      </w:pPr>
    </w:p>
    <w:p w:rsidR="0021326C" w:rsidRPr="00DE5308" w:rsidRDefault="00CC4349"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58272" behindDoc="0" locked="0" layoutInCell="1" allowOverlap="1" wp14:anchorId="6A1BF23E" wp14:editId="4D293300">
                <wp:simplePos x="0" y="0"/>
                <wp:positionH relativeFrom="column">
                  <wp:posOffset>5117465</wp:posOffset>
                </wp:positionH>
                <wp:positionV relativeFrom="paragraph">
                  <wp:posOffset>194310</wp:posOffset>
                </wp:positionV>
                <wp:extent cx="0" cy="180975"/>
                <wp:effectExtent l="12065" t="13335" r="6985" b="5715"/>
                <wp:wrapNone/>
                <wp:docPr id="335"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1" o:spid="_x0000_s1026" type="#_x0000_t32" style="position:absolute;margin-left:402.95pt;margin-top:15.3pt;width:0;height:14.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"/>
            </w:pict>
          </mc:Fallback>
        </mc:AlternateContent>
      </w:r>
      <w:r w:rsidRPr="00DE5308">
        <w:rPr>
          <w:rFonts w:ascii="Bookman Old Style" w:hAnsi="Bookman Old Style" w:cs="Tahoma"/>
          <w:noProof/>
        </w:rPr>
        <mc:AlternateContent>
          <mc:Choice Requires="wps">
            <w:drawing>
              <wp:anchor distT="0" distB="0" distL="114300" distR="114300" simplePos="0" relativeHeight="251957248" behindDoc="0" locked="0" layoutInCell="1" allowOverlap="1" wp14:anchorId="40967838" wp14:editId="678EC16D">
                <wp:simplePos x="0" y="0"/>
                <wp:positionH relativeFrom="column">
                  <wp:posOffset>2862580</wp:posOffset>
                </wp:positionH>
                <wp:positionV relativeFrom="paragraph">
                  <wp:posOffset>183515</wp:posOffset>
                </wp:positionV>
                <wp:extent cx="0" cy="180975"/>
                <wp:effectExtent l="5080" t="12065" r="13970" b="6985"/>
                <wp:wrapNone/>
                <wp:docPr id="334"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0" o:spid="_x0000_s1026" type="#_x0000_t32" style="position:absolute;margin-left:225.4pt;margin-top:14.45pt;width:0;height:14.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"/>
            </w:pict>
          </mc:Fallback>
        </mc:AlternateContent>
      </w:r>
      <w:r w:rsidRPr="00DE5308">
        <w:rPr>
          <w:rFonts w:ascii="Bookman Old Style" w:hAnsi="Bookman Old Style" w:cs="Tahoma"/>
          <w:noProof/>
        </w:rPr>
        <mc:AlternateContent>
          <mc:Choice Requires="wps">
            <w:drawing>
              <wp:anchor distT="0" distB="0" distL="114300" distR="114300" simplePos="0" relativeHeight="251956224" behindDoc="0" locked="0" layoutInCell="1" allowOverlap="1" wp14:anchorId="6A9F5E91" wp14:editId="7EFBD70F">
                <wp:simplePos x="0" y="0"/>
                <wp:positionH relativeFrom="column">
                  <wp:posOffset>2862580</wp:posOffset>
                </wp:positionH>
                <wp:positionV relativeFrom="paragraph">
                  <wp:posOffset>183515</wp:posOffset>
                </wp:positionV>
                <wp:extent cx="2254885" cy="0"/>
                <wp:effectExtent l="5080" t="12065" r="6985" b="6985"/>
                <wp:wrapNone/>
                <wp:docPr id="333"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225.4pt;margin-top:14.45pt;width:177.55pt;height: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9hIgIAAD8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"/>
            </w:pict>
          </mc:Fallback>
        </mc:AlternateContent>
      </w:r>
      <w:r w:rsidRPr="00DE5308">
        <w:rPr>
          <w:rFonts w:ascii="Bookman Old Style" w:hAnsi="Bookman Old Style" w:cs="Tahoma"/>
          <w:noProof/>
        </w:rPr>
        <mc:AlternateContent>
          <mc:Choice Requires="wps">
            <w:drawing>
              <wp:anchor distT="0" distB="0" distL="114300" distR="114300" simplePos="0" relativeHeight="251955200" behindDoc="0" locked="0" layoutInCell="1" allowOverlap="1" wp14:anchorId="1E765A5B" wp14:editId="3D750AEF">
                <wp:simplePos x="0" y="0"/>
                <wp:positionH relativeFrom="column">
                  <wp:posOffset>4030980</wp:posOffset>
                </wp:positionH>
                <wp:positionV relativeFrom="paragraph">
                  <wp:posOffset>13335</wp:posOffset>
                </wp:positionV>
                <wp:extent cx="0" cy="351155"/>
                <wp:effectExtent l="11430" t="13335" r="7620" b="6985"/>
                <wp:wrapNone/>
                <wp:docPr id="33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8" o:spid="_x0000_s1026" type="#_x0000_t32" style="position:absolute;margin-left:317.4pt;margin-top:1.05pt;width:0;height:27.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UVIAIAAD4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"/>
            </w:pict>
          </mc:Fallback>
        </mc:AlternateContent>
      </w:r>
    </w:p>
    <w:p w:rsidR="0021326C" w:rsidRPr="00DE5308" w:rsidRDefault="00CC4349"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15264" behindDoc="0" locked="0" layoutInCell="1" allowOverlap="1" wp14:anchorId="4E313D4D" wp14:editId="5209A1F1">
                <wp:simplePos x="0" y="0"/>
                <wp:positionH relativeFrom="column">
                  <wp:posOffset>3609340</wp:posOffset>
                </wp:positionH>
                <wp:positionV relativeFrom="paragraph">
                  <wp:posOffset>104140</wp:posOffset>
                </wp:positionV>
                <wp:extent cx="877570" cy="529590"/>
                <wp:effectExtent l="8890" t="8890" r="8890" b="13970"/>
                <wp:wrapNone/>
                <wp:docPr id="33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529590"/>
                        </a:xfrm>
                        <a:prstGeom prst="rect">
                          <a:avLst/>
                        </a:prstGeom>
                        <a:solidFill>
                          <a:srgbClr val="FFFFFF"/>
                        </a:solidFill>
                        <a:ln w="9525">
                          <a:solidFill>
                            <a:srgbClr val="000000"/>
                          </a:solidFill>
                          <a:miter lim="800000"/>
                          <a:headEnd/>
                          <a:tailEnd/>
                        </a:ln>
                      </wps:spPr>
                      <wps:txbx>
                        <w:txbxContent>
                          <w:p w:rsidR="000B6419" w:rsidRPr="00E8366C" w:rsidRDefault="000B6419" w:rsidP="0021326C">
                            <w:pPr>
                              <w:jc w:val="center"/>
                              <w:rPr>
                                <w:rFonts w:ascii="Tahoma" w:hAnsi="Tahoma" w:cs="Tahoma"/>
                                <w:sz w:val="18"/>
                                <w:szCs w:val="18"/>
                              </w:rPr>
                            </w:pPr>
                            <w:r w:rsidRPr="00E8366C">
                              <w:rPr>
                                <w:rFonts w:ascii="Tahoma" w:hAnsi="Tahoma" w:cs="Tahoma"/>
                                <w:sz w:val="18"/>
                                <w:szCs w:val="18"/>
                              </w:rPr>
                              <w:t>S</w:t>
                            </w:r>
                            <w:r>
                              <w:rPr>
                                <w:rFonts w:ascii="Tahoma" w:hAnsi="Tahoma" w:cs="Tahoma"/>
                                <w:sz w:val="18"/>
                                <w:szCs w:val="18"/>
                              </w:rPr>
                              <w:t xml:space="preserve">ubbagian </w:t>
                            </w:r>
                            <w:r w:rsidRPr="00E8366C">
                              <w:rPr>
                                <w:rFonts w:ascii="Tahoma" w:hAnsi="Tahoma" w:cs="Tahoma"/>
                                <w:sz w:val="18"/>
                                <w:szCs w:val="18"/>
                              </w:rPr>
                              <w:t>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30" type="#_x0000_t202" style="position:absolute;left:0;text-align:left;margin-left:284.2pt;margin-top:8.2pt;width:69.1pt;height:41.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">
                <v:textbox>
                  <w:txbxContent>
                    <w:p w:rsidR="000B6419" w:rsidRPr="00E8366C" w:rsidRDefault="000B6419" w:rsidP="0021326C">
                      <w:pPr>
                        <w:jc w:val="center"/>
                        <w:rPr>
                          <w:rFonts w:ascii="Tahoma" w:hAnsi="Tahoma" w:cs="Tahoma"/>
                          <w:sz w:val="18"/>
                          <w:szCs w:val="18"/>
                        </w:rPr>
                      </w:pPr>
                      <w:r w:rsidRPr="00E8366C">
                        <w:rPr>
                          <w:rFonts w:ascii="Tahoma" w:hAnsi="Tahoma" w:cs="Tahoma"/>
                          <w:sz w:val="18"/>
                          <w:szCs w:val="18"/>
                        </w:rPr>
                        <w:t>S</w:t>
                      </w:r>
                      <w:r>
                        <w:rPr>
                          <w:rFonts w:ascii="Tahoma" w:hAnsi="Tahoma" w:cs="Tahoma"/>
                          <w:sz w:val="18"/>
                          <w:szCs w:val="18"/>
                        </w:rPr>
                        <w:t xml:space="preserve">ubbagian </w:t>
                      </w:r>
                      <w:r w:rsidRPr="00E8366C">
                        <w:rPr>
                          <w:rFonts w:ascii="Tahoma" w:hAnsi="Tahoma" w:cs="Tahoma"/>
                          <w:sz w:val="18"/>
                          <w:szCs w:val="18"/>
                        </w:rPr>
                        <w:t>Keuangan</w:t>
                      </w:r>
                    </w:p>
                  </w:txbxContent>
                </v:textbox>
              </v:shape>
            </w:pict>
          </mc:Fallback>
        </mc:AlternateContent>
      </w:r>
      <w:r w:rsidRPr="00DE5308">
        <w:rPr>
          <w:rFonts w:ascii="Bookman Old Style" w:hAnsi="Bookman Old Style" w:cs="Tahoma"/>
          <w:noProof/>
        </w:rPr>
        <mc:AlternateContent>
          <mc:Choice Requires="wps">
            <w:drawing>
              <wp:anchor distT="0" distB="0" distL="114300" distR="114300" simplePos="0" relativeHeight="251914240" behindDoc="0" locked="0" layoutInCell="1" allowOverlap="1" wp14:anchorId="569674C3" wp14:editId="650A515A">
                <wp:simplePos x="0" y="0"/>
                <wp:positionH relativeFrom="column">
                  <wp:posOffset>2167255</wp:posOffset>
                </wp:positionH>
                <wp:positionV relativeFrom="paragraph">
                  <wp:posOffset>104140</wp:posOffset>
                </wp:positionV>
                <wp:extent cx="1349375" cy="529590"/>
                <wp:effectExtent l="5080" t="8890" r="7620" b="13970"/>
                <wp:wrapNone/>
                <wp:docPr id="33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529590"/>
                        </a:xfrm>
                        <a:prstGeom prst="rect">
                          <a:avLst/>
                        </a:prstGeom>
                        <a:solidFill>
                          <a:srgbClr val="FFFFFF"/>
                        </a:solidFill>
                        <a:ln w="9525">
                          <a:solidFill>
                            <a:srgbClr val="000000"/>
                          </a:solidFill>
                          <a:miter lim="800000"/>
                          <a:headEnd/>
                          <a:tailEnd/>
                        </a:ln>
                      </wps:spPr>
                      <wps:txbx>
                        <w:txbxContent>
                          <w:p w:rsidR="000B6419" w:rsidRPr="00821485" w:rsidRDefault="000B6419" w:rsidP="0021326C">
                            <w:pPr>
                              <w:jc w:val="center"/>
                              <w:rPr>
                                <w:rFonts w:ascii="Tahoma" w:hAnsi="Tahoma" w:cs="Tahoma"/>
                                <w:sz w:val="18"/>
                              </w:rPr>
                            </w:pPr>
                            <w:r>
                              <w:rPr>
                                <w:rFonts w:ascii="Tahoma" w:hAnsi="Tahoma" w:cs="Tahoma"/>
                                <w:sz w:val="18"/>
                              </w:rPr>
                              <w:t>Subbagian Perencanaan, E</w:t>
                            </w:r>
                            <w:r w:rsidRPr="00821485">
                              <w:rPr>
                                <w:rFonts w:ascii="Tahoma" w:hAnsi="Tahoma" w:cs="Tahoma"/>
                                <w:sz w:val="18"/>
                              </w:rPr>
                              <w:t>valuasi dan Pelaporan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1" type="#_x0000_t202" style="position:absolute;left:0;text-align:left;margin-left:170.65pt;margin-top:8.2pt;width:106.25pt;height:41.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">
                <v:textbox>
                  <w:txbxContent>
                    <w:p w:rsidR="000B6419" w:rsidRPr="00821485" w:rsidRDefault="000B6419" w:rsidP="0021326C">
                      <w:pPr>
                        <w:jc w:val="center"/>
                        <w:rPr>
                          <w:rFonts w:ascii="Tahoma" w:hAnsi="Tahoma" w:cs="Tahoma"/>
                          <w:sz w:val="18"/>
                        </w:rPr>
                      </w:pPr>
                      <w:r>
                        <w:rPr>
                          <w:rFonts w:ascii="Tahoma" w:hAnsi="Tahoma" w:cs="Tahoma"/>
                          <w:sz w:val="18"/>
                        </w:rPr>
                        <w:t>Subbagian Perencanaan, E</w:t>
                      </w:r>
                      <w:r w:rsidRPr="00821485">
                        <w:rPr>
                          <w:rFonts w:ascii="Tahoma" w:hAnsi="Tahoma" w:cs="Tahoma"/>
                          <w:sz w:val="18"/>
                        </w:rPr>
                        <w:t>valuasi dan Pelaporan</w:t>
                      </w:r>
                    </w:p>
                  </w:txbxContent>
                </v:textbox>
              </v:shape>
            </w:pict>
          </mc:Fallback>
        </mc:AlternateContent>
      </w:r>
      <w:r w:rsidRPr="00DE5308">
        <w:rPr>
          <w:rFonts w:ascii="Bookman Old Style" w:hAnsi="Bookman Old Style" w:cs="Tahoma"/>
          <w:noProof/>
        </w:rPr>
        <mc:AlternateContent>
          <mc:Choice Requires="wps">
            <w:drawing>
              <wp:anchor distT="0" distB="0" distL="114300" distR="114300" simplePos="0" relativeHeight="251910144" behindDoc="0" locked="0" layoutInCell="1" allowOverlap="1" wp14:anchorId="57DFD4D7" wp14:editId="40F53291">
                <wp:simplePos x="0" y="0"/>
                <wp:positionH relativeFrom="column">
                  <wp:posOffset>4553585</wp:posOffset>
                </wp:positionH>
                <wp:positionV relativeFrom="paragraph">
                  <wp:posOffset>111760</wp:posOffset>
                </wp:positionV>
                <wp:extent cx="1126490" cy="521970"/>
                <wp:effectExtent l="10160" t="6985" r="6350" b="13970"/>
                <wp:wrapNone/>
                <wp:docPr id="329"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521970"/>
                        </a:xfrm>
                        <a:prstGeom prst="rect">
                          <a:avLst/>
                        </a:prstGeom>
                        <a:solidFill>
                          <a:srgbClr val="FFFFFF"/>
                        </a:solidFill>
                        <a:ln w="9525">
                          <a:solidFill>
                            <a:srgbClr val="000000"/>
                          </a:solidFill>
                          <a:miter lim="800000"/>
                          <a:headEnd/>
                          <a:tailEnd/>
                        </a:ln>
                      </wps:spPr>
                      <wps:txbx>
                        <w:txbxContent>
                          <w:p w:rsidR="000B6419" w:rsidRPr="00821485" w:rsidRDefault="000B6419" w:rsidP="0021326C">
                            <w:pPr>
                              <w:jc w:val="center"/>
                              <w:rPr>
                                <w:rFonts w:ascii="Tahoma" w:hAnsi="Tahoma" w:cs="Tahoma"/>
                                <w:sz w:val="18"/>
                                <w:szCs w:val="20"/>
                              </w:rPr>
                            </w:pPr>
                            <w:r w:rsidRPr="00821485">
                              <w:rPr>
                                <w:rFonts w:ascii="Tahoma" w:hAnsi="Tahoma" w:cs="Tahoma"/>
                                <w:sz w:val="18"/>
                                <w:szCs w:val="20"/>
                              </w:rPr>
                              <w:t>S</w:t>
                            </w:r>
                            <w:r>
                              <w:rPr>
                                <w:rFonts w:ascii="Tahoma" w:hAnsi="Tahoma" w:cs="Tahoma"/>
                                <w:sz w:val="18"/>
                                <w:szCs w:val="20"/>
                              </w:rPr>
                              <w:t xml:space="preserve">ubbagian </w:t>
                            </w:r>
                            <w:r w:rsidRPr="00821485">
                              <w:rPr>
                                <w:rFonts w:ascii="Tahoma" w:hAnsi="Tahoma" w:cs="Tahoma"/>
                                <w:sz w:val="18"/>
                                <w:szCs w:val="20"/>
                              </w:rPr>
                              <w:t xml:space="preserve">Umum </w:t>
                            </w:r>
                            <w:r>
                              <w:rPr>
                                <w:rFonts w:ascii="Tahoma" w:hAnsi="Tahoma" w:cs="Tahoma"/>
                                <w:sz w:val="18"/>
                                <w:szCs w:val="20"/>
                              </w:rPr>
                              <w:t>d</w:t>
                            </w:r>
                            <w:r w:rsidRPr="00821485">
                              <w:rPr>
                                <w:rFonts w:ascii="Tahoma" w:hAnsi="Tahoma" w:cs="Tahoma"/>
                                <w:sz w:val="18"/>
                                <w:szCs w:val="20"/>
                              </w:rPr>
                              <w:t>an Kepegawaian</w:t>
                            </w:r>
                          </w:p>
                          <w:p w:rsidR="000B6419" w:rsidRPr="00821485" w:rsidRDefault="000B6419" w:rsidP="0021326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2" type="#_x0000_t202" style="position:absolute;left:0;text-align:left;margin-left:358.55pt;margin-top:8.8pt;width:88.7pt;height:41.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">
                <v:textbox>
                  <w:txbxContent>
                    <w:p w:rsidR="000B6419" w:rsidRPr="00821485" w:rsidRDefault="000B6419" w:rsidP="0021326C">
                      <w:pPr>
                        <w:jc w:val="center"/>
                        <w:rPr>
                          <w:rFonts w:ascii="Tahoma" w:hAnsi="Tahoma" w:cs="Tahoma"/>
                          <w:sz w:val="18"/>
                          <w:szCs w:val="20"/>
                        </w:rPr>
                      </w:pPr>
                      <w:r w:rsidRPr="00821485">
                        <w:rPr>
                          <w:rFonts w:ascii="Tahoma" w:hAnsi="Tahoma" w:cs="Tahoma"/>
                          <w:sz w:val="18"/>
                          <w:szCs w:val="20"/>
                        </w:rPr>
                        <w:t>S</w:t>
                      </w:r>
                      <w:r>
                        <w:rPr>
                          <w:rFonts w:ascii="Tahoma" w:hAnsi="Tahoma" w:cs="Tahoma"/>
                          <w:sz w:val="18"/>
                          <w:szCs w:val="20"/>
                        </w:rPr>
                        <w:t xml:space="preserve">ubbagian </w:t>
                      </w:r>
                      <w:r w:rsidRPr="00821485">
                        <w:rPr>
                          <w:rFonts w:ascii="Tahoma" w:hAnsi="Tahoma" w:cs="Tahoma"/>
                          <w:sz w:val="18"/>
                          <w:szCs w:val="20"/>
                        </w:rPr>
                        <w:t xml:space="preserve">Umum </w:t>
                      </w:r>
                      <w:r>
                        <w:rPr>
                          <w:rFonts w:ascii="Tahoma" w:hAnsi="Tahoma" w:cs="Tahoma"/>
                          <w:sz w:val="18"/>
                          <w:szCs w:val="20"/>
                        </w:rPr>
                        <w:t>d</w:t>
                      </w:r>
                      <w:r w:rsidRPr="00821485">
                        <w:rPr>
                          <w:rFonts w:ascii="Tahoma" w:hAnsi="Tahoma" w:cs="Tahoma"/>
                          <w:sz w:val="18"/>
                          <w:szCs w:val="20"/>
                        </w:rPr>
                        <w:t>an Kepegawaian</w:t>
                      </w:r>
                    </w:p>
                    <w:p w:rsidR="000B6419" w:rsidRPr="00821485" w:rsidRDefault="000B6419" w:rsidP="0021326C">
                      <w:pPr>
                        <w:rPr>
                          <w:sz w:val="22"/>
                        </w:rPr>
                      </w:pPr>
                    </w:p>
                  </w:txbxContent>
                </v:textbox>
              </v:shape>
            </w:pict>
          </mc:Fallback>
        </mc:AlternateContent>
      </w:r>
    </w:p>
    <w:p w:rsidR="0021326C" w:rsidRPr="00DE5308" w:rsidRDefault="0021326C" w:rsidP="000777C2">
      <w:pPr>
        <w:tabs>
          <w:tab w:val="left" w:pos="360"/>
          <w:tab w:val="left" w:pos="900"/>
        </w:tabs>
        <w:spacing w:line="360" w:lineRule="auto"/>
        <w:ind w:left="-567"/>
        <w:jc w:val="center"/>
        <w:rPr>
          <w:rFonts w:ascii="Bookman Old Style" w:hAnsi="Bookman Old Style" w:cs="Tahoma"/>
          <w:lang w:val="id-ID"/>
        </w:rPr>
      </w:pPr>
    </w:p>
    <w:p w:rsidR="0021326C" w:rsidRPr="00DE5308" w:rsidRDefault="0021326C" w:rsidP="000777C2">
      <w:pPr>
        <w:tabs>
          <w:tab w:val="left" w:pos="360"/>
          <w:tab w:val="left" w:pos="900"/>
        </w:tabs>
        <w:spacing w:line="360" w:lineRule="auto"/>
        <w:ind w:left="-567"/>
        <w:jc w:val="center"/>
        <w:rPr>
          <w:rFonts w:ascii="Bookman Old Style" w:hAnsi="Bookman Old Style" w:cs="Tahoma"/>
          <w:lang w:val="id-ID"/>
        </w:rPr>
      </w:pPr>
    </w:p>
    <w:p w:rsidR="0021326C" w:rsidRPr="00DE5308" w:rsidRDefault="00CC4349"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26528" behindDoc="0" locked="0" layoutInCell="1" allowOverlap="1" wp14:anchorId="19A1C530" wp14:editId="6E16741D">
                <wp:simplePos x="0" y="0"/>
                <wp:positionH relativeFrom="column">
                  <wp:posOffset>-12700</wp:posOffset>
                </wp:positionH>
                <wp:positionV relativeFrom="paragraph">
                  <wp:posOffset>85725</wp:posOffset>
                </wp:positionV>
                <wp:extent cx="0" cy="309245"/>
                <wp:effectExtent l="6350" t="9525" r="12700" b="5080"/>
                <wp:wrapNone/>
                <wp:docPr id="328"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0" o:spid="_x0000_s1026" type="#_x0000_t32" style="position:absolute;margin-left:-1pt;margin-top:6.75pt;width:0;height:24.3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"/>
            </w:pict>
          </mc:Fallback>
        </mc:AlternateContent>
      </w:r>
      <w:r w:rsidRPr="00DE5308">
        <w:rPr>
          <w:rFonts w:ascii="Bookman Old Style" w:hAnsi="Bookman Old Style" w:cs="Tahoma"/>
          <w:noProof/>
        </w:rPr>
        <mc:AlternateContent>
          <mc:Choice Requires="wps">
            <w:drawing>
              <wp:anchor distT="0" distB="0" distL="114300" distR="114300" simplePos="0" relativeHeight="251925504" behindDoc="0" locked="0" layoutInCell="1" allowOverlap="1" wp14:anchorId="6E7166C8" wp14:editId="0F80F661">
                <wp:simplePos x="0" y="0"/>
                <wp:positionH relativeFrom="column">
                  <wp:posOffset>2926080</wp:posOffset>
                </wp:positionH>
                <wp:positionV relativeFrom="paragraph">
                  <wp:posOffset>85725</wp:posOffset>
                </wp:positionV>
                <wp:extent cx="0" cy="309245"/>
                <wp:effectExtent l="11430" t="9525" r="7620" b="5080"/>
                <wp:wrapNone/>
                <wp:docPr id="327"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9" o:spid="_x0000_s1026" type="#_x0000_t32" style="position:absolute;margin-left:230.4pt;margin-top:6.75pt;width:0;height:24.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AKIAIAAD4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"/>
            </w:pict>
          </mc:Fallback>
        </mc:AlternateContent>
      </w:r>
      <w:r w:rsidRPr="00DE5308">
        <w:rPr>
          <w:rFonts w:ascii="Bookman Old Style" w:hAnsi="Bookman Old Style" w:cs="Tahoma"/>
          <w:noProof/>
        </w:rPr>
        <mc:AlternateContent>
          <mc:Choice Requires="wps">
            <w:drawing>
              <wp:anchor distT="0" distB="0" distL="114300" distR="114300" simplePos="0" relativeHeight="251924480" behindDoc="0" locked="0" layoutInCell="1" allowOverlap="1" wp14:anchorId="6178941E" wp14:editId="69D73B88">
                <wp:simplePos x="0" y="0"/>
                <wp:positionH relativeFrom="column">
                  <wp:posOffset>4885055</wp:posOffset>
                </wp:positionH>
                <wp:positionV relativeFrom="paragraph">
                  <wp:posOffset>62865</wp:posOffset>
                </wp:positionV>
                <wp:extent cx="0" cy="309245"/>
                <wp:effectExtent l="8255" t="5715" r="10795" b="8890"/>
                <wp:wrapNone/>
                <wp:docPr id="326"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8" o:spid="_x0000_s1026" type="#_x0000_t32" style="position:absolute;margin-left:384.65pt;margin-top:4.95pt;width:0;height:24.3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OIAIAAD4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"/>
            </w:pict>
          </mc:Fallback>
        </mc:AlternateContent>
      </w:r>
      <w:r w:rsidRPr="00DE5308">
        <w:rPr>
          <w:rFonts w:ascii="Bookman Old Style" w:hAnsi="Bookman Old Style" w:cs="Tahoma"/>
          <w:noProof/>
        </w:rPr>
        <mc:AlternateContent>
          <mc:Choice Requires="wps">
            <w:drawing>
              <wp:anchor distT="0" distB="0" distL="114300" distR="114300" simplePos="0" relativeHeight="251923456" behindDoc="0" locked="0" layoutInCell="1" allowOverlap="1" wp14:anchorId="0113BB2F" wp14:editId="6D00A754">
                <wp:simplePos x="0" y="0"/>
                <wp:positionH relativeFrom="column">
                  <wp:posOffset>1408430</wp:posOffset>
                </wp:positionH>
                <wp:positionV relativeFrom="paragraph">
                  <wp:posOffset>85725</wp:posOffset>
                </wp:positionV>
                <wp:extent cx="0" cy="309245"/>
                <wp:effectExtent l="8255" t="9525" r="10795" b="5080"/>
                <wp:wrapNone/>
                <wp:docPr id="325"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margin-left:110.9pt;margin-top:6.75pt;width:0;height:24.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WG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"/>
            </w:pict>
          </mc:Fallback>
        </mc:AlternateContent>
      </w:r>
      <w:r w:rsidRPr="00DE5308">
        <w:rPr>
          <w:rFonts w:ascii="Bookman Old Style" w:hAnsi="Bookman Old Style" w:cs="Tahoma"/>
          <w:noProof/>
        </w:rPr>
        <mc:AlternateContent>
          <mc:Choice Requires="wps">
            <w:drawing>
              <wp:anchor distT="0" distB="0" distL="114300" distR="114300" simplePos="0" relativeHeight="251917312" behindDoc="0" locked="0" layoutInCell="1" allowOverlap="1" wp14:anchorId="4D2036A1" wp14:editId="67DCA045">
                <wp:simplePos x="0" y="0"/>
                <wp:positionH relativeFrom="column">
                  <wp:posOffset>-40005</wp:posOffset>
                </wp:positionH>
                <wp:positionV relativeFrom="paragraph">
                  <wp:posOffset>62865</wp:posOffset>
                </wp:positionV>
                <wp:extent cx="4925695" cy="12065"/>
                <wp:effectExtent l="7620" t="5715" r="10160" b="10795"/>
                <wp:wrapNone/>
                <wp:docPr id="324"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569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1" o:spid="_x0000_s1026" type="#_x0000_t32" style="position:absolute;margin-left:-3.15pt;margin-top:4.95pt;width:387.85pt;height:.95pt;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"/>
            </w:pict>
          </mc:Fallback>
        </mc:AlternateContent>
      </w:r>
    </w:p>
    <w:p w:rsidR="0021326C" w:rsidRPr="00DE5308" w:rsidRDefault="00CC4349"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21408" behindDoc="0" locked="0" layoutInCell="1" allowOverlap="1" wp14:anchorId="15FD527B" wp14:editId="3252033D">
                <wp:simplePos x="0" y="0"/>
                <wp:positionH relativeFrom="column">
                  <wp:posOffset>2280285</wp:posOffset>
                </wp:positionH>
                <wp:positionV relativeFrom="paragraph">
                  <wp:posOffset>146685</wp:posOffset>
                </wp:positionV>
                <wp:extent cx="1498600" cy="648335"/>
                <wp:effectExtent l="13335" t="13335" r="12065" b="5080"/>
                <wp:wrapNone/>
                <wp:docPr id="32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48335"/>
                        </a:xfrm>
                        <a:prstGeom prst="rect">
                          <a:avLst/>
                        </a:prstGeom>
                        <a:solidFill>
                          <a:srgbClr val="FFFFFF"/>
                        </a:solidFill>
                        <a:ln w="9525">
                          <a:solidFill>
                            <a:srgbClr val="000000"/>
                          </a:solidFill>
                          <a:miter lim="800000"/>
                          <a:headEnd/>
                          <a:tailEnd/>
                        </a:ln>
                      </wps:spPr>
                      <wps:txbx>
                        <w:txbxContent>
                          <w:p w:rsidR="000B6419" w:rsidRPr="00D720FA" w:rsidRDefault="000B6419" w:rsidP="0021326C">
                            <w:pPr>
                              <w:jc w:val="center"/>
                              <w:rPr>
                                <w:rFonts w:ascii="Tahoma" w:hAnsi="Tahoma" w:cs="Tahoma"/>
                                <w:sz w:val="18"/>
                                <w:lang w:val="id-ID"/>
                              </w:rPr>
                            </w:pPr>
                            <w:r w:rsidRPr="00D720FA">
                              <w:rPr>
                                <w:rFonts w:ascii="Tahoma" w:hAnsi="Tahoma" w:cs="Tahoma"/>
                                <w:b/>
                                <w:bCs/>
                                <w:sz w:val="18"/>
                                <w:lang w:val="id-ID"/>
                              </w:rPr>
                              <w:t>Bidang Pengembangan Kompetensi Teknis Umum Dan Fungsional</w:t>
                            </w:r>
                          </w:p>
                          <w:p w:rsidR="000B6419" w:rsidRPr="00D720FA" w:rsidRDefault="000B6419" w:rsidP="0021326C">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33" type="#_x0000_t202" style="position:absolute;left:0;text-align:left;margin-left:179.55pt;margin-top:11.55pt;width:118pt;height:51.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">
                <v:textbox>
                  <w:txbxContent>
                    <w:p w:rsidR="000B6419" w:rsidRPr="00D720FA" w:rsidRDefault="000B6419" w:rsidP="0021326C">
                      <w:pPr>
                        <w:jc w:val="center"/>
                        <w:rPr>
                          <w:rFonts w:ascii="Tahoma" w:hAnsi="Tahoma" w:cs="Tahoma"/>
                          <w:sz w:val="18"/>
                          <w:lang w:val="id-ID"/>
                        </w:rPr>
                      </w:pPr>
                      <w:r w:rsidRPr="00D720FA">
                        <w:rPr>
                          <w:rFonts w:ascii="Tahoma" w:hAnsi="Tahoma" w:cs="Tahoma"/>
                          <w:b/>
                          <w:bCs/>
                          <w:sz w:val="18"/>
                          <w:lang w:val="id-ID"/>
                        </w:rPr>
                        <w:t>Bidang Pengembangan Kompetensi Teknis Umum Dan Fungsional</w:t>
                      </w:r>
                    </w:p>
                    <w:p w:rsidR="000B6419" w:rsidRPr="00D720FA" w:rsidRDefault="000B6419" w:rsidP="0021326C">
                      <w:pPr>
                        <w:jc w:val="center"/>
                        <w:rPr>
                          <w:rFonts w:ascii="Tahoma" w:hAnsi="Tahoma" w:cs="Tahoma"/>
                          <w:sz w:val="18"/>
                        </w:rPr>
                      </w:pPr>
                    </w:p>
                  </w:txbxContent>
                </v:textbox>
              </v:shape>
            </w:pict>
          </mc:Fallback>
        </mc:AlternateContent>
      </w:r>
      <w:r w:rsidRPr="00DE5308">
        <w:rPr>
          <w:rFonts w:ascii="Bookman Old Style" w:hAnsi="Bookman Old Style" w:cs="Tahoma"/>
          <w:noProof/>
        </w:rPr>
        <mc:AlternateContent>
          <mc:Choice Requires="wps">
            <w:drawing>
              <wp:anchor distT="0" distB="0" distL="114300" distR="114300" simplePos="0" relativeHeight="251922432" behindDoc="0" locked="0" layoutInCell="1" allowOverlap="1" wp14:anchorId="0F530ABD" wp14:editId="7FCFA463">
                <wp:simplePos x="0" y="0"/>
                <wp:positionH relativeFrom="column">
                  <wp:posOffset>4049395</wp:posOffset>
                </wp:positionH>
                <wp:positionV relativeFrom="paragraph">
                  <wp:posOffset>147320</wp:posOffset>
                </wp:positionV>
                <wp:extent cx="1489075" cy="648335"/>
                <wp:effectExtent l="10795" t="13970" r="5080" b="13970"/>
                <wp:wrapNone/>
                <wp:docPr id="322"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648335"/>
                        </a:xfrm>
                        <a:prstGeom prst="rect">
                          <a:avLst/>
                        </a:prstGeom>
                        <a:solidFill>
                          <a:srgbClr val="FFFFFF"/>
                        </a:solidFill>
                        <a:ln w="9525">
                          <a:solidFill>
                            <a:srgbClr val="000000"/>
                          </a:solidFill>
                          <a:miter lim="800000"/>
                          <a:headEnd/>
                          <a:tailEnd/>
                        </a:ln>
                      </wps:spPr>
                      <wps:txbx>
                        <w:txbxContent>
                          <w:p w:rsidR="000B6419" w:rsidRPr="00D720FA" w:rsidRDefault="000B6419" w:rsidP="0021326C">
                            <w:pPr>
                              <w:jc w:val="center"/>
                              <w:rPr>
                                <w:rFonts w:ascii="Tahoma" w:hAnsi="Tahoma" w:cs="Tahoma"/>
                                <w:sz w:val="18"/>
                                <w:lang w:val="id-ID"/>
                              </w:rPr>
                            </w:pPr>
                            <w:r w:rsidRPr="00D720FA">
                              <w:rPr>
                                <w:rFonts w:ascii="Tahoma" w:hAnsi="Tahoma" w:cs="Tahoma"/>
                                <w:b/>
                                <w:bCs/>
                                <w:sz w:val="18"/>
                                <w:lang w:val="id-ID"/>
                              </w:rPr>
                              <w:t>Bidang Pengembangan Kompetensi Manajerial</w:t>
                            </w:r>
                          </w:p>
                          <w:p w:rsidR="000B6419" w:rsidRPr="00D720FA" w:rsidRDefault="000B6419" w:rsidP="0021326C">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34" type="#_x0000_t202" style="position:absolute;left:0;text-align:left;margin-left:318.85pt;margin-top:11.6pt;width:117.25pt;height:51.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">
                <v:textbox>
                  <w:txbxContent>
                    <w:p w:rsidR="000B6419" w:rsidRPr="00D720FA" w:rsidRDefault="000B6419" w:rsidP="0021326C">
                      <w:pPr>
                        <w:jc w:val="center"/>
                        <w:rPr>
                          <w:rFonts w:ascii="Tahoma" w:hAnsi="Tahoma" w:cs="Tahoma"/>
                          <w:sz w:val="18"/>
                          <w:lang w:val="id-ID"/>
                        </w:rPr>
                      </w:pPr>
                      <w:r w:rsidRPr="00D720FA">
                        <w:rPr>
                          <w:rFonts w:ascii="Tahoma" w:hAnsi="Tahoma" w:cs="Tahoma"/>
                          <w:b/>
                          <w:bCs/>
                          <w:sz w:val="18"/>
                          <w:lang w:val="id-ID"/>
                        </w:rPr>
                        <w:t>Bidang Pengembangan Kompetensi Manajerial</w:t>
                      </w:r>
                    </w:p>
                    <w:p w:rsidR="000B6419" w:rsidRPr="00D720FA" w:rsidRDefault="000B6419" w:rsidP="0021326C">
                      <w:pPr>
                        <w:jc w:val="center"/>
                        <w:rPr>
                          <w:rFonts w:ascii="Tahoma" w:hAnsi="Tahoma" w:cs="Tahoma"/>
                          <w:sz w:val="18"/>
                        </w:rPr>
                      </w:pPr>
                    </w:p>
                  </w:txbxContent>
                </v:textbox>
              </v:shape>
            </w:pict>
          </mc:Fallback>
        </mc:AlternateContent>
      </w:r>
      <w:r w:rsidRPr="00DE5308">
        <w:rPr>
          <w:rFonts w:ascii="Bookman Old Style" w:hAnsi="Bookman Old Style" w:cs="Tahoma"/>
          <w:noProof/>
        </w:rPr>
        <mc:AlternateContent>
          <mc:Choice Requires="wps">
            <w:drawing>
              <wp:anchor distT="0" distB="0" distL="114300" distR="114300" simplePos="0" relativeHeight="251920384" behindDoc="0" locked="0" layoutInCell="1" allowOverlap="1" wp14:anchorId="5BE25EDA" wp14:editId="165DB8D3">
                <wp:simplePos x="0" y="0"/>
                <wp:positionH relativeFrom="column">
                  <wp:posOffset>776605</wp:posOffset>
                </wp:positionH>
                <wp:positionV relativeFrom="paragraph">
                  <wp:posOffset>147320</wp:posOffset>
                </wp:positionV>
                <wp:extent cx="1221740" cy="648335"/>
                <wp:effectExtent l="5080" t="13970" r="11430" b="13970"/>
                <wp:wrapNone/>
                <wp:docPr id="32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648335"/>
                        </a:xfrm>
                        <a:prstGeom prst="rect">
                          <a:avLst/>
                        </a:prstGeom>
                        <a:solidFill>
                          <a:srgbClr val="FFFFFF"/>
                        </a:solidFill>
                        <a:ln w="9525">
                          <a:solidFill>
                            <a:srgbClr val="000000"/>
                          </a:solidFill>
                          <a:miter lim="800000"/>
                          <a:headEnd/>
                          <a:tailEnd/>
                        </a:ln>
                      </wps:spPr>
                      <wps:txbx>
                        <w:txbxContent>
                          <w:p w:rsidR="000B6419" w:rsidRPr="00D720FA" w:rsidRDefault="000B6419" w:rsidP="0021326C">
                            <w:pPr>
                              <w:jc w:val="center"/>
                              <w:rPr>
                                <w:rFonts w:ascii="Tahoma" w:hAnsi="Tahoma" w:cs="Tahoma"/>
                                <w:sz w:val="18"/>
                                <w:lang w:val="id-ID"/>
                              </w:rPr>
                            </w:pPr>
                            <w:r w:rsidRPr="00D720FA">
                              <w:rPr>
                                <w:rFonts w:ascii="Tahoma" w:hAnsi="Tahoma" w:cs="Tahoma"/>
                                <w:b/>
                                <w:bCs/>
                                <w:sz w:val="18"/>
                                <w:lang w:val="id-ID"/>
                              </w:rPr>
                              <w:t>Bidang Pengembangan Kompetensi Teknis Inti</w:t>
                            </w:r>
                          </w:p>
                          <w:p w:rsidR="000B6419" w:rsidRPr="00D720FA" w:rsidRDefault="000B6419" w:rsidP="0021326C">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35" type="#_x0000_t202" style="position:absolute;left:0;text-align:left;margin-left:61.15pt;margin-top:11.6pt;width:96.2pt;height:51.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">
                <v:textbox>
                  <w:txbxContent>
                    <w:p w:rsidR="000B6419" w:rsidRPr="00D720FA" w:rsidRDefault="000B6419" w:rsidP="0021326C">
                      <w:pPr>
                        <w:jc w:val="center"/>
                        <w:rPr>
                          <w:rFonts w:ascii="Tahoma" w:hAnsi="Tahoma" w:cs="Tahoma"/>
                          <w:sz w:val="18"/>
                          <w:lang w:val="id-ID"/>
                        </w:rPr>
                      </w:pPr>
                      <w:r w:rsidRPr="00D720FA">
                        <w:rPr>
                          <w:rFonts w:ascii="Tahoma" w:hAnsi="Tahoma" w:cs="Tahoma"/>
                          <w:b/>
                          <w:bCs/>
                          <w:sz w:val="18"/>
                          <w:lang w:val="id-ID"/>
                        </w:rPr>
                        <w:t>Bidang Pengembangan Kompetensi Teknis Inti</w:t>
                      </w:r>
                    </w:p>
                    <w:p w:rsidR="000B6419" w:rsidRPr="00D720FA" w:rsidRDefault="000B6419" w:rsidP="0021326C">
                      <w:pPr>
                        <w:jc w:val="center"/>
                        <w:rPr>
                          <w:rFonts w:ascii="Tahoma" w:hAnsi="Tahoma" w:cs="Tahoma"/>
                          <w:sz w:val="18"/>
                        </w:rPr>
                      </w:pPr>
                    </w:p>
                  </w:txbxContent>
                </v:textbox>
              </v:shape>
            </w:pict>
          </mc:Fallback>
        </mc:AlternateContent>
      </w:r>
      <w:r w:rsidRPr="00DE5308">
        <w:rPr>
          <w:rFonts w:ascii="Bookman Old Style" w:hAnsi="Bookman Old Style" w:cs="Tahoma"/>
          <w:noProof/>
        </w:rPr>
        <mc:AlternateContent>
          <mc:Choice Requires="wps">
            <w:drawing>
              <wp:anchor distT="0" distB="0" distL="114300" distR="114300" simplePos="0" relativeHeight="251919360" behindDoc="0" locked="0" layoutInCell="1" allowOverlap="1" wp14:anchorId="24883226" wp14:editId="17F897D3">
                <wp:simplePos x="0" y="0"/>
                <wp:positionH relativeFrom="column">
                  <wp:posOffset>-765175</wp:posOffset>
                </wp:positionH>
                <wp:positionV relativeFrom="paragraph">
                  <wp:posOffset>135890</wp:posOffset>
                </wp:positionV>
                <wp:extent cx="1396365" cy="648335"/>
                <wp:effectExtent l="6350" t="12065" r="6985" b="6350"/>
                <wp:wrapNone/>
                <wp:docPr id="320"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648335"/>
                        </a:xfrm>
                        <a:prstGeom prst="rect">
                          <a:avLst/>
                        </a:prstGeom>
                        <a:solidFill>
                          <a:srgbClr val="FFFFFF"/>
                        </a:solidFill>
                        <a:ln w="9525">
                          <a:solidFill>
                            <a:srgbClr val="000000"/>
                          </a:solidFill>
                          <a:miter lim="800000"/>
                          <a:headEnd/>
                          <a:tailEnd/>
                        </a:ln>
                      </wps:spPr>
                      <wps:txbx>
                        <w:txbxContent>
                          <w:p w:rsidR="000B6419" w:rsidRPr="008A00AD" w:rsidRDefault="000B6419" w:rsidP="0021326C">
                            <w:pPr>
                              <w:jc w:val="center"/>
                              <w:rPr>
                                <w:rFonts w:ascii="Tahoma" w:hAnsi="Tahoma" w:cs="Tahoma"/>
                                <w:sz w:val="18"/>
                                <w:lang w:val="id-ID"/>
                              </w:rPr>
                            </w:pPr>
                            <w:r>
                              <w:rPr>
                                <w:rFonts w:ascii="Tahoma" w:hAnsi="Tahoma" w:cs="Tahoma"/>
                                <w:b/>
                                <w:bCs/>
                                <w:sz w:val="18"/>
                                <w:lang w:val="id-ID"/>
                              </w:rPr>
                              <w:t xml:space="preserve">Bidang Sertifikasi Kompetensi </w:t>
                            </w:r>
                            <w:r>
                              <w:rPr>
                                <w:rFonts w:ascii="Tahoma" w:hAnsi="Tahoma" w:cs="Tahoma"/>
                                <w:b/>
                                <w:bCs/>
                                <w:sz w:val="18"/>
                              </w:rPr>
                              <w:t>d</w:t>
                            </w:r>
                            <w:r w:rsidRPr="008A00AD">
                              <w:rPr>
                                <w:rFonts w:ascii="Tahoma" w:hAnsi="Tahoma" w:cs="Tahoma"/>
                                <w:b/>
                                <w:bCs/>
                                <w:sz w:val="18"/>
                                <w:lang w:val="id-ID"/>
                              </w:rPr>
                              <w:t>an Pengelolaan Kelembagaan</w:t>
                            </w:r>
                          </w:p>
                          <w:p w:rsidR="000B6419" w:rsidRPr="008A00AD" w:rsidRDefault="000B6419" w:rsidP="0021326C">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36" type="#_x0000_t202" style="position:absolute;left:0;text-align:left;margin-left:-60.25pt;margin-top:10.7pt;width:109.95pt;height:51.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">
                <v:textbox>
                  <w:txbxContent>
                    <w:p w:rsidR="000B6419" w:rsidRPr="008A00AD" w:rsidRDefault="000B6419" w:rsidP="0021326C">
                      <w:pPr>
                        <w:jc w:val="center"/>
                        <w:rPr>
                          <w:rFonts w:ascii="Tahoma" w:hAnsi="Tahoma" w:cs="Tahoma"/>
                          <w:sz w:val="18"/>
                          <w:lang w:val="id-ID"/>
                        </w:rPr>
                      </w:pPr>
                      <w:r>
                        <w:rPr>
                          <w:rFonts w:ascii="Tahoma" w:hAnsi="Tahoma" w:cs="Tahoma"/>
                          <w:b/>
                          <w:bCs/>
                          <w:sz w:val="18"/>
                          <w:lang w:val="id-ID"/>
                        </w:rPr>
                        <w:t xml:space="preserve">Bidang Sertifikasi Kompetensi </w:t>
                      </w:r>
                      <w:r>
                        <w:rPr>
                          <w:rFonts w:ascii="Tahoma" w:hAnsi="Tahoma" w:cs="Tahoma"/>
                          <w:b/>
                          <w:bCs/>
                          <w:sz w:val="18"/>
                        </w:rPr>
                        <w:t>d</w:t>
                      </w:r>
                      <w:r w:rsidRPr="008A00AD">
                        <w:rPr>
                          <w:rFonts w:ascii="Tahoma" w:hAnsi="Tahoma" w:cs="Tahoma"/>
                          <w:b/>
                          <w:bCs/>
                          <w:sz w:val="18"/>
                          <w:lang w:val="id-ID"/>
                        </w:rPr>
                        <w:t>an Pengelolaan Kelembagaan</w:t>
                      </w:r>
                    </w:p>
                    <w:p w:rsidR="000B6419" w:rsidRPr="008A00AD" w:rsidRDefault="000B6419" w:rsidP="0021326C">
                      <w:pPr>
                        <w:jc w:val="center"/>
                        <w:rPr>
                          <w:rFonts w:ascii="Tahoma" w:hAnsi="Tahoma" w:cs="Tahoma"/>
                          <w:sz w:val="18"/>
                        </w:rPr>
                      </w:pPr>
                    </w:p>
                  </w:txbxContent>
                </v:textbox>
              </v:shape>
            </w:pict>
          </mc:Fallback>
        </mc:AlternateContent>
      </w:r>
    </w:p>
    <w:p w:rsidR="0021326C" w:rsidRPr="00DE5308" w:rsidRDefault="0021326C" w:rsidP="000777C2">
      <w:pPr>
        <w:tabs>
          <w:tab w:val="left" w:pos="360"/>
          <w:tab w:val="left" w:pos="900"/>
        </w:tabs>
        <w:spacing w:line="360" w:lineRule="auto"/>
        <w:ind w:left="-567"/>
        <w:jc w:val="center"/>
        <w:rPr>
          <w:rFonts w:ascii="Bookman Old Style" w:hAnsi="Bookman Old Style" w:cs="Tahoma"/>
          <w:lang w:val="id-ID"/>
        </w:rPr>
      </w:pPr>
    </w:p>
    <w:p w:rsidR="0021326C" w:rsidRPr="00DE5308" w:rsidRDefault="0021326C" w:rsidP="000777C2">
      <w:pPr>
        <w:tabs>
          <w:tab w:val="left" w:pos="360"/>
          <w:tab w:val="left" w:pos="900"/>
        </w:tabs>
        <w:spacing w:line="360" w:lineRule="auto"/>
        <w:ind w:left="-567"/>
        <w:jc w:val="center"/>
        <w:rPr>
          <w:rFonts w:ascii="Bookman Old Style" w:hAnsi="Bookman Old Style" w:cs="Tahoma"/>
          <w:lang w:val="id-ID"/>
        </w:rPr>
      </w:pPr>
    </w:p>
    <w:p w:rsidR="0021326C" w:rsidRPr="00DE5308" w:rsidRDefault="00CC4349"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67488" behindDoc="0" locked="0" layoutInCell="1" allowOverlap="1" wp14:anchorId="36E54016" wp14:editId="13D85BF2">
                <wp:simplePos x="0" y="0"/>
                <wp:positionH relativeFrom="column">
                  <wp:posOffset>-439420</wp:posOffset>
                </wp:positionH>
                <wp:positionV relativeFrom="paragraph">
                  <wp:posOffset>167005</wp:posOffset>
                </wp:positionV>
                <wp:extent cx="22860" cy="2336165"/>
                <wp:effectExtent l="8255" t="5080" r="6985" b="11430"/>
                <wp:wrapNone/>
                <wp:docPr id="319"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 cy="2336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0" o:spid="_x0000_s1026" type="#_x0000_t32" style="position:absolute;margin-left:-34.6pt;margin-top:13.15pt;width:1.8pt;height:183.95pt;flip:x;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"/>
            </w:pict>
          </mc:Fallback>
        </mc:AlternateContent>
      </w:r>
      <w:r w:rsidRPr="00DE5308">
        <w:rPr>
          <w:rFonts w:ascii="Bookman Old Style" w:hAnsi="Bookman Old Style" w:cs="Tahoma"/>
          <w:noProof/>
        </w:rPr>
        <mc:AlternateContent>
          <mc:Choice Requires="wps">
            <w:drawing>
              <wp:anchor distT="0" distB="0" distL="114300" distR="114300" simplePos="0" relativeHeight="251952128" behindDoc="0" locked="0" layoutInCell="1" allowOverlap="1" wp14:anchorId="6E4BFF1F" wp14:editId="7487288B">
                <wp:simplePos x="0" y="0"/>
                <wp:positionH relativeFrom="column">
                  <wp:posOffset>2336165</wp:posOffset>
                </wp:positionH>
                <wp:positionV relativeFrom="paragraph">
                  <wp:posOffset>169545</wp:posOffset>
                </wp:positionV>
                <wp:extent cx="635" cy="2158365"/>
                <wp:effectExtent l="12065" t="7620" r="6350" b="5715"/>
                <wp:wrapNone/>
                <wp:docPr id="318"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5" o:spid="_x0000_s1026" type="#_x0000_t32" style="position:absolute;margin-left:183.95pt;margin-top:13.35pt;width:.05pt;height:169.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9pJQIAAEE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"/>
            </w:pict>
          </mc:Fallback>
        </mc:AlternateContent>
      </w:r>
      <w:r w:rsidRPr="00DE5308">
        <w:rPr>
          <w:rFonts w:ascii="Bookman Old Style" w:hAnsi="Bookman Old Style" w:cs="Tahoma"/>
          <w:noProof/>
        </w:rPr>
        <mc:AlternateContent>
          <mc:Choice Requires="wps">
            <w:drawing>
              <wp:anchor distT="0" distB="0" distL="114300" distR="114300" simplePos="0" relativeHeight="251951104" behindDoc="0" locked="0" layoutInCell="1" allowOverlap="1" wp14:anchorId="002B4613" wp14:editId="172BF7D5">
                <wp:simplePos x="0" y="0"/>
                <wp:positionH relativeFrom="column">
                  <wp:posOffset>2336165</wp:posOffset>
                </wp:positionH>
                <wp:positionV relativeFrom="paragraph">
                  <wp:posOffset>167005</wp:posOffset>
                </wp:positionV>
                <wp:extent cx="393700" cy="0"/>
                <wp:effectExtent l="12065" t="5080" r="13335" b="13970"/>
                <wp:wrapNone/>
                <wp:docPr id="317"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4" o:spid="_x0000_s1026" type="#_x0000_t32" style="position:absolute;margin-left:183.95pt;margin-top:13.15pt;width:31pt;height:0;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5nKQIAAEg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"/>
            </w:pict>
          </mc:Fallback>
        </mc:AlternateContent>
      </w:r>
      <w:r w:rsidRPr="00DE5308">
        <w:rPr>
          <w:rFonts w:ascii="Bookman Old Style" w:hAnsi="Bookman Old Style" w:cs="Tahoma"/>
          <w:noProof/>
        </w:rPr>
        <mc:AlternateContent>
          <mc:Choice Requires="wps">
            <w:drawing>
              <wp:anchor distT="0" distB="0" distL="114300" distR="114300" simplePos="0" relativeHeight="251950080" behindDoc="0" locked="0" layoutInCell="1" allowOverlap="1" wp14:anchorId="0CCF7150" wp14:editId="0D3ABE1F">
                <wp:simplePos x="0" y="0"/>
                <wp:positionH relativeFrom="column">
                  <wp:posOffset>2729865</wp:posOffset>
                </wp:positionH>
                <wp:positionV relativeFrom="paragraph">
                  <wp:posOffset>17780</wp:posOffset>
                </wp:positionV>
                <wp:extent cx="0" cy="149225"/>
                <wp:effectExtent l="5715" t="8255" r="13335" b="13970"/>
                <wp:wrapNone/>
                <wp:docPr id="316"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214.95pt;margin-top:1.4pt;width:0;height:11.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b/Hw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"/>
            </w:pict>
          </mc:Fallback>
        </mc:AlternateContent>
      </w:r>
      <w:r w:rsidRPr="00DE5308">
        <w:rPr>
          <w:rFonts w:ascii="Bookman Old Style" w:hAnsi="Bookman Old Style" w:cs="Tahoma"/>
          <w:noProof/>
        </w:rPr>
        <mc:AlternateContent>
          <mc:Choice Requires="wps">
            <w:drawing>
              <wp:anchor distT="0" distB="0" distL="114300" distR="114300" simplePos="0" relativeHeight="251945984" behindDoc="0" locked="0" layoutInCell="1" allowOverlap="1" wp14:anchorId="219C6FCE" wp14:editId="0979F4E2">
                <wp:simplePos x="0" y="0"/>
                <wp:positionH relativeFrom="column">
                  <wp:posOffset>4062095</wp:posOffset>
                </wp:positionH>
                <wp:positionV relativeFrom="paragraph">
                  <wp:posOffset>167005</wp:posOffset>
                </wp:positionV>
                <wp:extent cx="0" cy="2036445"/>
                <wp:effectExtent l="13970" t="5080" r="5080" b="6350"/>
                <wp:wrapNone/>
                <wp:docPr id="315"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6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319.85pt;margin-top:13.15pt;width:0;height:160.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PwIAIAAD8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"/>
            </w:pict>
          </mc:Fallback>
        </mc:AlternateContent>
      </w:r>
      <w:r w:rsidRPr="00DE5308">
        <w:rPr>
          <w:rFonts w:ascii="Bookman Old Style" w:hAnsi="Bookman Old Style" w:cs="Tahoma"/>
          <w:noProof/>
        </w:rPr>
        <mc:AlternateContent>
          <mc:Choice Requires="wps">
            <w:drawing>
              <wp:anchor distT="0" distB="0" distL="114300" distR="114300" simplePos="0" relativeHeight="251944960" behindDoc="0" locked="0" layoutInCell="1" allowOverlap="1" wp14:anchorId="26B42CE3" wp14:editId="692ACF70">
                <wp:simplePos x="0" y="0"/>
                <wp:positionH relativeFrom="column">
                  <wp:posOffset>4062095</wp:posOffset>
                </wp:positionH>
                <wp:positionV relativeFrom="paragraph">
                  <wp:posOffset>167005</wp:posOffset>
                </wp:positionV>
                <wp:extent cx="768350" cy="635"/>
                <wp:effectExtent l="13970" t="5080" r="8255" b="13335"/>
                <wp:wrapNone/>
                <wp:docPr id="314"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8" o:spid="_x0000_s1026" type="#_x0000_t32" style="position:absolute;margin-left:319.85pt;margin-top:13.15pt;width:60.5pt;height:.05p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"/>
            </w:pict>
          </mc:Fallback>
        </mc:AlternateContent>
      </w:r>
      <w:r w:rsidRPr="00DE5308">
        <w:rPr>
          <w:rFonts w:ascii="Bookman Old Style" w:hAnsi="Bookman Old Style" w:cs="Tahoma"/>
          <w:noProof/>
        </w:rPr>
        <mc:AlternateContent>
          <mc:Choice Requires="wps">
            <w:drawing>
              <wp:anchor distT="0" distB="0" distL="114300" distR="114300" simplePos="0" relativeHeight="251943936" behindDoc="0" locked="0" layoutInCell="1" allowOverlap="1" wp14:anchorId="2A64E6C3" wp14:editId="7BF58FF7">
                <wp:simplePos x="0" y="0"/>
                <wp:positionH relativeFrom="column">
                  <wp:posOffset>4853940</wp:posOffset>
                </wp:positionH>
                <wp:positionV relativeFrom="paragraph">
                  <wp:posOffset>17780</wp:posOffset>
                </wp:positionV>
                <wp:extent cx="0" cy="149225"/>
                <wp:effectExtent l="5715" t="8255" r="13335" b="13970"/>
                <wp:wrapNone/>
                <wp:docPr id="313"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382.2pt;margin-top:1.4pt;width:0;height:11.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47HwIAAD4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"/>
            </w:pict>
          </mc:Fallback>
        </mc:AlternateContent>
      </w:r>
      <w:r w:rsidRPr="00DE5308">
        <w:rPr>
          <w:rFonts w:ascii="Bookman Old Style" w:hAnsi="Bookman Old Style" w:cs="Tahoma"/>
          <w:noProof/>
        </w:rPr>
        <mc:AlternateContent>
          <mc:Choice Requires="wps">
            <w:drawing>
              <wp:anchor distT="0" distB="0" distL="114300" distR="114300" simplePos="0" relativeHeight="251938816" behindDoc="0" locked="0" layoutInCell="1" allowOverlap="1" wp14:anchorId="16A101BA" wp14:editId="39CBEDF3">
                <wp:simplePos x="0" y="0"/>
                <wp:positionH relativeFrom="column">
                  <wp:posOffset>732155</wp:posOffset>
                </wp:positionH>
                <wp:positionV relativeFrom="paragraph">
                  <wp:posOffset>167005</wp:posOffset>
                </wp:positionV>
                <wp:extent cx="20320" cy="2241550"/>
                <wp:effectExtent l="8255" t="5080" r="9525" b="10795"/>
                <wp:wrapNone/>
                <wp:docPr id="312"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24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57.65pt;margin-top:13.15pt;width:1.6pt;height:17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"/>
            </w:pict>
          </mc:Fallback>
        </mc:AlternateContent>
      </w:r>
      <w:r w:rsidRPr="00DE5308">
        <w:rPr>
          <w:rFonts w:ascii="Bookman Old Style" w:hAnsi="Bookman Old Style" w:cs="Tahoma"/>
          <w:noProof/>
        </w:rPr>
        <mc:AlternateContent>
          <mc:Choice Requires="wps">
            <w:drawing>
              <wp:anchor distT="0" distB="0" distL="114300" distR="114300" simplePos="0" relativeHeight="251937792" behindDoc="0" locked="0" layoutInCell="1" allowOverlap="1" wp14:anchorId="5F7451A7" wp14:editId="0C6D4D5C">
                <wp:simplePos x="0" y="0"/>
                <wp:positionH relativeFrom="column">
                  <wp:posOffset>732155</wp:posOffset>
                </wp:positionH>
                <wp:positionV relativeFrom="paragraph">
                  <wp:posOffset>167640</wp:posOffset>
                </wp:positionV>
                <wp:extent cx="671195" cy="1905"/>
                <wp:effectExtent l="8255" t="5715" r="6350" b="11430"/>
                <wp:wrapNone/>
                <wp:docPr id="311"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119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1" o:spid="_x0000_s1026" type="#_x0000_t32" style="position:absolute;margin-left:57.65pt;margin-top:13.2pt;width:52.85pt;height:.15pt;flip:x 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"/>
            </w:pict>
          </mc:Fallback>
        </mc:AlternateContent>
      </w:r>
      <w:r w:rsidRPr="00DE5308">
        <w:rPr>
          <w:rFonts w:ascii="Bookman Old Style" w:hAnsi="Bookman Old Style" w:cs="Tahoma"/>
          <w:noProof/>
        </w:rPr>
        <mc:AlternateContent>
          <mc:Choice Requires="wps">
            <w:drawing>
              <wp:anchor distT="0" distB="0" distL="114300" distR="114300" simplePos="0" relativeHeight="251936768" behindDoc="0" locked="0" layoutInCell="1" allowOverlap="1" wp14:anchorId="583D8628" wp14:editId="4B508E2A">
                <wp:simplePos x="0" y="0"/>
                <wp:positionH relativeFrom="column">
                  <wp:posOffset>1403350</wp:posOffset>
                </wp:positionH>
                <wp:positionV relativeFrom="paragraph">
                  <wp:posOffset>17780</wp:posOffset>
                </wp:positionV>
                <wp:extent cx="0" cy="149225"/>
                <wp:effectExtent l="12700" t="8255" r="6350" b="13970"/>
                <wp:wrapNone/>
                <wp:docPr id="310"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110.5pt;margin-top:1.4pt;width:0;height:11.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"/>
            </w:pict>
          </mc:Fallback>
        </mc:AlternateContent>
      </w:r>
      <w:r w:rsidRPr="00DE5308">
        <w:rPr>
          <w:rFonts w:ascii="Bookman Old Style" w:hAnsi="Bookman Old Style" w:cs="Tahoma"/>
          <w:noProof/>
        </w:rPr>
        <mc:AlternateContent>
          <mc:Choice Requires="wps">
            <w:drawing>
              <wp:anchor distT="0" distB="0" distL="114300" distR="114300" simplePos="0" relativeHeight="251931648" behindDoc="0" locked="0" layoutInCell="1" allowOverlap="1" wp14:anchorId="6C6AAEBB" wp14:editId="53BE3517">
                <wp:simplePos x="0" y="0"/>
                <wp:positionH relativeFrom="column">
                  <wp:posOffset>-439420</wp:posOffset>
                </wp:positionH>
                <wp:positionV relativeFrom="paragraph">
                  <wp:posOffset>167005</wp:posOffset>
                </wp:positionV>
                <wp:extent cx="22860" cy="2336165"/>
                <wp:effectExtent l="8255" t="5080" r="6985" b="11430"/>
                <wp:wrapNone/>
                <wp:docPr id="309"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 cy="2336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5" o:spid="_x0000_s1026" type="#_x0000_t32" style="position:absolute;margin-left:-34.6pt;margin-top:13.15pt;width:1.8pt;height:183.95pt;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"/>
            </w:pict>
          </mc:Fallback>
        </mc:AlternateContent>
      </w:r>
      <w:r w:rsidRPr="00DE5308">
        <w:rPr>
          <w:rFonts w:ascii="Bookman Old Style" w:hAnsi="Bookman Old Style" w:cs="Tahoma"/>
          <w:noProof/>
        </w:rPr>
        <mc:AlternateContent>
          <mc:Choice Requires="wps">
            <w:drawing>
              <wp:anchor distT="0" distB="0" distL="114300" distR="114300" simplePos="0" relativeHeight="251930624" behindDoc="0" locked="0" layoutInCell="1" allowOverlap="1" wp14:anchorId="4307A89E" wp14:editId="17DC9981">
                <wp:simplePos x="0" y="0"/>
                <wp:positionH relativeFrom="column">
                  <wp:posOffset>-416560</wp:posOffset>
                </wp:positionH>
                <wp:positionV relativeFrom="paragraph">
                  <wp:posOffset>167005</wp:posOffset>
                </wp:positionV>
                <wp:extent cx="393700" cy="0"/>
                <wp:effectExtent l="12065" t="5080" r="13335" b="13970"/>
                <wp:wrapNone/>
                <wp:docPr id="308"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4" o:spid="_x0000_s1026" type="#_x0000_t32" style="position:absolute;margin-left:-32.8pt;margin-top:13.15pt;width:31pt;height:0;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sa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"/>
            </w:pict>
          </mc:Fallback>
        </mc:AlternateContent>
      </w:r>
      <w:r w:rsidRPr="00DE5308">
        <w:rPr>
          <w:rFonts w:ascii="Bookman Old Style" w:hAnsi="Bookman Old Style" w:cs="Tahoma"/>
          <w:noProof/>
        </w:rPr>
        <mc:AlternateContent>
          <mc:Choice Requires="wps">
            <w:drawing>
              <wp:anchor distT="0" distB="0" distL="114300" distR="114300" simplePos="0" relativeHeight="251929600" behindDoc="0" locked="0" layoutInCell="1" allowOverlap="1" wp14:anchorId="04F9B71E" wp14:editId="7AF2B7C9">
                <wp:simplePos x="0" y="0"/>
                <wp:positionH relativeFrom="column">
                  <wp:posOffset>-22860</wp:posOffset>
                </wp:positionH>
                <wp:positionV relativeFrom="paragraph">
                  <wp:posOffset>17780</wp:posOffset>
                </wp:positionV>
                <wp:extent cx="0" cy="149225"/>
                <wp:effectExtent l="5715" t="8255" r="13335" b="13970"/>
                <wp:wrapNone/>
                <wp:docPr id="306"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3" o:spid="_x0000_s1026" type="#_x0000_t32" style="position:absolute;margin-left:-1.8pt;margin-top:1.4pt;width:0;height:11.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Kt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"/>
            </w:pict>
          </mc:Fallback>
        </mc:AlternateContent>
      </w:r>
    </w:p>
    <w:p w:rsidR="0021326C" w:rsidRPr="00DE5308" w:rsidRDefault="00CC4349"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49056" behindDoc="0" locked="0" layoutInCell="1" allowOverlap="1" wp14:anchorId="4C819B92" wp14:editId="233A0C21">
                <wp:simplePos x="0" y="0"/>
                <wp:positionH relativeFrom="column">
                  <wp:posOffset>2453640</wp:posOffset>
                </wp:positionH>
                <wp:positionV relativeFrom="paragraph">
                  <wp:posOffset>40005</wp:posOffset>
                </wp:positionV>
                <wp:extent cx="1155700" cy="558165"/>
                <wp:effectExtent l="5715" t="11430" r="10160" b="11430"/>
                <wp:wrapNone/>
                <wp:docPr id="305"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558165"/>
                        </a:xfrm>
                        <a:prstGeom prst="rect">
                          <a:avLst/>
                        </a:prstGeom>
                        <a:solidFill>
                          <a:srgbClr val="FFFFFF"/>
                        </a:solidFill>
                        <a:ln w="9525">
                          <a:solidFill>
                            <a:srgbClr val="000000"/>
                          </a:solidFill>
                          <a:miter lim="800000"/>
                          <a:headEnd/>
                          <a:tailEnd/>
                        </a:ln>
                      </wps:spPr>
                      <wps:txbx>
                        <w:txbxContent>
                          <w:p w:rsidR="000B6419" w:rsidRPr="006A28C7" w:rsidRDefault="000B6419" w:rsidP="0021326C">
                            <w:pPr>
                              <w:jc w:val="center"/>
                              <w:rPr>
                                <w:rFonts w:ascii="Tahoma" w:hAnsi="Tahoma" w:cs="Tahoma"/>
                                <w:sz w:val="20"/>
                                <w:lang w:val="id-ID"/>
                              </w:rPr>
                            </w:pPr>
                            <w:r w:rsidRPr="006A28C7">
                              <w:rPr>
                                <w:rFonts w:ascii="Tahoma" w:hAnsi="Tahoma" w:cs="Tahoma"/>
                                <w:sz w:val="18"/>
                              </w:rPr>
                              <w:t>Subbid</w:t>
                            </w:r>
                            <w:r w:rsidRPr="006A28C7">
                              <w:rPr>
                                <w:rFonts w:ascii="Tahoma" w:hAnsi="Tahoma" w:cs="Tahoma"/>
                                <w:sz w:val="18"/>
                                <w:lang w:val="id-ID"/>
                              </w:rPr>
                              <w:t xml:space="preserve"> Pengembangan Kompetensi Teknis Umum</w:t>
                            </w:r>
                          </w:p>
                          <w:p w:rsidR="000B6419" w:rsidRPr="00755C8F" w:rsidRDefault="000B6419" w:rsidP="0021326C">
                            <w:pPr>
                              <w:jc w:val="center"/>
                              <w:rPr>
                                <w:rFonts w:ascii="Tahoma" w:hAnsi="Tahoma" w:cs="Tahom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7" type="#_x0000_t202" style="position:absolute;left:0;text-align:left;margin-left:193.2pt;margin-top:3.15pt;width:91pt;height:43.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">
                <v:textbox>
                  <w:txbxContent>
                    <w:p w:rsidR="000B6419" w:rsidRPr="006A28C7" w:rsidRDefault="000B6419" w:rsidP="0021326C">
                      <w:pPr>
                        <w:jc w:val="center"/>
                        <w:rPr>
                          <w:rFonts w:ascii="Tahoma" w:hAnsi="Tahoma" w:cs="Tahoma"/>
                          <w:sz w:val="20"/>
                          <w:lang w:val="id-ID"/>
                        </w:rPr>
                      </w:pPr>
                      <w:r w:rsidRPr="006A28C7">
                        <w:rPr>
                          <w:rFonts w:ascii="Tahoma" w:hAnsi="Tahoma" w:cs="Tahoma"/>
                          <w:sz w:val="18"/>
                        </w:rPr>
                        <w:t>Subbid</w:t>
                      </w:r>
                      <w:r w:rsidRPr="006A28C7">
                        <w:rPr>
                          <w:rFonts w:ascii="Tahoma" w:hAnsi="Tahoma" w:cs="Tahoma"/>
                          <w:sz w:val="18"/>
                          <w:lang w:val="id-ID"/>
                        </w:rPr>
                        <w:t xml:space="preserve"> Pengembangan Kompetensi Teknis Umum</w:t>
                      </w:r>
                    </w:p>
                    <w:p w:rsidR="000B6419" w:rsidRPr="00755C8F" w:rsidRDefault="000B6419" w:rsidP="0021326C">
                      <w:pPr>
                        <w:jc w:val="center"/>
                        <w:rPr>
                          <w:rFonts w:ascii="Tahoma" w:hAnsi="Tahoma" w:cs="Tahoma"/>
                          <w:sz w:val="20"/>
                        </w:rPr>
                      </w:pPr>
                    </w:p>
                  </w:txbxContent>
                </v:textbox>
              </v:shape>
            </w:pict>
          </mc:Fallback>
        </mc:AlternateContent>
      </w:r>
      <w:r w:rsidRPr="00DE5308">
        <w:rPr>
          <w:rFonts w:ascii="Bookman Old Style" w:hAnsi="Bookman Old Style" w:cs="Tahoma"/>
          <w:noProof/>
        </w:rPr>
        <mc:AlternateContent>
          <mc:Choice Requires="wps">
            <w:drawing>
              <wp:anchor distT="0" distB="0" distL="114300" distR="114300" simplePos="0" relativeHeight="251942912" behindDoc="0" locked="0" layoutInCell="1" allowOverlap="1" wp14:anchorId="04F00A89" wp14:editId="07D0D442">
                <wp:simplePos x="0" y="0"/>
                <wp:positionH relativeFrom="column">
                  <wp:posOffset>4179570</wp:posOffset>
                </wp:positionH>
                <wp:positionV relativeFrom="paragraph">
                  <wp:posOffset>3810</wp:posOffset>
                </wp:positionV>
                <wp:extent cx="1166495" cy="534670"/>
                <wp:effectExtent l="7620" t="13335" r="6985" b="13970"/>
                <wp:wrapNone/>
                <wp:docPr id="30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534670"/>
                        </a:xfrm>
                        <a:prstGeom prst="rect">
                          <a:avLst/>
                        </a:prstGeom>
                        <a:solidFill>
                          <a:srgbClr val="FFFFFF"/>
                        </a:solidFill>
                        <a:ln w="9525">
                          <a:solidFill>
                            <a:srgbClr val="000000"/>
                          </a:solidFill>
                          <a:miter lim="800000"/>
                          <a:headEnd/>
                          <a:tailEnd/>
                        </a:ln>
                      </wps:spPr>
                      <wps:txbx>
                        <w:txbxContent>
                          <w:p w:rsidR="000B6419" w:rsidRPr="006A28C7" w:rsidRDefault="000B6419" w:rsidP="0021326C">
                            <w:pPr>
                              <w:jc w:val="center"/>
                              <w:rPr>
                                <w:rFonts w:ascii="Tahoma" w:hAnsi="Tahoma" w:cs="Tahoma"/>
                                <w:sz w:val="18"/>
                                <w:lang w:val="id-ID"/>
                              </w:rPr>
                            </w:pPr>
                            <w:r w:rsidRPr="006A28C7">
                              <w:rPr>
                                <w:rFonts w:ascii="Tahoma" w:hAnsi="Tahoma" w:cs="Tahoma"/>
                                <w:sz w:val="18"/>
                                <w:lang w:val="es-PE"/>
                              </w:rPr>
                              <w:t>Subbid</w:t>
                            </w:r>
                            <w:r w:rsidRPr="006A28C7">
                              <w:rPr>
                                <w:rFonts w:ascii="Tahoma" w:hAnsi="Tahoma" w:cs="Tahoma"/>
                                <w:sz w:val="18"/>
                                <w:lang w:val="id-ID"/>
                              </w:rPr>
                              <w:t xml:space="preserve"> </w:t>
                            </w:r>
                            <w:r>
                              <w:rPr>
                                <w:rFonts w:ascii="Tahoma" w:hAnsi="Tahoma" w:cs="Tahoma"/>
                                <w:sz w:val="18"/>
                              </w:rPr>
                              <w:t>M</w:t>
                            </w:r>
                            <w:r w:rsidRPr="006A28C7">
                              <w:rPr>
                                <w:rFonts w:ascii="Tahoma" w:hAnsi="Tahoma" w:cs="Tahoma"/>
                                <w:sz w:val="18"/>
                                <w:lang w:val="id-ID"/>
                              </w:rPr>
                              <w:t xml:space="preserve">anajerial </w:t>
                            </w:r>
                          </w:p>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 xml:space="preserve">Tingkat </w:t>
                            </w:r>
                            <w:r>
                              <w:rPr>
                                <w:rFonts w:ascii="Tahoma" w:hAnsi="Tahoma" w:cs="Tahoma"/>
                                <w:sz w:val="18"/>
                              </w:rPr>
                              <w:t>T</w:t>
                            </w:r>
                            <w:r w:rsidRPr="006A28C7">
                              <w:rPr>
                                <w:rFonts w:ascii="Tahoma" w:hAnsi="Tahoma" w:cs="Tahoma"/>
                                <w:sz w:val="18"/>
                                <w:lang w:val="id-ID"/>
                              </w:rPr>
                              <w:t>inggi</w:t>
                            </w:r>
                          </w:p>
                          <w:p w:rsidR="000B6419" w:rsidRPr="006A28C7" w:rsidRDefault="000B6419" w:rsidP="0021326C">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38" type="#_x0000_t202" style="position:absolute;left:0;text-align:left;margin-left:329.1pt;margin-top:.3pt;width:91.85pt;height:4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">
                <v:textbox>
                  <w:txbxContent>
                    <w:p w:rsidR="000B6419" w:rsidRPr="006A28C7" w:rsidRDefault="000B6419" w:rsidP="0021326C">
                      <w:pPr>
                        <w:jc w:val="center"/>
                        <w:rPr>
                          <w:rFonts w:ascii="Tahoma" w:hAnsi="Tahoma" w:cs="Tahoma"/>
                          <w:sz w:val="18"/>
                          <w:lang w:val="id-ID"/>
                        </w:rPr>
                      </w:pPr>
                      <w:r w:rsidRPr="006A28C7">
                        <w:rPr>
                          <w:rFonts w:ascii="Tahoma" w:hAnsi="Tahoma" w:cs="Tahoma"/>
                          <w:sz w:val="18"/>
                          <w:lang w:val="es-PE"/>
                        </w:rPr>
                        <w:t>Subbid</w:t>
                      </w:r>
                      <w:r w:rsidRPr="006A28C7">
                        <w:rPr>
                          <w:rFonts w:ascii="Tahoma" w:hAnsi="Tahoma" w:cs="Tahoma"/>
                          <w:sz w:val="18"/>
                          <w:lang w:val="id-ID"/>
                        </w:rPr>
                        <w:t xml:space="preserve"> </w:t>
                      </w:r>
                      <w:r>
                        <w:rPr>
                          <w:rFonts w:ascii="Tahoma" w:hAnsi="Tahoma" w:cs="Tahoma"/>
                          <w:sz w:val="18"/>
                        </w:rPr>
                        <w:t>M</w:t>
                      </w:r>
                      <w:r w:rsidRPr="006A28C7">
                        <w:rPr>
                          <w:rFonts w:ascii="Tahoma" w:hAnsi="Tahoma" w:cs="Tahoma"/>
                          <w:sz w:val="18"/>
                          <w:lang w:val="id-ID"/>
                        </w:rPr>
                        <w:t xml:space="preserve">anajerial </w:t>
                      </w:r>
                    </w:p>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 xml:space="preserve">Tingkat </w:t>
                      </w:r>
                      <w:r>
                        <w:rPr>
                          <w:rFonts w:ascii="Tahoma" w:hAnsi="Tahoma" w:cs="Tahoma"/>
                          <w:sz w:val="18"/>
                        </w:rPr>
                        <w:t>T</w:t>
                      </w:r>
                      <w:r w:rsidRPr="006A28C7">
                        <w:rPr>
                          <w:rFonts w:ascii="Tahoma" w:hAnsi="Tahoma" w:cs="Tahoma"/>
                          <w:sz w:val="18"/>
                          <w:lang w:val="id-ID"/>
                        </w:rPr>
                        <w:t>inggi</w:t>
                      </w:r>
                    </w:p>
                    <w:p w:rsidR="000B6419" w:rsidRPr="006A28C7" w:rsidRDefault="000B6419" w:rsidP="0021326C">
                      <w:pPr>
                        <w:jc w:val="center"/>
                        <w:rPr>
                          <w:rFonts w:ascii="Tahoma" w:hAnsi="Tahoma" w:cs="Tahoma"/>
                          <w:sz w:val="18"/>
                        </w:rPr>
                      </w:pPr>
                    </w:p>
                  </w:txbxContent>
                </v:textbox>
              </v:shape>
            </w:pict>
          </mc:Fallback>
        </mc:AlternateContent>
      </w:r>
      <w:r w:rsidRPr="00DE5308">
        <w:rPr>
          <w:rFonts w:ascii="Bookman Old Style" w:hAnsi="Bookman Old Style" w:cs="Tahoma"/>
          <w:noProof/>
        </w:rPr>
        <mc:AlternateContent>
          <mc:Choice Requires="wps">
            <w:drawing>
              <wp:anchor distT="0" distB="0" distL="114300" distR="114300" simplePos="0" relativeHeight="251935744" behindDoc="0" locked="0" layoutInCell="1" allowOverlap="1" wp14:anchorId="716B9B13" wp14:editId="48292375">
                <wp:simplePos x="0" y="0"/>
                <wp:positionH relativeFrom="column">
                  <wp:posOffset>849630</wp:posOffset>
                </wp:positionH>
                <wp:positionV relativeFrom="paragraph">
                  <wp:posOffset>3810</wp:posOffset>
                </wp:positionV>
                <wp:extent cx="1072515" cy="659130"/>
                <wp:effectExtent l="11430" t="13335" r="11430" b="13335"/>
                <wp:wrapNone/>
                <wp:docPr id="30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659130"/>
                        </a:xfrm>
                        <a:prstGeom prst="rect">
                          <a:avLst/>
                        </a:prstGeom>
                        <a:solidFill>
                          <a:srgbClr val="FFFFFF"/>
                        </a:solidFill>
                        <a:ln w="9525">
                          <a:solidFill>
                            <a:srgbClr val="000000"/>
                          </a:solidFill>
                          <a:miter lim="800000"/>
                          <a:headEnd/>
                          <a:tailEnd/>
                        </a:ln>
                      </wps:spPr>
                      <wps:txbx>
                        <w:txbxContent>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 xml:space="preserve">Subbid Jabatan Administrasi Pelayanan Dasar </w:t>
                            </w:r>
                            <w:r>
                              <w:rPr>
                                <w:rFonts w:ascii="Tahoma" w:hAnsi="Tahoma" w:cs="Tahoma"/>
                                <w:sz w:val="18"/>
                              </w:rPr>
                              <w:t>d</w:t>
                            </w:r>
                            <w:r w:rsidRPr="006A28C7">
                              <w:rPr>
                                <w:rFonts w:ascii="Tahoma" w:hAnsi="Tahoma" w:cs="Tahoma"/>
                                <w:sz w:val="18"/>
                                <w:lang w:val="id-ID"/>
                              </w:rPr>
                              <w:t>an Pilihan</w:t>
                            </w:r>
                          </w:p>
                          <w:p w:rsidR="000B6419" w:rsidRPr="006A28C7" w:rsidRDefault="000B6419" w:rsidP="0021326C">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39" type="#_x0000_t202" style="position:absolute;left:0;text-align:left;margin-left:66.9pt;margin-top:.3pt;width:84.45pt;height:51.9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">
                <v:textbox>
                  <w:txbxContent>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 xml:space="preserve">Subbid Jabatan Administrasi Pelayanan Dasar </w:t>
                      </w:r>
                      <w:r>
                        <w:rPr>
                          <w:rFonts w:ascii="Tahoma" w:hAnsi="Tahoma" w:cs="Tahoma"/>
                          <w:sz w:val="18"/>
                        </w:rPr>
                        <w:t>d</w:t>
                      </w:r>
                      <w:r w:rsidRPr="006A28C7">
                        <w:rPr>
                          <w:rFonts w:ascii="Tahoma" w:hAnsi="Tahoma" w:cs="Tahoma"/>
                          <w:sz w:val="18"/>
                          <w:lang w:val="id-ID"/>
                        </w:rPr>
                        <w:t>an Pilihan</w:t>
                      </w:r>
                    </w:p>
                    <w:p w:rsidR="000B6419" w:rsidRPr="006A28C7" w:rsidRDefault="000B6419" w:rsidP="0021326C">
                      <w:pPr>
                        <w:jc w:val="center"/>
                        <w:rPr>
                          <w:rFonts w:ascii="Tahoma" w:hAnsi="Tahoma" w:cs="Tahoma"/>
                          <w:sz w:val="18"/>
                        </w:rPr>
                      </w:pPr>
                    </w:p>
                  </w:txbxContent>
                </v:textbox>
              </v:shape>
            </w:pict>
          </mc:Fallback>
        </mc:AlternateContent>
      </w:r>
      <w:r w:rsidRPr="00DE5308">
        <w:rPr>
          <w:rFonts w:ascii="Bookman Old Style" w:hAnsi="Bookman Old Style" w:cs="Tahoma"/>
          <w:noProof/>
        </w:rPr>
        <mc:AlternateContent>
          <mc:Choice Requires="wps">
            <w:drawing>
              <wp:anchor distT="0" distB="0" distL="114300" distR="114300" simplePos="0" relativeHeight="251928576" behindDoc="0" locked="0" layoutInCell="1" allowOverlap="1" wp14:anchorId="6D422D92" wp14:editId="1EDB33BA">
                <wp:simplePos x="0" y="0"/>
                <wp:positionH relativeFrom="column">
                  <wp:posOffset>-299085</wp:posOffset>
                </wp:positionH>
                <wp:positionV relativeFrom="paragraph">
                  <wp:posOffset>3810</wp:posOffset>
                </wp:positionV>
                <wp:extent cx="977900" cy="612140"/>
                <wp:effectExtent l="5715" t="13335" r="6985" b="12700"/>
                <wp:wrapNone/>
                <wp:docPr id="30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612140"/>
                        </a:xfrm>
                        <a:prstGeom prst="rect">
                          <a:avLst/>
                        </a:prstGeom>
                        <a:solidFill>
                          <a:srgbClr val="FFFFFF"/>
                        </a:solidFill>
                        <a:ln w="9525">
                          <a:solidFill>
                            <a:srgbClr val="000000"/>
                          </a:solidFill>
                          <a:miter lim="800000"/>
                          <a:headEnd/>
                          <a:tailEnd/>
                        </a:ln>
                      </wps:spPr>
                      <wps:txbx>
                        <w:txbxContent>
                          <w:p w:rsidR="000B6419" w:rsidRPr="00D720FA" w:rsidRDefault="000B6419" w:rsidP="0021326C">
                            <w:pPr>
                              <w:jc w:val="center"/>
                              <w:rPr>
                                <w:rFonts w:ascii="Tahoma" w:hAnsi="Tahoma" w:cs="Tahoma"/>
                                <w:sz w:val="18"/>
                                <w:lang w:val="id-ID"/>
                              </w:rPr>
                            </w:pPr>
                            <w:r w:rsidRPr="00D720FA">
                              <w:rPr>
                                <w:rFonts w:ascii="Tahoma" w:hAnsi="Tahoma" w:cs="Tahoma"/>
                                <w:sz w:val="18"/>
                              </w:rPr>
                              <w:t xml:space="preserve">Subbid </w:t>
                            </w:r>
                            <w:r w:rsidRPr="00D720FA">
                              <w:rPr>
                                <w:rFonts w:ascii="Tahoma" w:hAnsi="Tahoma" w:cs="Tahoma"/>
                                <w:sz w:val="18"/>
                                <w:lang w:val="id-ID"/>
                              </w:rPr>
                              <w:t>Sertifikasi Kompetensi</w:t>
                            </w:r>
                          </w:p>
                          <w:p w:rsidR="000B6419" w:rsidRPr="00D720FA" w:rsidRDefault="000B6419" w:rsidP="0021326C">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40" type="#_x0000_t202" style="position:absolute;left:0;text-align:left;margin-left:-23.55pt;margin-top:.3pt;width:77pt;height:48.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">
                <v:textbox>
                  <w:txbxContent>
                    <w:p w:rsidR="000B6419" w:rsidRPr="00D720FA" w:rsidRDefault="000B6419" w:rsidP="0021326C">
                      <w:pPr>
                        <w:jc w:val="center"/>
                        <w:rPr>
                          <w:rFonts w:ascii="Tahoma" w:hAnsi="Tahoma" w:cs="Tahoma"/>
                          <w:sz w:val="18"/>
                          <w:lang w:val="id-ID"/>
                        </w:rPr>
                      </w:pPr>
                      <w:r w:rsidRPr="00D720FA">
                        <w:rPr>
                          <w:rFonts w:ascii="Tahoma" w:hAnsi="Tahoma" w:cs="Tahoma"/>
                          <w:sz w:val="18"/>
                        </w:rPr>
                        <w:t xml:space="preserve">Subbid </w:t>
                      </w:r>
                      <w:r w:rsidRPr="00D720FA">
                        <w:rPr>
                          <w:rFonts w:ascii="Tahoma" w:hAnsi="Tahoma" w:cs="Tahoma"/>
                          <w:sz w:val="18"/>
                          <w:lang w:val="id-ID"/>
                        </w:rPr>
                        <w:t>Sertifikasi Kompetensi</w:t>
                      </w:r>
                    </w:p>
                    <w:p w:rsidR="000B6419" w:rsidRPr="00D720FA" w:rsidRDefault="000B6419" w:rsidP="0021326C">
                      <w:pPr>
                        <w:jc w:val="center"/>
                        <w:rPr>
                          <w:rFonts w:ascii="Tahoma" w:hAnsi="Tahoma" w:cs="Tahoma"/>
                          <w:sz w:val="18"/>
                        </w:rPr>
                      </w:pPr>
                    </w:p>
                  </w:txbxContent>
                </v:textbox>
              </v:shape>
            </w:pict>
          </mc:Fallback>
        </mc:AlternateContent>
      </w:r>
    </w:p>
    <w:p w:rsidR="005213CA" w:rsidRPr="00DE5308" w:rsidRDefault="00CC4349" w:rsidP="005213CA">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53152" behindDoc="0" locked="0" layoutInCell="1" allowOverlap="1" wp14:anchorId="5A5C1972" wp14:editId="1A491112">
                <wp:simplePos x="0" y="0"/>
                <wp:positionH relativeFrom="column">
                  <wp:posOffset>2336165</wp:posOffset>
                </wp:positionH>
                <wp:positionV relativeFrom="paragraph">
                  <wp:posOffset>113030</wp:posOffset>
                </wp:positionV>
                <wp:extent cx="117475" cy="0"/>
                <wp:effectExtent l="12065" t="8255" r="13335" b="10795"/>
                <wp:wrapNone/>
                <wp:docPr id="301"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6" o:spid="_x0000_s1026" type="#_x0000_t32" style="position:absolute;margin-left:183.95pt;margin-top:8.9pt;width:9.25pt;height: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ev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"/>
            </w:pict>
          </mc:Fallback>
        </mc:AlternateContent>
      </w:r>
      <w:r w:rsidRPr="00DE5308">
        <w:rPr>
          <w:rFonts w:ascii="Bookman Old Style" w:hAnsi="Bookman Old Style" w:cs="Tahoma"/>
          <w:noProof/>
        </w:rPr>
        <mc:AlternateContent>
          <mc:Choice Requires="wps">
            <w:drawing>
              <wp:anchor distT="0" distB="0" distL="114300" distR="114300" simplePos="0" relativeHeight="251947008" behindDoc="0" locked="0" layoutInCell="1" allowOverlap="1" wp14:anchorId="00208D2D" wp14:editId="7BD49C36">
                <wp:simplePos x="0" y="0"/>
                <wp:positionH relativeFrom="column">
                  <wp:posOffset>4062095</wp:posOffset>
                </wp:positionH>
                <wp:positionV relativeFrom="paragraph">
                  <wp:posOffset>62865</wp:posOffset>
                </wp:positionV>
                <wp:extent cx="117475" cy="0"/>
                <wp:effectExtent l="13970" t="5715" r="11430" b="13335"/>
                <wp:wrapNone/>
                <wp:docPr id="300"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0" o:spid="_x0000_s1026" type="#_x0000_t32" style="position:absolute;margin-left:319.85pt;margin-top:4.95pt;width:9.25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"/>
            </w:pict>
          </mc:Fallback>
        </mc:AlternateContent>
      </w:r>
      <w:r w:rsidRPr="00DE5308">
        <w:rPr>
          <w:rFonts w:ascii="Bookman Old Style" w:hAnsi="Bookman Old Style" w:cs="Tahoma"/>
          <w:noProof/>
        </w:rPr>
        <mc:AlternateContent>
          <mc:Choice Requires="wps">
            <w:drawing>
              <wp:anchor distT="0" distB="0" distL="114300" distR="114300" simplePos="0" relativeHeight="251939840" behindDoc="0" locked="0" layoutInCell="1" allowOverlap="1" wp14:anchorId="2679AB8C" wp14:editId="24B6D953">
                <wp:simplePos x="0" y="0"/>
                <wp:positionH relativeFrom="column">
                  <wp:posOffset>732155</wp:posOffset>
                </wp:positionH>
                <wp:positionV relativeFrom="paragraph">
                  <wp:posOffset>62230</wp:posOffset>
                </wp:positionV>
                <wp:extent cx="117475" cy="0"/>
                <wp:effectExtent l="8255" t="5080" r="7620" b="13970"/>
                <wp:wrapNone/>
                <wp:docPr id="299"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3" o:spid="_x0000_s1026" type="#_x0000_t32" style="position:absolute;margin-left:57.65pt;margin-top:4.9pt;width:9.25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qh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"/>
            </w:pict>
          </mc:Fallback>
        </mc:AlternateContent>
      </w:r>
      <w:r w:rsidRPr="00DE5308">
        <w:rPr>
          <w:rFonts w:ascii="Bookman Old Style" w:hAnsi="Bookman Old Style" w:cs="Tahoma"/>
          <w:noProof/>
        </w:rPr>
        <mc:AlternateContent>
          <mc:Choice Requires="wps">
            <w:drawing>
              <wp:anchor distT="0" distB="0" distL="114300" distR="114300" simplePos="0" relativeHeight="251932672" behindDoc="0" locked="0" layoutInCell="1" allowOverlap="1" wp14:anchorId="15BC193A" wp14:editId="6C2071E7">
                <wp:simplePos x="0" y="0"/>
                <wp:positionH relativeFrom="column">
                  <wp:posOffset>-416560</wp:posOffset>
                </wp:positionH>
                <wp:positionV relativeFrom="paragraph">
                  <wp:posOffset>62230</wp:posOffset>
                </wp:positionV>
                <wp:extent cx="117475" cy="0"/>
                <wp:effectExtent l="12065" t="5080" r="13335" b="13970"/>
                <wp:wrapNone/>
                <wp:docPr id="298"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margin-left:-32.8pt;margin-top:4.9pt;width:9.25pt;height: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WsIQIAAD4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"/>
            </w:pict>
          </mc:Fallback>
        </mc:AlternateContent>
      </w:r>
    </w:p>
    <w:p w:rsidR="0021326C" w:rsidRPr="00DE5308" w:rsidRDefault="00CC4349" w:rsidP="005213CA">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61344" behindDoc="0" locked="0" layoutInCell="1" allowOverlap="1" wp14:anchorId="33BE8EB9" wp14:editId="307626F3">
                <wp:simplePos x="0" y="0"/>
                <wp:positionH relativeFrom="column">
                  <wp:posOffset>2480310</wp:posOffset>
                </wp:positionH>
                <wp:positionV relativeFrom="paragraph">
                  <wp:posOffset>245745</wp:posOffset>
                </wp:positionV>
                <wp:extent cx="1129030" cy="683260"/>
                <wp:effectExtent l="13335" t="7620" r="10160" b="13970"/>
                <wp:wrapNone/>
                <wp:docPr id="29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683260"/>
                        </a:xfrm>
                        <a:prstGeom prst="rect">
                          <a:avLst/>
                        </a:prstGeom>
                        <a:solidFill>
                          <a:srgbClr val="FFFFFF"/>
                        </a:solidFill>
                        <a:ln w="9525">
                          <a:solidFill>
                            <a:srgbClr val="000000"/>
                          </a:solidFill>
                          <a:miter lim="800000"/>
                          <a:headEnd/>
                          <a:tailEnd/>
                        </a:ln>
                      </wps:spPr>
                      <wps:txbx>
                        <w:txbxContent>
                          <w:p w:rsidR="000B6419" w:rsidRPr="006A28C7" w:rsidRDefault="000B6419" w:rsidP="0021326C">
                            <w:pPr>
                              <w:jc w:val="center"/>
                              <w:rPr>
                                <w:rFonts w:ascii="Tahoma" w:hAnsi="Tahoma" w:cs="Tahoma"/>
                                <w:sz w:val="18"/>
                                <w:lang w:val="id-ID"/>
                              </w:rPr>
                            </w:pPr>
                            <w:r w:rsidRPr="006A28C7">
                              <w:rPr>
                                <w:rFonts w:ascii="Tahoma" w:hAnsi="Tahoma" w:cs="Tahoma"/>
                                <w:sz w:val="18"/>
                              </w:rPr>
                              <w:t>Subbid</w:t>
                            </w:r>
                            <w:r w:rsidRPr="006A28C7">
                              <w:rPr>
                                <w:rFonts w:ascii="Tahoma" w:hAnsi="Tahoma" w:cs="Tahoma"/>
                                <w:sz w:val="18"/>
                                <w:lang w:val="id-ID"/>
                              </w:rPr>
                              <w:t xml:space="preserve"> Pengembangan Kompetensi Teknis Pilihan</w:t>
                            </w:r>
                          </w:p>
                          <w:p w:rsidR="000B6419" w:rsidRPr="006A28C7" w:rsidRDefault="000B6419" w:rsidP="0021326C">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1" type="#_x0000_t202" style="position:absolute;left:0;text-align:left;margin-left:195.3pt;margin-top:19.35pt;width:88.9pt;height:53.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">
                <v:textbox>
                  <w:txbxContent>
                    <w:p w:rsidR="000B6419" w:rsidRPr="006A28C7" w:rsidRDefault="000B6419" w:rsidP="0021326C">
                      <w:pPr>
                        <w:jc w:val="center"/>
                        <w:rPr>
                          <w:rFonts w:ascii="Tahoma" w:hAnsi="Tahoma" w:cs="Tahoma"/>
                          <w:sz w:val="18"/>
                          <w:lang w:val="id-ID"/>
                        </w:rPr>
                      </w:pPr>
                      <w:r w:rsidRPr="006A28C7">
                        <w:rPr>
                          <w:rFonts w:ascii="Tahoma" w:hAnsi="Tahoma" w:cs="Tahoma"/>
                          <w:sz w:val="18"/>
                        </w:rPr>
                        <w:t>Subbid</w:t>
                      </w:r>
                      <w:r w:rsidRPr="006A28C7">
                        <w:rPr>
                          <w:rFonts w:ascii="Tahoma" w:hAnsi="Tahoma" w:cs="Tahoma"/>
                          <w:sz w:val="18"/>
                          <w:lang w:val="id-ID"/>
                        </w:rPr>
                        <w:t xml:space="preserve"> Pengembangan Kompetensi Teknis Pilihan</w:t>
                      </w:r>
                    </w:p>
                    <w:p w:rsidR="000B6419" w:rsidRPr="006A28C7" w:rsidRDefault="000B6419" w:rsidP="0021326C">
                      <w:pPr>
                        <w:jc w:val="center"/>
                        <w:rPr>
                          <w:rFonts w:ascii="Tahoma" w:hAnsi="Tahoma" w:cs="Tahoma"/>
                          <w:sz w:val="18"/>
                        </w:rPr>
                      </w:pPr>
                    </w:p>
                  </w:txbxContent>
                </v:textbox>
              </v:shape>
            </w:pict>
          </mc:Fallback>
        </mc:AlternateContent>
      </w:r>
    </w:p>
    <w:p w:rsidR="0021326C" w:rsidRPr="00DE5308" w:rsidRDefault="00CC4349"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63392" behindDoc="0" locked="0" layoutInCell="1" allowOverlap="1" wp14:anchorId="3FC106A7" wp14:editId="6B290E5B">
                <wp:simplePos x="0" y="0"/>
                <wp:positionH relativeFrom="column">
                  <wp:posOffset>4217035</wp:posOffset>
                </wp:positionH>
                <wp:positionV relativeFrom="paragraph">
                  <wp:posOffset>51435</wp:posOffset>
                </wp:positionV>
                <wp:extent cx="1129030" cy="564515"/>
                <wp:effectExtent l="6985" t="13335" r="6985" b="12700"/>
                <wp:wrapNone/>
                <wp:docPr id="29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564515"/>
                        </a:xfrm>
                        <a:prstGeom prst="rect">
                          <a:avLst/>
                        </a:prstGeom>
                        <a:solidFill>
                          <a:srgbClr val="FFFFFF"/>
                        </a:solidFill>
                        <a:ln w="9525">
                          <a:solidFill>
                            <a:srgbClr val="000000"/>
                          </a:solidFill>
                          <a:miter lim="800000"/>
                          <a:headEnd/>
                          <a:tailEnd/>
                        </a:ln>
                      </wps:spPr>
                      <wps:txbx>
                        <w:txbxContent>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 xml:space="preserve">Subbid Manajerial </w:t>
                            </w:r>
                          </w:p>
                          <w:p w:rsidR="000B6419" w:rsidRPr="006A28C7" w:rsidRDefault="000B6419" w:rsidP="0021326C">
                            <w:pPr>
                              <w:jc w:val="center"/>
                              <w:rPr>
                                <w:rFonts w:ascii="Tahoma" w:hAnsi="Tahoma" w:cs="Tahoma"/>
                                <w:sz w:val="18"/>
                                <w:lang w:val="id-ID"/>
                              </w:rPr>
                            </w:pPr>
                            <w:r>
                              <w:rPr>
                                <w:rFonts w:ascii="Tahoma" w:hAnsi="Tahoma" w:cs="Tahoma"/>
                                <w:sz w:val="18"/>
                                <w:lang w:val="id-ID"/>
                              </w:rPr>
                              <w:t xml:space="preserve">Tingkat </w:t>
                            </w:r>
                            <w:r>
                              <w:rPr>
                                <w:rFonts w:ascii="Tahoma" w:hAnsi="Tahoma" w:cs="Tahoma"/>
                                <w:sz w:val="18"/>
                              </w:rPr>
                              <w:t>M</w:t>
                            </w:r>
                            <w:r w:rsidRPr="006A28C7">
                              <w:rPr>
                                <w:rFonts w:ascii="Tahoma" w:hAnsi="Tahoma" w:cs="Tahoma"/>
                                <w:sz w:val="18"/>
                                <w:lang w:val="id-ID"/>
                              </w:rPr>
                              <w:t>enengah</w:t>
                            </w:r>
                          </w:p>
                          <w:p w:rsidR="000B6419" w:rsidRPr="006A28C7" w:rsidRDefault="000B6419" w:rsidP="0021326C">
                            <w:pPr>
                              <w:jc w:val="center"/>
                              <w:rPr>
                                <w:rFonts w:ascii="Tahoma" w:hAnsi="Tahoma" w:cs="Tahoma"/>
                                <w:sz w:val="18"/>
                              </w:rPr>
                            </w:pPr>
                          </w:p>
                          <w:p w:rsidR="000B6419" w:rsidRDefault="000B6419" w:rsidP="002132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2" type="#_x0000_t202" style="position:absolute;left:0;text-align:left;margin-left:332.05pt;margin-top:4.05pt;width:88.9pt;height:44.4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">
                <v:textbox>
                  <w:txbxContent>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 xml:space="preserve">Subbid Manajerial </w:t>
                      </w:r>
                    </w:p>
                    <w:p w:rsidR="000B6419" w:rsidRPr="006A28C7" w:rsidRDefault="000B6419" w:rsidP="0021326C">
                      <w:pPr>
                        <w:jc w:val="center"/>
                        <w:rPr>
                          <w:rFonts w:ascii="Tahoma" w:hAnsi="Tahoma" w:cs="Tahoma"/>
                          <w:sz w:val="18"/>
                          <w:lang w:val="id-ID"/>
                        </w:rPr>
                      </w:pPr>
                      <w:r>
                        <w:rPr>
                          <w:rFonts w:ascii="Tahoma" w:hAnsi="Tahoma" w:cs="Tahoma"/>
                          <w:sz w:val="18"/>
                          <w:lang w:val="id-ID"/>
                        </w:rPr>
                        <w:t xml:space="preserve">Tingkat </w:t>
                      </w:r>
                      <w:r>
                        <w:rPr>
                          <w:rFonts w:ascii="Tahoma" w:hAnsi="Tahoma" w:cs="Tahoma"/>
                          <w:sz w:val="18"/>
                        </w:rPr>
                        <w:t>M</w:t>
                      </w:r>
                      <w:r w:rsidRPr="006A28C7">
                        <w:rPr>
                          <w:rFonts w:ascii="Tahoma" w:hAnsi="Tahoma" w:cs="Tahoma"/>
                          <w:sz w:val="18"/>
                          <w:lang w:val="id-ID"/>
                        </w:rPr>
                        <w:t>enengah</w:t>
                      </w:r>
                    </w:p>
                    <w:p w:rsidR="000B6419" w:rsidRPr="006A28C7" w:rsidRDefault="000B6419" w:rsidP="0021326C">
                      <w:pPr>
                        <w:jc w:val="center"/>
                        <w:rPr>
                          <w:rFonts w:ascii="Tahoma" w:hAnsi="Tahoma" w:cs="Tahoma"/>
                          <w:sz w:val="18"/>
                        </w:rPr>
                      </w:pPr>
                    </w:p>
                    <w:p w:rsidR="000B6419" w:rsidRDefault="000B6419" w:rsidP="0021326C"/>
                  </w:txbxContent>
                </v:textbox>
              </v:shape>
            </w:pict>
          </mc:Fallback>
        </mc:AlternateContent>
      </w:r>
      <w:r w:rsidRPr="00DE5308">
        <w:rPr>
          <w:rFonts w:ascii="Bookman Old Style" w:hAnsi="Bookman Old Style" w:cs="Tahoma"/>
          <w:noProof/>
        </w:rPr>
        <mc:AlternateContent>
          <mc:Choice Requires="wps">
            <w:drawing>
              <wp:anchor distT="0" distB="0" distL="114300" distR="114300" simplePos="0" relativeHeight="251941888" behindDoc="0" locked="0" layoutInCell="1" allowOverlap="1" wp14:anchorId="2118A329" wp14:editId="4938172A">
                <wp:simplePos x="0" y="0"/>
                <wp:positionH relativeFrom="column">
                  <wp:posOffset>850265</wp:posOffset>
                </wp:positionH>
                <wp:positionV relativeFrom="paragraph">
                  <wp:posOffset>51435</wp:posOffset>
                </wp:positionV>
                <wp:extent cx="1036320" cy="683260"/>
                <wp:effectExtent l="12065" t="13335" r="8890" b="8255"/>
                <wp:wrapNone/>
                <wp:docPr id="29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83260"/>
                        </a:xfrm>
                        <a:prstGeom prst="rect">
                          <a:avLst/>
                        </a:prstGeom>
                        <a:solidFill>
                          <a:srgbClr val="FFFFFF"/>
                        </a:solidFill>
                        <a:ln w="9525">
                          <a:solidFill>
                            <a:srgbClr val="000000"/>
                          </a:solidFill>
                          <a:miter lim="800000"/>
                          <a:headEnd/>
                          <a:tailEnd/>
                        </a:ln>
                      </wps:spPr>
                      <wps:txbx>
                        <w:txbxContent>
                          <w:p w:rsidR="000B6419" w:rsidRPr="006A28C7" w:rsidRDefault="000B6419" w:rsidP="0021326C">
                            <w:pPr>
                              <w:jc w:val="center"/>
                              <w:rPr>
                                <w:rFonts w:ascii="Tahoma" w:hAnsi="Tahoma" w:cs="Tahoma"/>
                                <w:sz w:val="18"/>
                                <w:lang w:val="id-ID"/>
                              </w:rPr>
                            </w:pPr>
                            <w:r>
                              <w:rPr>
                                <w:rFonts w:ascii="Tahoma" w:hAnsi="Tahoma" w:cs="Tahoma"/>
                                <w:sz w:val="18"/>
                                <w:lang w:val="id-ID"/>
                              </w:rPr>
                              <w:t xml:space="preserve">Subbid </w:t>
                            </w:r>
                            <w:r>
                              <w:rPr>
                                <w:rFonts w:ascii="Tahoma" w:hAnsi="Tahoma" w:cs="Tahoma"/>
                                <w:sz w:val="18"/>
                              </w:rPr>
                              <w:t>J</w:t>
                            </w:r>
                            <w:r w:rsidRPr="006A28C7">
                              <w:rPr>
                                <w:rFonts w:ascii="Tahoma" w:hAnsi="Tahoma" w:cs="Tahoma"/>
                                <w:sz w:val="18"/>
                                <w:lang w:val="id-ID"/>
                              </w:rPr>
                              <w:t xml:space="preserve">abatan </w:t>
                            </w:r>
                            <w:r>
                              <w:rPr>
                                <w:rFonts w:ascii="Tahoma" w:hAnsi="Tahoma" w:cs="Tahoma"/>
                                <w:sz w:val="18"/>
                              </w:rPr>
                              <w:t>A</w:t>
                            </w:r>
                            <w:r w:rsidRPr="006A28C7">
                              <w:rPr>
                                <w:rFonts w:ascii="Tahoma" w:hAnsi="Tahoma" w:cs="Tahoma"/>
                                <w:sz w:val="18"/>
                                <w:lang w:val="id-ID"/>
                              </w:rPr>
                              <w:t xml:space="preserve">dministrasi </w:t>
                            </w:r>
                          </w:p>
                          <w:p w:rsidR="000B6419" w:rsidRPr="006A28C7" w:rsidRDefault="000B6419" w:rsidP="0021326C">
                            <w:pPr>
                              <w:jc w:val="center"/>
                              <w:rPr>
                                <w:rFonts w:ascii="Tahoma" w:hAnsi="Tahoma" w:cs="Tahoma"/>
                                <w:sz w:val="18"/>
                                <w:lang w:val="id-ID"/>
                              </w:rPr>
                            </w:pPr>
                            <w:r>
                              <w:rPr>
                                <w:rFonts w:ascii="Tahoma" w:hAnsi="Tahoma" w:cs="Tahoma"/>
                                <w:sz w:val="18"/>
                                <w:lang w:val="id-ID"/>
                              </w:rPr>
                              <w:t>Non-</w:t>
                            </w:r>
                            <w:r>
                              <w:rPr>
                                <w:rFonts w:ascii="Tahoma" w:hAnsi="Tahoma" w:cs="Tahoma"/>
                                <w:sz w:val="18"/>
                              </w:rPr>
                              <w:t>P</w:t>
                            </w:r>
                            <w:r w:rsidRPr="006A28C7">
                              <w:rPr>
                                <w:rFonts w:ascii="Tahoma" w:hAnsi="Tahoma" w:cs="Tahoma"/>
                                <w:sz w:val="18"/>
                                <w:lang w:val="id-ID"/>
                              </w:rPr>
                              <w:t xml:space="preserve">elayanan </w:t>
                            </w:r>
                            <w:r>
                              <w:rPr>
                                <w:rFonts w:ascii="Tahoma" w:hAnsi="Tahoma" w:cs="Tahoma"/>
                                <w:sz w:val="18"/>
                              </w:rPr>
                              <w:t>D</w:t>
                            </w:r>
                            <w:r w:rsidRPr="006A28C7">
                              <w:rPr>
                                <w:rFonts w:ascii="Tahoma" w:hAnsi="Tahoma" w:cs="Tahoma"/>
                                <w:sz w:val="18"/>
                                <w:lang w:val="id-ID"/>
                              </w:rPr>
                              <w:t>asar</w:t>
                            </w:r>
                          </w:p>
                          <w:p w:rsidR="000B6419" w:rsidRPr="006A28C7" w:rsidRDefault="000B6419" w:rsidP="0021326C">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43" type="#_x0000_t202" style="position:absolute;left:0;text-align:left;margin-left:66.95pt;margin-top:4.05pt;width:81.6pt;height:53.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">
                <v:textbox>
                  <w:txbxContent>
                    <w:p w:rsidR="000B6419" w:rsidRPr="006A28C7" w:rsidRDefault="000B6419" w:rsidP="0021326C">
                      <w:pPr>
                        <w:jc w:val="center"/>
                        <w:rPr>
                          <w:rFonts w:ascii="Tahoma" w:hAnsi="Tahoma" w:cs="Tahoma"/>
                          <w:sz w:val="18"/>
                          <w:lang w:val="id-ID"/>
                        </w:rPr>
                      </w:pPr>
                      <w:r>
                        <w:rPr>
                          <w:rFonts w:ascii="Tahoma" w:hAnsi="Tahoma" w:cs="Tahoma"/>
                          <w:sz w:val="18"/>
                          <w:lang w:val="id-ID"/>
                        </w:rPr>
                        <w:t xml:space="preserve">Subbid </w:t>
                      </w:r>
                      <w:r>
                        <w:rPr>
                          <w:rFonts w:ascii="Tahoma" w:hAnsi="Tahoma" w:cs="Tahoma"/>
                          <w:sz w:val="18"/>
                        </w:rPr>
                        <w:t>J</w:t>
                      </w:r>
                      <w:r w:rsidRPr="006A28C7">
                        <w:rPr>
                          <w:rFonts w:ascii="Tahoma" w:hAnsi="Tahoma" w:cs="Tahoma"/>
                          <w:sz w:val="18"/>
                          <w:lang w:val="id-ID"/>
                        </w:rPr>
                        <w:t xml:space="preserve">abatan </w:t>
                      </w:r>
                      <w:r>
                        <w:rPr>
                          <w:rFonts w:ascii="Tahoma" w:hAnsi="Tahoma" w:cs="Tahoma"/>
                          <w:sz w:val="18"/>
                        </w:rPr>
                        <w:t>A</w:t>
                      </w:r>
                      <w:r w:rsidRPr="006A28C7">
                        <w:rPr>
                          <w:rFonts w:ascii="Tahoma" w:hAnsi="Tahoma" w:cs="Tahoma"/>
                          <w:sz w:val="18"/>
                          <w:lang w:val="id-ID"/>
                        </w:rPr>
                        <w:t xml:space="preserve">dministrasi </w:t>
                      </w:r>
                    </w:p>
                    <w:p w:rsidR="000B6419" w:rsidRPr="006A28C7" w:rsidRDefault="000B6419" w:rsidP="0021326C">
                      <w:pPr>
                        <w:jc w:val="center"/>
                        <w:rPr>
                          <w:rFonts w:ascii="Tahoma" w:hAnsi="Tahoma" w:cs="Tahoma"/>
                          <w:sz w:val="18"/>
                          <w:lang w:val="id-ID"/>
                        </w:rPr>
                      </w:pPr>
                      <w:r>
                        <w:rPr>
                          <w:rFonts w:ascii="Tahoma" w:hAnsi="Tahoma" w:cs="Tahoma"/>
                          <w:sz w:val="18"/>
                          <w:lang w:val="id-ID"/>
                        </w:rPr>
                        <w:t>Non-</w:t>
                      </w:r>
                      <w:r>
                        <w:rPr>
                          <w:rFonts w:ascii="Tahoma" w:hAnsi="Tahoma" w:cs="Tahoma"/>
                          <w:sz w:val="18"/>
                        </w:rPr>
                        <w:t>P</w:t>
                      </w:r>
                      <w:r w:rsidRPr="006A28C7">
                        <w:rPr>
                          <w:rFonts w:ascii="Tahoma" w:hAnsi="Tahoma" w:cs="Tahoma"/>
                          <w:sz w:val="18"/>
                          <w:lang w:val="id-ID"/>
                        </w:rPr>
                        <w:t xml:space="preserve">elayanan </w:t>
                      </w:r>
                      <w:r>
                        <w:rPr>
                          <w:rFonts w:ascii="Tahoma" w:hAnsi="Tahoma" w:cs="Tahoma"/>
                          <w:sz w:val="18"/>
                        </w:rPr>
                        <w:t>D</w:t>
                      </w:r>
                      <w:r w:rsidRPr="006A28C7">
                        <w:rPr>
                          <w:rFonts w:ascii="Tahoma" w:hAnsi="Tahoma" w:cs="Tahoma"/>
                          <w:sz w:val="18"/>
                          <w:lang w:val="id-ID"/>
                        </w:rPr>
                        <w:t>asar</w:t>
                      </w:r>
                    </w:p>
                    <w:p w:rsidR="000B6419" w:rsidRPr="006A28C7" w:rsidRDefault="000B6419" w:rsidP="0021326C">
                      <w:pPr>
                        <w:jc w:val="center"/>
                        <w:rPr>
                          <w:rFonts w:ascii="Tahoma" w:hAnsi="Tahoma" w:cs="Tahoma"/>
                          <w:sz w:val="18"/>
                        </w:rPr>
                      </w:pPr>
                    </w:p>
                  </w:txbxContent>
                </v:textbox>
              </v:shape>
            </w:pict>
          </mc:Fallback>
        </mc:AlternateContent>
      </w:r>
      <w:r w:rsidRPr="00DE5308">
        <w:rPr>
          <w:rFonts w:ascii="Bookman Old Style" w:hAnsi="Bookman Old Style" w:cs="Tahoma"/>
          <w:noProof/>
        </w:rPr>
        <mc:AlternateContent>
          <mc:Choice Requires="wps">
            <w:drawing>
              <wp:anchor distT="0" distB="0" distL="114300" distR="114300" simplePos="0" relativeHeight="251934720" behindDoc="0" locked="0" layoutInCell="1" allowOverlap="1" wp14:anchorId="07DD73BD" wp14:editId="55ADC617">
                <wp:simplePos x="0" y="0"/>
                <wp:positionH relativeFrom="column">
                  <wp:posOffset>-316230</wp:posOffset>
                </wp:positionH>
                <wp:positionV relativeFrom="paragraph">
                  <wp:posOffset>51435</wp:posOffset>
                </wp:positionV>
                <wp:extent cx="917575" cy="956310"/>
                <wp:effectExtent l="7620" t="13335" r="8255" b="11430"/>
                <wp:wrapNone/>
                <wp:docPr id="29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956310"/>
                        </a:xfrm>
                        <a:prstGeom prst="rect">
                          <a:avLst/>
                        </a:prstGeom>
                        <a:solidFill>
                          <a:srgbClr val="FFFFFF"/>
                        </a:solidFill>
                        <a:ln w="9525">
                          <a:solidFill>
                            <a:srgbClr val="000000"/>
                          </a:solidFill>
                          <a:miter lim="800000"/>
                          <a:headEnd/>
                          <a:tailEnd/>
                        </a:ln>
                      </wps:spPr>
                      <wps:txbx>
                        <w:txbxContent>
                          <w:p w:rsidR="000B6419" w:rsidRPr="00D720FA" w:rsidRDefault="000B6419" w:rsidP="0021326C">
                            <w:pPr>
                              <w:jc w:val="center"/>
                              <w:rPr>
                                <w:rFonts w:ascii="Tahoma" w:hAnsi="Tahoma" w:cs="Tahoma"/>
                                <w:sz w:val="20"/>
                                <w:lang w:val="id-ID"/>
                              </w:rPr>
                            </w:pPr>
                            <w:r w:rsidRPr="00D720FA">
                              <w:rPr>
                                <w:rFonts w:ascii="Tahoma" w:hAnsi="Tahoma" w:cs="Tahoma"/>
                                <w:sz w:val="18"/>
                              </w:rPr>
                              <w:t>Subbid</w:t>
                            </w:r>
                            <w:r w:rsidRPr="00D720FA">
                              <w:rPr>
                                <w:rFonts w:ascii="Tahoma" w:hAnsi="Tahoma" w:cs="Tahoma"/>
                                <w:sz w:val="18"/>
                                <w:lang w:val="id-ID"/>
                              </w:rPr>
                              <w:t xml:space="preserve"> Pengelolaan Kelembagaan </w:t>
                            </w:r>
                            <w:r>
                              <w:rPr>
                                <w:rFonts w:ascii="Tahoma" w:hAnsi="Tahoma" w:cs="Tahoma"/>
                                <w:sz w:val="18"/>
                              </w:rPr>
                              <w:t>d</w:t>
                            </w:r>
                            <w:r w:rsidRPr="00D720FA">
                              <w:rPr>
                                <w:rFonts w:ascii="Tahoma" w:hAnsi="Tahoma" w:cs="Tahoma"/>
                                <w:sz w:val="18"/>
                                <w:lang w:val="id-ID"/>
                              </w:rPr>
                              <w:t>an Tenaga Pengembang Kompetensi</w:t>
                            </w:r>
                          </w:p>
                          <w:p w:rsidR="000B6419" w:rsidRPr="00755C8F" w:rsidRDefault="000B6419" w:rsidP="0021326C">
                            <w:pPr>
                              <w:jc w:val="center"/>
                              <w:rPr>
                                <w:rFonts w:ascii="Tahoma" w:hAnsi="Tahoma" w:cs="Tahom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4" type="#_x0000_t202" style="position:absolute;left:0;text-align:left;margin-left:-24.9pt;margin-top:4.05pt;width:72.25pt;height:75.3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">
                <v:textbox>
                  <w:txbxContent>
                    <w:p w:rsidR="000B6419" w:rsidRPr="00D720FA" w:rsidRDefault="000B6419" w:rsidP="0021326C">
                      <w:pPr>
                        <w:jc w:val="center"/>
                        <w:rPr>
                          <w:rFonts w:ascii="Tahoma" w:hAnsi="Tahoma" w:cs="Tahoma"/>
                          <w:sz w:val="20"/>
                          <w:lang w:val="id-ID"/>
                        </w:rPr>
                      </w:pPr>
                      <w:r w:rsidRPr="00D720FA">
                        <w:rPr>
                          <w:rFonts w:ascii="Tahoma" w:hAnsi="Tahoma" w:cs="Tahoma"/>
                          <w:sz w:val="18"/>
                        </w:rPr>
                        <w:t>Subbid</w:t>
                      </w:r>
                      <w:r w:rsidRPr="00D720FA">
                        <w:rPr>
                          <w:rFonts w:ascii="Tahoma" w:hAnsi="Tahoma" w:cs="Tahoma"/>
                          <w:sz w:val="18"/>
                          <w:lang w:val="id-ID"/>
                        </w:rPr>
                        <w:t xml:space="preserve"> Pengelolaan Kelembagaan </w:t>
                      </w:r>
                      <w:r>
                        <w:rPr>
                          <w:rFonts w:ascii="Tahoma" w:hAnsi="Tahoma" w:cs="Tahoma"/>
                          <w:sz w:val="18"/>
                        </w:rPr>
                        <w:t>d</w:t>
                      </w:r>
                      <w:r w:rsidRPr="00D720FA">
                        <w:rPr>
                          <w:rFonts w:ascii="Tahoma" w:hAnsi="Tahoma" w:cs="Tahoma"/>
                          <w:sz w:val="18"/>
                          <w:lang w:val="id-ID"/>
                        </w:rPr>
                        <w:t>an Tenaga Pengembang Kompetensi</w:t>
                      </w:r>
                    </w:p>
                    <w:p w:rsidR="000B6419" w:rsidRPr="00755C8F" w:rsidRDefault="000B6419" w:rsidP="0021326C">
                      <w:pPr>
                        <w:jc w:val="center"/>
                        <w:rPr>
                          <w:rFonts w:ascii="Tahoma" w:hAnsi="Tahoma" w:cs="Tahoma"/>
                          <w:sz w:val="20"/>
                        </w:rPr>
                      </w:pPr>
                    </w:p>
                  </w:txbxContent>
                </v:textbox>
              </v:shape>
            </w:pict>
          </mc:Fallback>
        </mc:AlternateContent>
      </w:r>
    </w:p>
    <w:p w:rsidR="0021326C" w:rsidRPr="00DE5308" w:rsidRDefault="00CC4349"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65440" behindDoc="0" locked="0" layoutInCell="1" allowOverlap="1" wp14:anchorId="0695558C" wp14:editId="29FF92A2">
                <wp:simplePos x="0" y="0"/>
                <wp:positionH relativeFrom="column">
                  <wp:posOffset>4061460</wp:posOffset>
                </wp:positionH>
                <wp:positionV relativeFrom="paragraph">
                  <wp:posOffset>59690</wp:posOffset>
                </wp:positionV>
                <wp:extent cx="167640" cy="0"/>
                <wp:effectExtent l="13335" t="12065" r="9525" b="6985"/>
                <wp:wrapNone/>
                <wp:docPr id="293"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8" o:spid="_x0000_s1026" type="#_x0000_t32" style="position:absolute;margin-left:319.8pt;margin-top:4.7pt;width:13.2pt;height: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It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"/>
            </w:pict>
          </mc:Fallback>
        </mc:AlternateContent>
      </w:r>
      <w:r w:rsidRPr="00DE5308">
        <w:rPr>
          <w:rFonts w:ascii="Bookman Old Style" w:hAnsi="Bookman Old Style" w:cs="Tahoma"/>
          <w:noProof/>
        </w:rPr>
        <mc:AlternateContent>
          <mc:Choice Requires="wps">
            <w:drawing>
              <wp:anchor distT="0" distB="0" distL="114300" distR="114300" simplePos="0" relativeHeight="251954176" behindDoc="0" locked="0" layoutInCell="1" allowOverlap="1" wp14:anchorId="4CA92239" wp14:editId="0F92C897">
                <wp:simplePos x="0" y="0"/>
                <wp:positionH relativeFrom="column">
                  <wp:posOffset>2336800</wp:posOffset>
                </wp:positionH>
                <wp:positionV relativeFrom="paragraph">
                  <wp:posOffset>50800</wp:posOffset>
                </wp:positionV>
                <wp:extent cx="117475" cy="0"/>
                <wp:effectExtent l="12700" t="12700" r="12700" b="6350"/>
                <wp:wrapNone/>
                <wp:docPr id="292"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7" o:spid="_x0000_s1026" type="#_x0000_t32" style="position:absolute;margin-left:184pt;margin-top:4pt;width:9.25pt;height: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Ta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"/>
            </w:pict>
          </mc:Fallback>
        </mc:AlternateContent>
      </w:r>
      <w:r w:rsidRPr="00DE5308">
        <w:rPr>
          <w:rFonts w:ascii="Bookman Old Style" w:hAnsi="Bookman Old Style" w:cs="Tahoma"/>
          <w:noProof/>
        </w:rPr>
        <mc:AlternateContent>
          <mc:Choice Requires="wps">
            <w:drawing>
              <wp:anchor distT="0" distB="0" distL="114300" distR="114300" simplePos="0" relativeHeight="251940864" behindDoc="0" locked="0" layoutInCell="1" allowOverlap="1" wp14:anchorId="0D260134" wp14:editId="0608F226">
                <wp:simplePos x="0" y="0"/>
                <wp:positionH relativeFrom="column">
                  <wp:posOffset>732790</wp:posOffset>
                </wp:positionH>
                <wp:positionV relativeFrom="paragraph">
                  <wp:posOffset>151765</wp:posOffset>
                </wp:positionV>
                <wp:extent cx="117475" cy="635"/>
                <wp:effectExtent l="8890" t="8890" r="6985" b="9525"/>
                <wp:wrapNone/>
                <wp:docPr id="291"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4" o:spid="_x0000_s1026" type="#_x0000_t32" style="position:absolute;margin-left:57.7pt;margin-top:11.95pt;width:9.25pt;height:.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JM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"/>
            </w:pict>
          </mc:Fallback>
        </mc:AlternateContent>
      </w:r>
    </w:p>
    <w:p w:rsidR="0021326C" w:rsidRPr="00DE5308" w:rsidRDefault="00CC4349"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68512" behindDoc="0" locked="0" layoutInCell="1" allowOverlap="1" wp14:anchorId="203E4F82" wp14:editId="117CEE71">
                <wp:simplePos x="0" y="0"/>
                <wp:positionH relativeFrom="column">
                  <wp:posOffset>-415925</wp:posOffset>
                </wp:positionH>
                <wp:positionV relativeFrom="paragraph">
                  <wp:posOffset>61595</wp:posOffset>
                </wp:positionV>
                <wp:extent cx="117475" cy="0"/>
                <wp:effectExtent l="12700" t="13970" r="12700" b="5080"/>
                <wp:wrapNone/>
                <wp:docPr id="290"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1" o:spid="_x0000_s1026" type="#_x0000_t32" style="position:absolute;margin-left:-32.75pt;margin-top:4.85pt;width:9.25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ZSIgIAAD4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"/>
            </w:pict>
          </mc:Fallback>
        </mc:AlternateContent>
      </w:r>
      <w:r w:rsidRPr="00DE5308">
        <w:rPr>
          <w:rFonts w:ascii="Bookman Old Style" w:hAnsi="Bookman Old Style" w:cs="Tahoma"/>
          <w:noProof/>
        </w:rPr>
        <mc:AlternateContent>
          <mc:Choice Requires="wps">
            <w:drawing>
              <wp:anchor distT="0" distB="0" distL="114300" distR="114300" simplePos="0" relativeHeight="251933696" behindDoc="0" locked="0" layoutInCell="1" allowOverlap="1" wp14:anchorId="00D43215" wp14:editId="6791F89D">
                <wp:simplePos x="0" y="0"/>
                <wp:positionH relativeFrom="column">
                  <wp:posOffset>-415925</wp:posOffset>
                </wp:positionH>
                <wp:positionV relativeFrom="paragraph">
                  <wp:posOffset>61595</wp:posOffset>
                </wp:positionV>
                <wp:extent cx="117475" cy="0"/>
                <wp:effectExtent l="12700" t="13970" r="12700" b="5080"/>
                <wp:wrapNone/>
                <wp:docPr id="289"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7" o:spid="_x0000_s1026" type="#_x0000_t32" style="position:absolute;margin-left:-32.75pt;margin-top:4.85pt;width:9.25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xXIgIAAD4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"/>
            </w:pict>
          </mc:Fallback>
        </mc:AlternateContent>
      </w:r>
    </w:p>
    <w:p w:rsidR="0021326C" w:rsidRPr="00DE5308" w:rsidRDefault="00646A18"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62368" behindDoc="0" locked="0" layoutInCell="1" allowOverlap="1" wp14:anchorId="65FB8696" wp14:editId="7D670ED7">
                <wp:simplePos x="0" y="0"/>
                <wp:positionH relativeFrom="column">
                  <wp:posOffset>2465070</wp:posOffset>
                </wp:positionH>
                <wp:positionV relativeFrom="paragraph">
                  <wp:posOffset>108890</wp:posOffset>
                </wp:positionV>
                <wp:extent cx="1129030" cy="683260"/>
                <wp:effectExtent l="0" t="0" r="13970" b="21590"/>
                <wp:wrapNone/>
                <wp:docPr id="31"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683260"/>
                        </a:xfrm>
                        <a:prstGeom prst="rect">
                          <a:avLst/>
                        </a:prstGeom>
                        <a:solidFill>
                          <a:srgbClr val="FFFFFF"/>
                        </a:solidFill>
                        <a:ln w="9525">
                          <a:solidFill>
                            <a:srgbClr val="000000"/>
                          </a:solidFill>
                          <a:miter lim="800000"/>
                          <a:headEnd/>
                          <a:tailEnd/>
                        </a:ln>
                      </wps:spPr>
                      <wps:txbx>
                        <w:txbxContent>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 xml:space="preserve">Subbid jabatan </w:t>
                            </w:r>
                            <w:r>
                              <w:rPr>
                                <w:rFonts w:ascii="Tahoma" w:hAnsi="Tahoma" w:cs="Tahoma"/>
                                <w:sz w:val="18"/>
                              </w:rPr>
                              <w:t>A</w:t>
                            </w:r>
                            <w:r w:rsidRPr="006A28C7">
                              <w:rPr>
                                <w:rFonts w:ascii="Tahoma" w:hAnsi="Tahoma" w:cs="Tahoma"/>
                                <w:sz w:val="18"/>
                                <w:lang w:val="id-ID"/>
                              </w:rPr>
                              <w:t xml:space="preserve">dministrasi </w:t>
                            </w:r>
                          </w:p>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Non-</w:t>
                            </w:r>
                            <w:r>
                              <w:rPr>
                                <w:rFonts w:ascii="Tahoma" w:hAnsi="Tahoma" w:cs="Tahoma"/>
                                <w:sz w:val="18"/>
                              </w:rPr>
                              <w:t>P</w:t>
                            </w:r>
                            <w:r w:rsidRPr="006A28C7">
                              <w:rPr>
                                <w:rFonts w:ascii="Tahoma" w:hAnsi="Tahoma" w:cs="Tahoma"/>
                                <w:sz w:val="18"/>
                                <w:lang w:val="id-ID"/>
                              </w:rPr>
                              <w:t xml:space="preserve">elayanan </w:t>
                            </w:r>
                            <w:r>
                              <w:rPr>
                                <w:rFonts w:ascii="Tahoma" w:hAnsi="Tahoma" w:cs="Tahoma"/>
                                <w:sz w:val="18"/>
                              </w:rPr>
                              <w:t>D</w:t>
                            </w:r>
                            <w:r w:rsidRPr="006A28C7">
                              <w:rPr>
                                <w:rFonts w:ascii="Tahoma" w:hAnsi="Tahoma" w:cs="Tahoma"/>
                                <w:sz w:val="18"/>
                                <w:lang w:val="id-ID"/>
                              </w:rPr>
                              <w:t>asar</w:t>
                            </w:r>
                          </w:p>
                          <w:p w:rsidR="000B6419" w:rsidRPr="006A28C7" w:rsidRDefault="000B6419" w:rsidP="0021326C">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5" type="#_x0000_t202" style="position:absolute;left:0;text-align:left;margin-left:194.1pt;margin-top:8.55pt;width:88.9pt;height:53.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">
                <v:textbox>
                  <w:txbxContent>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 xml:space="preserve">Subbid jabatan </w:t>
                      </w:r>
                      <w:r>
                        <w:rPr>
                          <w:rFonts w:ascii="Tahoma" w:hAnsi="Tahoma" w:cs="Tahoma"/>
                          <w:sz w:val="18"/>
                        </w:rPr>
                        <w:t>A</w:t>
                      </w:r>
                      <w:r w:rsidRPr="006A28C7">
                        <w:rPr>
                          <w:rFonts w:ascii="Tahoma" w:hAnsi="Tahoma" w:cs="Tahoma"/>
                          <w:sz w:val="18"/>
                          <w:lang w:val="id-ID"/>
                        </w:rPr>
                        <w:t xml:space="preserve">dministrasi </w:t>
                      </w:r>
                    </w:p>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Non-</w:t>
                      </w:r>
                      <w:r>
                        <w:rPr>
                          <w:rFonts w:ascii="Tahoma" w:hAnsi="Tahoma" w:cs="Tahoma"/>
                          <w:sz w:val="18"/>
                        </w:rPr>
                        <w:t>P</w:t>
                      </w:r>
                      <w:r w:rsidRPr="006A28C7">
                        <w:rPr>
                          <w:rFonts w:ascii="Tahoma" w:hAnsi="Tahoma" w:cs="Tahoma"/>
                          <w:sz w:val="18"/>
                          <w:lang w:val="id-ID"/>
                        </w:rPr>
                        <w:t xml:space="preserve">elayanan </w:t>
                      </w:r>
                      <w:r>
                        <w:rPr>
                          <w:rFonts w:ascii="Tahoma" w:hAnsi="Tahoma" w:cs="Tahoma"/>
                          <w:sz w:val="18"/>
                        </w:rPr>
                        <w:t>D</w:t>
                      </w:r>
                      <w:r w:rsidRPr="006A28C7">
                        <w:rPr>
                          <w:rFonts w:ascii="Tahoma" w:hAnsi="Tahoma" w:cs="Tahoma"/>
                          <w:sz w:val="18"/>
                          <w:lang w:val="id-ID"/>
                        </w:rPr>
                        <w:t>asar</w:t>
                      </w:r>
                    </w:p>
                    <w:p w:rsidR="000B6419" w:rsidRPr="006A28C7" w:rsidRDefault="000B6419" w:rsidP="0021326C">
                      <w:pPr>
                        <w:jc w:val="center"/>
                        <w:rPr>
                          <w:rFonts w:ascii="Tahoma" w:hAnsi="Tahoma" w:cs="Tahoma"/>
                          <w:sz w:val="18"/>
                        </w:rPr>
                      </w:pPr>
                    </w:p>
                  </w:txbxContent>
                </v:textbox>
              </v:shape>
            </w:pict>
          </mc:Fallback>
        </mc:AlternateContent>
      </w:r>
      <w:r w:rsidR="00CC4349" w:rsidRPr="00DE5308">
        <w:rPr>
          <w:rFonts w:ascii="Bookman Old Style" w:hAnsi="Bookman Old Style" w:cs="Tahoma"/>
          <w:noProof/>
        </w:rPr>
        <mc:AlternateContent>
          <mc:Choice Requires="wps">
            <w:drawing>
              <wp:anchor distT="0" distB="0" distL="114300" distR="114300" simplePos="0" relativeHeight="251964416" behindDoc="0" locked="0" layoutInCell="1" allowOverlap="1" wp14:anchorId="75B152F3" wp14:editId="2EC8366E">
                <wp:simplePos x="0" y="0"/>
                <wp:positionH relativeFrom="column">
                  <wp:posOffset>4208409</wp:posOffset>
                </wp:positionH>
                <wp:positionV relativeFrom="paragraph">
                  <wp:posOffset>116840</wp:posOffset>
                </wp:positionV>
                <wp:extent cx="1129030" cy="422275"/>
                <wp:effectExtent l="0" t="0" r="13970" b="15875"/>
                <wp:wrapNone/>
                <wp:docPr id="288"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422275"/>
                        </a:xfrm>
                        <a:prstGeom prst="rect">
                          <a:avLst/>
                        </a:prstGeom>
                        <a:solidFill>
                          <a:srgbClr val="FFFFFF"/>
                        </a:solidFill>
                        <a:ln w="9525">
                          <a:solidFill>
                            <a:srgbClr val="000000"/>
                          </a:solidFill>
                          <a:miter lim="800000"/>
                          <a:headEnd/>
                          <a:tailEnd/>
                        </a:ln>
                      </wps:spPr>
                      <wps:txbx>
                        <w:txbxContent>
                          <w:p w:rsidR="000B6419" w:rsidRPr="006A28C7" w:rsidRDefault="000B6419" w:rsidP="0021326C">
                            <w:pPr>
                              <w:jc w:val="center"/>
                              <w:rPr>
                                <w:rFonts w:ascii="Tahoma" w:hAnsi="Tahoma" w:cs="Tahoma"/>
                                <w:sz w:val="18"/>
                                <w:lang w:val="id-ID"/>
                              </w:rPr>
                            </w:pPr>
                            <w:r>
                              <w:rPr>
                                <w:rFonts w:ascii="Tahoma" w:hAnsi="Tahoma" w:cs="Tahoma"/>
                                <w:sz w:val="18"/>
                                <w:lang w:val="id-ID"/>
                              </w:rPr>
                              <w:t xml:space="preserve">Subbid </w:t>
                            </w:r>
                            <w:r>
                              <w:rPr>
                                <w:rFonts w:ascii="Tahoma" w:hAnsi="Tahoma" w:cs="Tahoma"/>
                                <w:sz w:val="18"/>
                              </w:rPr>
                              <w:t>M</w:t>
                            </w:r>
                            <w:r w:rsidRPr="006A28C7">
                              <w:rPr>
                                <w:rFonts w:ascii="Tahoma" w:hAnsi="Tahoma" w:cs="Tahoma"/>
                                <w:sz w:val="18"/>
                                <w:lang w:val="id-ID"/>
                              </w:rPr>
                              <w:t xml:space="preserve">anajerial </w:t>
                            </w:r>
                          </w:p>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 xml:space="preserve">Tingkat </w:t>
                            </w:r>
                            <w:r>
                              <w:rPr>
                                <w:rFonts w:ascii="Tahoma" w:hAnsi="Tahoma" w:cs="Tahoma"/>
                                <w:sz w:val="18"/>
                              </w:rPr>
                              <w:t>D</w:t>
                            </w:r>
                            <w:r w:rsidRPr="006A28C7">
                              <w:rPr>
                                <w:rFonts w:ascii="Tahoma" w:hAnsi="Tahoma" w:cs="Tahoma"/>
                                <w:sz w:val="18"/>
                                <w:lang w:val="id-ID"/>
                              </w:rPr>
                              <w:t>asar</w:t>
                            </w:r>
                          </w:p>
                          <w:p w:rsidR="000B6419" w:rsidRPr="006A28C7" w:rsidRDefault="000B6419" w:rsidP="0021326C">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46" type="#_x0000_t202" style="position:absolute;left:0;text-align:left;margin-left:331.35pt;margin-top:9.2pt;width:88.9pt;height:33.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">
                <v:textbox>
                  <w:txbxContent>
                    <w:p w:rsidR="000B6419" w:rsidRPr="006A28C7" w:rsidRDefault="000B6419" w:rsidP="0021326C">
                      <w:pPr>
                        <w:jc w:val="center"/>
                        <w:rPr>
                          <w:rFonts w:ascii="Tahoma" w:hAnsi="Tahoma" w:cs="Tahoma"/>
                          <w:sz w:val="18"/>
                          <w:lang w:val="id-ID"/>
                        </w:rPr>
                      </w:pPr>
                      <w:r>
                        <w:rPr>
                          <w:rFonts w:ascii="Tahoma" w:hAnsi="Tahoma" w:cs="Tahoma"/>
                          <w:sz w:val="18"/>
                          <w:lang w:val="id-ID"/>
                        </w:rPr>
                        <w:t xml:space="preserve">Subbid </w:t>
                      </w:r>
                      <w:r>
                        <w:rPr>
                          <w:rFonts w:ascii="Tahoma" w:hAnsi="Tahoma" w:cs="Tahoma"/>
                          <w:sz w:val="18"/>
                        </w:rPr>
                        <w:t>M</w:t>
                      </w:r>
                      <w:r w:rsidRPr="006A28C7">
                        <w:rPr>
                          <w:rFonts w:ascii="Tahoma" w:hAnsi="Tahoma" w:cs="Tahoma"/>
                          <w:sz w:val="18"/>
                          <w:lang w:val="id-ID"/>
                        </w:rPr>
                        <w:t xml:space="preserve">anajerial </w:t>
                      </w:r>
                    </w:p>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 xml:space="preserve">Tingkat </w:t>
                      </w:r>
                      <w:r>
                        <w:rPr>
                          <w:rFonts w:ascii="Tahoma" w:hAnsi="Tahoma" w:cs="Tahoma"/>
                          <w:sz w:val="18"/>
                        </w:rPr>
                        <w:t>D</w:t>
                      </w:r>
                      <w:r w:rsidRPr="006A28C7">
                        <w:rPr>
                          <w:rFonts w:ascii="Tahoma" w:hAnsi="Tahoma" w:cs="Tahoma"/>
                          <w:sz w:val="18"/>
                          <w:lang w:val="id-ID"/>
                        </w:rPr>
                        <w:t>asar</w:t>
                      </w:r>
                    </w:p>
                    <w:p w:rsidR="000B6419" w:rsidRPr="006A28C7" w:rsidRDefault="000B6419" w:rsidP="0021326C">
                      <w:pPr>
                        <w:jc w:val="center"/>
                        <w:rPr>
                          <w:rFonts w:ascii="Tahoma" w:hAnsi="Tahoma" w:cs="Tahoma"/>
                          <w:sz w:val="18"/>
                        </w:rPr>
                      </w:pPr>
                    </w:p>
                  </w:txbxContent>
                </v:textbox>
              </v:shape>
            </w:pict>
          </mc:Fallback>
        </mc:AlternateContent>
      </w:r>
      <w:r w:rsidR="00CC4349" w:rsidRPr="00DE5308">
        <w:rPr>
          <w:rFonts w:ascii="Bookman Old Style" w:hAnsi="Bookman Old Style" w:cs="Tahoma"/>
          <w:noProof/>
        </w:rPr>
        <mc:AlternateContent>
          <mc:Choice Requires="wps">
            <w:drawing>
              <wp:anchor distT="0" distB="0" distL="114300" distR="114300" simplePos="0" relativeHeight="251959296" behindDoc="0" locked="0" layoutInCell="1" allowOverlap="1" wp14:anchorId="51DCE111" wp14:editId="21B3317A">
                <wp:simplePos x="0" y="0"/>
                <wp:positionH relativeFrom="column">
                  <wp:posOffset>849630</wp:posOffset>
                </wp:positionH>
                <wp:positionV relativeFrom="paragraph">
                  <wp:posOffset>206375</wp:posOffset>
                </wp:positionV>
                <wp:extent cx="1036320" cy="683260"/>
                <wp:effectExtent l="11430" t="6350" r="9525" b="5715"/>
                <wp:wrapNone/>
                <wp:docPr id="30"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83260"/>
                        </a:xfrm>
                        <a:prstGeom prst="rect">
                          <a:avLst/>
                        </a:prstGeom>
                        <a:solidFill>
                          <a:srgbClr val="FFFFFF"/>
                        </a:solidFill>
                        <a:ln w="9525">
                          <a:solidFill>
                            <a:srgbClr val="000000"/>
                          </a:solidFill>
                          <a:miter lim="800000"/>
                          <a:headEnd/>
                          <a:tailEnd/>
                        </a:ln>
                      </wps:spPr>
                      <wps:txbx>
                        <w:txbxContent>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Subbid Jabatan Administrasi Perangkat Daerah Penunjang</w:t>
                            </w:r>
                          </w:p>
                          <w:p w:rsidR="000B6419" w:rsidRPr="006A28C7" w:rsidRDefault="000B6419" w:rsidP="0021326C">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7" type="#_x0000_t202" style="position:absolute;left:0;text-align:left;margin-left:66.9pt;margin-top:16.25pt;width:81.6pt;height:53.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">
                <v:textbox>
                  <w:txbxContent>
                    <w:p w:rsidR="000B6419" w:rsidRPr="006A28C7" w:rsidRDefault="000B6419" w:rsidP="0021326C">
                      <w:pPr>
                        <w:jc w:val="center"/>
                        <w:rPr>
                          <w:rFonts w:ascii="Tahoma" w:hAnsi="Tahoma" w:cs="Tahoma"/>
                          <w:sz w:val="18"/>
                          <w:lang w:val="id-ID"/>
                        </w:rPr>
                      </w:pPr>
                      <w:r w:rsidRPr="006A28C7">
                        <w:rPr>
                          <w:rFonts w:ascii="Tahoma" w:hAnsi="Tahoma" w:cs="Tahoma"/>
                          <w:sz w:val="18"/>
                          <w:lang w:val="id-ID"/>
                        </w:rPr>
                        <w:t>Subbid Jabatan Administrasi Perangkat Daerah Penunjang</w:t>
                      </w:r>
                    </w:p>
                    <w:p w:rsidR="000B6419" w:rsidRPr="006A28C7" w:rsidRDefault="000B6419" w:rsidP="0021326C">
                      <w:pPr>
                        <w:jc w:val="center"/>
                        <w:rPr>
                          <w:rFonts w:ascii="Tahoma" w:hAnsi="Tahoma" w:cs="Tahoma"/>
                          <w:sz w:val="18"/>
                        </w:rPr>
                      </w:pPr>
                    </w:p>
                  </w:txbxContent>
                </v:textbox>
              </v:shape>
            </w:pict>
          </mc:Fallback>
        </mc:AlternateContent>
      </w:r>
    </w:p>
    <w:p w:rsidR="0021326C" w:rsidRPr="00DE5308" w:rsidRDefault="00651504"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66464" behindDoc="0" locked="0" layoutInCell="1" allowOverlap="1" wp14:anchorId="727DE92A" wp14:editId="6366D3E9">
                <wp:simplePos x="0" y="0"/>
                <wp:positionH relativeFrom="column">
                  <wp:posOffset>2328174</wp:posOffset>
                </wp:positionH>
                <wp:positionV relativeFrom="paragraph">
                  <wp:posOffset>175260</wp:posOffset>
                </wp:positionV>
                <wp:extent cx="117475" cy="0"/>
                <wp:effectExtent l="0" t="0" r="15875" b="19050"/>
                <wp:wrapNone/>
                <wp:docPr id="25"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9" o:spid="_x0000_s1026" type="#_x0000_t32" style="position:absolute;margin-left:183.3pt;margin-top:13.8pt;width:9.25pt;height: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cvHQ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"/>
            </w:pict>
          </mc:Fallback>
        </mc:AlternateContent>
      </w:r>
      <w:r w:rsidRPr="00DE5308">
        <w:rPr>
          <w:rFonts w:ascii="Bookman Old Style" w:hAnsi="Bookman Old Style" w:cs="Tahoma"/>
          <w:noProof/>
        </w:rPr>
        <mc:AlternateContent>
          <mc:Choice Requires="wps">
            <w:drawing>
              <wp:anchor distT="0" distB="0" distL="114300" distR="114300" simplePos="0" relativeHeight="251948032" behindDoc="0" locked="0" layoutInCell="1" allowOverlap="1" wp14:anchorId="7ADC81F5" wp14:editId="78729EEB">
                <wp:simplePos x="0" y="0"/>
                <wp:positionH relativeFrom="column">
                  <wp:posOffset>4067175</wp:posOffset>
                </wp:positionH>
                <wp:positionV relativeFrom="paragraph">
                  <wp:posOffset>59319</wp:posOffset>
                </wp:positionV>
                <wp:extent cx="117475" cy="0"/>
                <wp:effectExtent l="0" t="0" r="15875" b="19050"/>
                <wp:wrapNone/>
                <wp:docPr id="28"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2" style="position:absolute;margin-left:320.25pt;margin-top:4.65pt;width:9.25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Wl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"/>
            </w:pict>
          </mc:Fallback>
        </mc:AlternateContent>
      </w:r>
      <w:r w:rsidR="00CC4349" w:rsidRPr="00DE5308">
        <w:rPr>
          <w:rFonts w:ascii="Bookman Old Style" w:hAnsi="Bookman Old Style" w:cs="Tahoma"/>
          <w:noProof/>
        </w:rPr>
        <mc:AlternateContent>
          <mc:Choice Requires="wps">
            <w:drawing>
              <wp:anchor distT="0" distB="0" distL="114300" distR="114300" simplePos="0" relativeHeight="251960320" behindDoc="0" locked="0" layoutInCell="1" allowOverlap="1" wp14:anchorId="60479495" wp14:editId="351BF1AB">
                <wp:simplePos x="0" y="0"/>
                <wp:positionH relativeFrom="column">
                  <wp:posOffset>-345440</wp:posOffset>
                </wp:positionH>
                <wp:positionV relativeFrom="paragraph">
                  <wp:posOffset>113030</wp:posOffset>
                </wp:positionV>
                <wp:extent cx="958850" cy="683260"/>
                <wp:effectExtent l="6985" t="8255" r="5715" b="13335"/>
                <wp:wrapNone/>
                <wp:docPr id="2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683260"/>
                        </a:xfrm>
                        <a:prstGeom prst="rect">
                          <a:avLst/>
                        </a:prstGeom>
                        <a:solidFill>
                          <a:srgbClr val="FFFFFF"/>
                        </a:solidFill>
                        <a:ln w="9525">
                          <a:solidFill>
                            <a:srgbClr val="000000"/>
                          </a:solidFill>
                          <a:miter lim="800000"/>
                          <a:headEnd/>
                          <a:tailEnd/>
                        </a:ln>
                      </wps:spPr>
                      <wps:txbx>
                        <w:txbxContent>
                          <w:p w:rsidR="000B6419" w:rsidRPr="00FB28CB" w:rsidRDefault="000B6419" w:rsidP="00FB28CB">
                            <w:pPr>
                              <w:jc w:val="center"/>
                              <w:rPr>
                                <w:rFonts w:ascii="Franklin Gothic Book" w:hAnsi="Franklin Gothic Book" w:cs="Tahoma"/>
                                <w:sz w:val="18"/>
                                <w:szCs w:val="18"/>
                                <w:lang w:val="id-ID"/>
                              </w:rPr>
                            </w:pPr>
                            <w:r w:rsidRPr="00FB28CB">
                              <w:rPr>
                                <w:rFonts w:ascii="Franklin Gothic Book" w:hAnsi="Franklin Gothic Book" w:cs="Tahoma"/>
                                <w:sz w:val="18"/>
                                <w:szCs w:val="18"/>
                                <w:lang w:val="id-ID"/>
                              </w:rPr>
                              <w:t xml:space="preserve">Subbid </w:t>
                            </w:r>
                            <w:r w:rsidRPr="00FB28CB">
                              <w:rPr>
                                <w:rFonts w:ascii="Franklin Gothic Book" w:hAnsi="Franklin Gothic Book" w:cs="Arial"/>
                                <w:sz w:val="18"/>
                                <w:szCs w:val="18"/>
                              </w:rPr>
                              <w:t>Pengelolaan Sumber Belajar dan Kerjasama</w:t>
                            </w:r>
                          </w:p>
                          <w:p w:rsidR="000B6419" w:rsidRPr="00FB28CB" w:rsidRDefault="000B6419" w:rsidP="0021326C">
                            <w:pPr>
                              <w:jc w:val="center"/>
                              <w:rPr>
                                <w:rFonts w:ascii="Franklin Gothic Book" w:hAnsi="Franklin Gothic Book"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8" type="#_x0000_t202" style="position:absolute;left:0;text-align:left;margin-left:-27.2pt;margin-top:8.9pt;width:75.5pt;height:53.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8i8LQIAAFoEAAAOAAAAZHJzL2Uyb0RvYy54bWysVNuO2yAQfa/Uf0C8N3a8SZp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">
                <v:textbox>
                  <w:txbxContent>
                    <w:p w:rsidR="000B6419" w:rsidRPr="00FB28CB" w:rsidRDefault="000B6419" w:rsidP="00FB28CB">
                      <w:pPr>
                        <w:jc w:val="center"/>
                        <w:rPr>
                          <w:rFonts w:ascii="Franklin Gothic Book" w:hAnsi="Franklin Gothic Book" w:cs="Tahoma"/>
                          <w:sz w:val="18"/>
                          <w:szCs w:val="18"/>
                          <w:lang w:val="id-ID"/>
                        </w:rPr>
                      </w:pPr>
                      <w:r w:rsidRPr="00FB28CB">
                        <w:rPr>
                          <w:rFonts w:ascii="Franklin Gothic Book" w:hAnsi="Franklin Gothic Book" w:cs="Tahoma"/>
                          <w:sz w:val="18"/>
                          <w:szCs w:val="18"/>
                          <w:lang w:val="id-ID"/>
                        </w:rPr>
                        <w:t xml:space="preserve">Subbid </w:t>
                      </w:r>
                      <w:r w:rsidRPr="00FB28CB">
                        <w:rPr>
                          <w:rFonts w:ascii="Franklin Gothic Book" w:hAnsi="Franklin Gothic Book" w:cs="Arial"/>
                          <w:sz w:val="18"/>
                          <w:szCs w:val="18"/>
                        </w:rPr>
                        <w:t>Pengelolaan Sumber Belajar dan Kerjasama</w:t>
                      </w:r>
                    </w:p>
                    <w:p w:rsidR="000B6419" w:rsidRPr="00FB28CB" w:rsidRDefault="000B6419" w:rsidP="0021326C">
                      <w:pPr>
                        <w:jc w:val="center"/>
                        <w:rPr>
                          <w:rFonts w:ascii="Franklin Gothic Book" w:hAnsi="Franklin Gothic Book" w:cs="Tahoma"/>
                          <w:sz w:val="18"/>
                          <w:szCs w:val="18"/>
                        </w:rPr>
                      </w:pPr>
                    </w:p>
                  </w:txbxContent>
                </v:textbox>
              </v:shape>
            </w:pict>
          </mc:Fallback>
        </mc:AlternateContent>
      </w:r>
    </w:p>
    <w:p w:rsidR="0021326C" w:rsidRPr="00DE5308" w:rsidRDefault="00651504" w:rsidP="000777C2">
      <w:pPr>
        <w:tabs>
          <w:tab w:val="left" w:pos="360"/>
          <w:tab w:val="left" w:pos="900"/>
        </w:tabs>
        <w:spacing w:line="360" w:lineRule="auto"/>
        <w:ind w:left="-567"/>
        <w:jc w:val="center"/>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70560" behindDoc="0" locked="0" layoutInCell="1" allowOverlap="1" wp14:anchorId="0C130949" wp14:editId="5157F907">
                <wp:simplePos x="0" y="0"/>
                <wp:positionH relativeFrom="column">
                  <wp:posOffset>759089</wp:posOffset>
                </wp:positionH>
                <wp:positionV relativeFrom="paragraph">
                  <wp:posOffset>5715</wp:posOffset>
                </wp:positionV>
                <wp:extent cx="94615" cy="0"/>
                <wp:effectExtent l="0" t="0" r="19685" b="19050"/>
                <wp:wrapNone/>
                <wp:docPr id="27"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3" o:spid="_x0000_s1026" type="#_x0000_t32" style="position:absolute;margin-left:59.75pt;margin-top:.45pt;width:7.45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Db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"/>
            </w:pict>
          </mc:Fallback>
        </mc:AlternateContent>
      </w:r>
      <w:r w:rsidRPr="00DE5308">
        <w:rPr>
          <w:rFonts w:ascii="Bookman Old Style" w:hAnsi="Bookman Old Style" w:cs="Tahoma"/>
          <w:noProof/>
        </w:rPr>
        <mc:AlternateContent>
          <mc:Choice Requires="wps">
            <w:drawing>
              <wp:anchor distT="0" distB="0" distL="114300" distR="114300" simplePos="0" relativeHeight="251969536" behindDoc="0" locked="0" layoutInCell="1" allowOverlap="1" wp14:anchorId="36F974A2" wp14:editId="1AFC44B1">
                <wp:simplePos x="0" y="0"/>
                <wp:positionH relativeFrom="column">
                  <wp:posOffset>-439420</wp:posOffset>
                </wp:positionH>
                <wp:positionV relativeFrom="paragraph">
                  <wp:posOffset>100594</wp:posOffset>
                </wp:positionV>
                <wp:extent cx="117475" cy="0"/>
                <wp:effectExtent l="0" t="0" r="15875" b="19050"/>
                <wp:wrapNone/>
                <wp:docPr id="26"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34.6pt;margin-top:7.9pt;width:9.25pt;height: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Z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"/>
            </w:pict>
          </mc:Fallback>
        </mc:AlternateContent>
      </w:r>
    </w:p>
    <w:p w:rsidR="0021326C" w:rsidRPr="00DE5308" w:rsidRDefault="00CC4349" w:rsidP="005213CA">
      <w:pPr>
        <w:tabs>
          <w:tab w:val="left" w:pos="360"/>
          <w:tab w:val="left" w:pos="900"/>
        </w:tabs>
        <w:spacing w:line="360" w:lineRule="auto"/>
        <w:rPr>
          <w:rFonts w:ascii="Bookman Old Style" w:hAnsi="Bookman Old Style" w:cs="Tahoma"/>
          <w:lang w:val="id-ID"/>
        </w:rPr>
      </w:pPr>
      <w:r w:rsidRPr="00DE5308">
        <w:rPr>
          <w:rFonts w:ascii="Bookman Old Style" w:hAnsi="Bookman Old Style" w:cs="Tahoma"/>
          <w:noProof/>
        </w:rPr>
        <mc:AlternateContent>
          <mc:Choice Requires="wps">
            <w:drawing>
              <wp:anchor distT="0" distB="0" distL="114300" distR="114300" simplePos="0" relativeHeight="251971584" behindDoc="0" locked="0" layoutInCell="1" allowOverlap="1" wp14:anchorId="5AE40BF9" wp14:editId="79AC28D8">
                <wp:simplePos x="0" y="0"/>
                <wp:positionH relativeFrom="column">
                  <wp:posOffset>1508760</wp:posOffset>
                </wp:positionH>
                <wp:positionV relativeFrom="paragraph">
                  <wp:posOffset>143510</wp:posOffset>
                </wp:positionV>
                <wp:extent cx="1223645" cy="450850"/>
                <wp:effectExtent l="13335" t="10160" r="10795" b="5715"/>
                <wp:wrapNone/>
                <wp:docPr id="2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450850"/>
                        </a:xfrm>
                        <a:prstGeom prst="rect">
                          <a:avLst/>
                        </a:prstGeom>
                        <a:solidFill>
                          <a:srgbClr val="FFFFFF"/>
                        </a:solidFill>
                        <a:ln w="9525">
                          <a:solidFill>
                            <a:srgbClr val="000000"/>
                          </a:solidFill>
                          <a:miter lim="800000"/>
                          <a:headEnd/>
                          <a:tailEnd/>
                        </a:ln>
                      </wps:spPr>
                      <wps:txbx>
                        <w:txbxContent>
                          <w:p w:rsidR="000B6419" w:rsidRPr="007F6C65" w:rsidRDefault="000B6419" w:rsidP="0021326C">
                            <w:pPr>
                              <w:jc w:val="center"/>
                              <w:rPr>
                                <w:rFonts w:ascii="Tahoma" w:hAnsi="Tahoma" w:cs="Tahoma"/>
                                <w:sz w:val="18"/>
                                <w:lang w:val="id-ID"/>
                              </w:rPr>
                            </w:pPr>
                            <w:r w:rsidRPr="007F6C65">
                              <w:rPr>
                                <w:rFonts w:ascii="Tahoma" w:hAnsi="Tahoma" w:cs="Tahoma"/>
                                <w:sz w:val="18"/>
                                <w:lang w:val="id-ID"/>
                              </w:rPr>
                              <w:t>UNIT PELAKSANA TEKNIS BADAN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49" type="#_x0000_t202" style="position:absolute;margin-left:118.8pt;margin-top:11.3pt;width:96.35pt;height:3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">
                <v:textbox>
                  <w:txbxContent>
                    <w:p w:rsidR="000B6419" w:rsidRPr="007F6C65" w:rsidRDefault="000B6419" w:rsidP="0021326C">
                      <w:pPr>
                        <w:jc w:val="center"/>
                        <w:rPr>
                          <w:rFonts w:ascii="Tahoma" w:hAnsi="Tahoma" w:cs="Tahoma"/>
                          <w:sz w:val="18"/>
                          <w:lang w:val="id-ID"/>
                        </w:rPr>
                      </w:pPr>
                      <w:r w:rsidRPr="007F6C65">
                        <w:rPr>
                          <w:rFonts w:ascii="Tahoma" w:hAnsi="Tahoma" w:cs="Tahoma"/>
                          <w:sz w:val="18"/>
                          <w:lang w:val="id-ID"/>
                        </w:rPr>
                        <w:t>UNIT PELAKSANA TEKNIS BADAN</w:t>
                      </w:r>
                    </w:p>
                  </w:txbxContent>
                </v:textbox>
              </v:shape>
            </w:pict>
          </mc:Fallback>
        </mc:AlternateContent>
      </w:r>
    </w:p>
    <w:p w:rsidR="000A4913" w:rsidRPr="00DE5308" w:rsidRDefault="000A4913" w:rsidP="000A4913">
      <w:pPr>
        <w:tabs>
          <w:tab w:val="left" w:pos="360"/>
          <w:tab w:val="left" w:pos="900"/>
        </w:tabs>
        <w:spacing w:line="360" w:lineRule="auto"/>
        <w:rPr>
          <w:rFonts w:ascii="Bookman Old Style" w:hAnsi="Bookman Old Style" w:cs="Tahoma"/>
          <w:lang w:val="id-ID"/>
        </w:rPr>
      </w:pPr>
    </w:p>
    <w:p w:rsidR="000A4913" w:rsidRPr="00DE5308" w:rsidRDefault="000A4913" w:rsidP="000A4913">
      <w:pPr>
        <w:tabs>
          <w:tab w:val="left" w:pos="360"/>
          <w:tab w:val="left" w:pos="900"/>
        </w:tabs>
        <w:spacing w:line="360" w:lineRule="auto"/>
        <w:rPr>
          <w:rFonts w:ascii="Bookman Old Style" w:hAnsi="Bookman Old Style" w:cs="Tahoma"/>
          <w:lang w:val="id-ID"/>
        </w:rPr>
      </w:pPr>
    </w:p>
    <w:p w:rsidR="000A4913" w:rsidRPr="00DE5308" w:rsidRDefault="000A4913" w:rsidP="000A4913">
      <w:pPr>
        <w:tabs>
          <w:tab w:val="left" w:pos="360"/>
          <w:tab w:val="left" w:pos="900"/>
        </w:tabs>
        <w:spacing w:line="360" w:lineRule="auto"/>
        <w:rPr>
          <w:rFonts w:ascii="Bookman Old Style" w:hAnsi="Bookman Old Style" w:cs="Tahoma"/>
          <w:lang w:val="id-ID"/>
        </w:rPr>
      </w:pPr>
    </w:p>
    <w:p w:rsidR="002F4221" w:rsidRPr="00DE5308" w:rsidRDefault="005A555C" w:rsidP="000777C2">
      <w:pPr>
        <w:pStyle w:val="ListParagraph"/>
        <w:tabs>
          <w:tab w:val="left" w:pos="360"/>
        </w:tabs>
        <w:spacing w:line="360" w:lineRule="auto"/>
        <w:ind w:left="360"/>
        <w:jc w:val="both"/>
        <w:rPr>
          <w:rFonts w:ascii="Bookman Old Style" w:hAnsi="Bookman Old Style"/>
          <w:lang w:val="id-ID"/>
        </w:rPr>
      </w:pPr>
      <w:r w:rsidRPr="00DE5308">
        <w:rPr>
          <w:rFonts w:ascii="Bookman Old Style" w:hAnsi="Bookman Old Style"/>
          <w:lang w:val="id-ID"/>
        </w:rPr>
        <w:tab/>
      </w:r>
      <w:r w:rsidRPr="00DE5308">
        <w:rPr>
          <w:rFonts w:ascii="Bookman Old Style" w:hAnsi="Bookman Old Style"/>
          <w:lang w:val="id-ID"/>
        </w:rPr>
        <w:tab/>
      </w:r>
      <w:r w:rsidR="004859F9" w:rsidRPr="00DE5308">
        <w:rPr>
          <w:rFonts w:ascii="Bookman Old Style" w:hAnsi="Bookman Old Style"/>
          <w:lang w:val="id-ID"/>
        </w:rPr>
        <w:t xml:space="preserve">Susunan </w:t>
      </w:r>
      <w:r w:rsidR="00803EC6" w:rsidRPr="00DE5308">
        <w:rPr>
          <w:rFonts w:ascii="Bookman Old Style" w:hAnsi="Bookman Old Style"/>
        </w:rPr>
        <w:t xml:space="preserve">Organisasi </w:t>
      </w:r>
      <w:r w:rsidR="003F5F58" w:rsidRPr="00DE5308">
        <w:rPr>
          <w:rFonts w:ascii="Bookman Old Style" w:hAnsi="Bookman Old Style" w:cs="Tahoma"/>
        </w:rPr>
        <w:t>BPSDMD</w:t>
      </w:r>
      <w:r w:rsidR="004859F9" w:rsidRPr="00DE5308">
        <w:rPr>
          <w:rFonts w:ascii="Bookman Old Style" w:hAnsi="Bookman Old Style"/>
          <w:lang w:val="id-ID"/>
        </w:rPr>
        <w:t xml:space="preserve"> </w:t>
      </w:r>
      <w:r w:rsidR="002F4221" w:rsidRPr="00DE5308">
        <w:rPr>
          <w:rFonts w:ascii="Bookman Old Style" w:hAnsi="Bookman Old Style"/>
        </w:rPr>
        <w:t xml:space="preserve">Provinsi Sumatera Selatan terdiri atas </w:t>
      </w:r>
      <w:r w:rsidR="000777C2" w:rsidRPr="00DE5308">
        <w:rPr>
          <w:rFonts w:ascii="Bookman Old Style" w:hAnsi="Bookman Old Style" w:cs="Calibri"/>
          <w:sz w:val="26"/>
          <w:szCs w:val="26"/>
          <w:lang w:val="id-ID"/>
        </w:rPr>
        <w:t>1 orang pejabat eselon II, 5</w:t>
      </w:r>
      <w:r w:rsidR="00E67E4D" w:rsidRPr="00DE5308">
        <w:rPr>
          <w:rFonts w:ascii="Bookman Old Style" w:hAnsi="Bookman Old Style" w:cs="Calibri"/>
          <w:sz w:val="26"/>
          <w:szCs w:val="26"/>
          <w:lang w:val="id-ID"/>
        </w:rPr>
        <w:t xml:space="preserve"> orang pejabat eselon III dan 15</w:t>
      </w:r>
      <w:r w:rsidR="00B7023C" w:rsidRPr="00DE5308">
        <w:rPr>
          <w:rFonts w:ascii="Bookman Old Style" w:hAnsi="Bookman Old Style" w:cs="Calibri"/>
          <w:sz w:val="26"/>
          <w:szCs w:val="26"/>
          <w:lang w:val="id-ID"/>
        </w:rPr>
        <w:t xml:space="preserve"> orang pejabat eselon IV,</w:t>
      </w:r>
      <w:r w:rsidR="002F4221" w:rsidRPr="00DE5308">
        <w:rPr>
          <w:rFonts w:ascii="Bookman Old Style" w:hAnsi="Bookman Old Style"/>
        </w:rPr>
        <w:t xml:space="preserve"> dengan tugas dan fungsi antara lain sebagai berikut </w:t>
      </w:r>
      <w:r w:rsidR="002F4221" w:rsidRPr="00DE5308">
        <w:rPr>
          <w:rFonts w:ascii="Bookman Old Style" w:hAnsi="Bookman Old Style" w:cs="Tahoma"/>
          <w:lang w:val="id-ID"/>
        </w:rPr>
        <w:t xml:space="preserve"> :</w:t>
      </w:r>
    </w:p>
    <w:p w:rsidR="002F4221" w:rsidRPr="00DE5308" w:rsidRDefault="002F4221" w:rsidP="00383C07">
      <w:pPr>
        <w:pStyle w:val="ListParagraph"/>
        <w:numPr>
          <w:ilvl w:val="2"/>
          <w:numId w:val="11"/>
        </w:numPr>
        <w:tabs>
          <w:tab w:val="left" w:pos="360"/>
        </w:tabs>
        <w:spacing w:line="360" w:lineRule="auto"/>
        <w:ind w:left="720"/>
        <w:jc w:val="both"/>
        <w:rPr>
          <w:rFonts w:ascii="Bookman Old Style" w:hAnsi="Bookman Old Style" w:cs="Tahoma"/>
          <w:b/>
          <w:lang w:val="id-ID"/>
        </w:rPr>
      </w:pPr>
      <w:r w:rsidRPr="00DE5308">
        <w:rPr>
          <w:rFonts w:ascii="Bookman Old Style" w:hAnsi="Bookman Old Style" w:cs="Tahoma"/>
          <w:b/>
          <w:lang w:val="id-ID"/>
        </w:rPr>
        <w:lastRenderedPageBreak/>
        <w:t xml:space="preserve">Sekretariat </w:t>
      </w:r>
    </w:p>
    <w:p w:rsidR="002F4221" w:rsidRPr="00DE5308" w:rsidRDefault="002F4221" w:rsidP="000777C2">
      <w:pPr>
        <w:pStyle w:val="ListParagraph"/>
        <w:tabs>
          <w:tab w:val="left" w:pos="360"/>
        </w:tabs>
        <w:spacing w:line="360" w:lineRule="auto"/>
        <w:jc w:val="both"/>
        <w:rPr>
          <w:rFonts w:ascii="Bookman Old Style" w:hAnsi="Bookman Old Style" w:cs="Tahoma"/>
          <w:lang w:val="id-ID"/>
        </w:rPr>
      </w:pPr>
      <w:r w:rsidRPr="00DE5308">
        <w:rPr>
          <w:rFonts w:ascii="Bookman Old Style" w:hAnsi="Bookman Old Style" w:cs="Tahoma"/>
          <w:lang w:val="id-ID"/>
        </w:rPr>
        <w:t xml:space="preserve">Sekretariat mempunyai tugas memberikan pelayanan teknis dan administratif kepada Kepala Badan, Bidang dan Subbidang di Lingkungan </w:t>
      </w:r>
      <w:r w:rsidR="003F5F58" w:rsidRPr="00DE5308">
        <w:rPr>
          <w:rFonts w:ascii="Bookman Old Style" w:hAnsi="Bookman Old Style" w:cs="Tahoma"/>
        </w:rPr>
        <w:t>BPSDMD</w:t>
      </w:r>
      <w:r w:rsidRPr="00DE5308">
        <w:rPr>
          <w:rFonts w:ascii="Bookman Old Style" w:hAnsi="Bookman Old Style" w:cs="Tahoma"/>
          <w:lang w:val="id-ID"/>
        </w:rPr>
        <w:t xml:space="preserve"> Provinsi Sumatera Selatan.</w:t>
      </w:r>
    </w:p>
    <w:p w:rsidR="002F4221" w:rsidRPr="00DE5308" w:rsidRDefault="002F4221" w:rsidP="000777C2">
      <w:pPr>
        <w:pStyle w:val="ListParagraph"/>
        <w:tabs>
          <w:tab w:val="left" w:pos="360"/>
        </w:tabs>
        <w:spacing w:line="360" w:lineRule="auto"/>
        <w:jc w:val="both"/>
        <w:rPr>
          <w:rFonts w:ascii="Bookman Old Style" w:hAnsi="Bookman Old Style" w:cs="Tahoma"/>
          <w:lang w:val="id-ID"/>
        </w:rPr>
      </w:pPr>
      <w:r w:rsidRPr="00DE5308">
        <w:rPr>
          <w:rFonts w:ascii="Bookman Old Style" w:hAnsi="Bookman Old Style" w:cs="Tahoma"/>
          <w:lang w:val="id-ID"/>
        </w:rPr>
        <w:t>Untuk menyelenggarakan tugas tersebut, Sekretariat mempunyai fungsi :</w:t>
      </w:r>
    </w:p>
    <w:p w:rsidR="000777C2" w:rsidRPr="00DE5308" w:rsidRDefault="000777C2" w:rsidP="00383C07">
      <w:pPr>
        <w:numPr>
          <w:ilvl w:val="0"/>
          <w:numId w:val="18"/>
        </w:numPr>
        <w:tabs>
          <w:tab w:val="left" w:pos="2268"/>
        </w:tabs>
        <w:spacing w:line="360" w:lineRule="auto"/>
        <w:ind w:left="1145" w:hanging="425"/>
        <w:jc w:val="both"/>
        <w:rPr>
          <w:rFonts w:ascii="Bookman Old Style" w:hAnsi="Bookman Old Style" w:cs="Tahoma"/>
          <w:lang w:val="es-PE"/>
        </w:rPr>
      </w:pPr>
      <w:r w:rsidRPr="00DE5308">
        <w:rPr>
          <w:rFonts w:ascii="Bookman Old Style" w:hAnsi="Bookman Old Style" w:cs="Tahoma"/>
        </w:rPr>
        <w:t>penyusunan perencanaan, pemantauan, pengevaluasian, pelaporan program dan penganggaran pengembangan sumber daya manusia aparatur lingkup pemerintah provinsi;</w:t>
      </w:r>
    </w:p>
    <w:p w:rsidR="000777C2" w:rsidRPr="00DE5308" w:rsidRDefault="000777C2" w:rsidP="00383C07">
      <w:pPr>
        <w:numPr>
          <w:ilvl w:val="0"/>
          <w:numId w:val="18"/>
        </w:numPr>
        <w:tabs>
          <w:tab w:val="left" w:pos="2268"/>
        </w:tabs>
        <w:spacing w:line="360" w:lineRule="auto"/>
        <w:ind w:left="1145" w:hanging="425"/>
        <w:jc w:val="both"/>
        <w:rPr>
          <w:rFonts w:ascii="Bookman Old Style" w:hAnsi="Bookman Old Style" w:cs="Arial"/>
          <w:lang w:val="es-PE"/>
        </w:rPr>
      </w:pPr>
      <w:r w:rsidRPr="00DE5308">
        <w:rPr>
          <w:rFonts w:ascii="Bookman Old Style" w:hAnsi="Bookman Old Style" w:cs="Arial"/>
          <w:lang w:val="es-PE"/>
        </w:rPr>
        <w:t xml:space="preserve">pelaksanaan anggaran, perbendaharaan keuangan, serta pelaporan keuangan dan </w:t>
      </w:r>
      <w:r w:rsidRPr="00DE5308">
        <w:rPr>
          <w:rFonts w:ascii="Bookman Old Style" w:hAnsi="Bookman Old Style" w:cs="Arial"/>
        </w:rPr>
        <w:t>barang milik daerah</w:t>
      </w:r>
      <w:r w:rsidRPr="00DE5308">
        <w:rPr>
          <w:rFonts w:ascii="Bookman Old Style" w:hAnsi="Bookman Old Style" w:cs="Arial"/>
          <w:lang w:val="es-PE"/>
        </w:rPr>
        <w:t>;</w:t>
      </w:r>
    </w:p>
    <w:p w:rsidR="000777C2" w:rsidRPr="00DE5308" w:rsidRDefault="000777C2" w:rsidP="00383C07">
      <w:pPr>
        <w:numPr>
          <w:ilvl w:val="0"/>
          <w:numId w:val="18"/>
        </w:numPr>
        <w:tabs>
          <w:tab w:val="left" w:pos="2268"/>
        </w:tabs>
        <w:spacing w:line="360" w:lineRule="auto"/>
        <w:ind w:left="1145" w:hanging="425"/>
        <w:jc w:val="both"/>
        <w:rPr>
          <w:rFonts w:ascii="Bookman Old Style" w:hAnsi="Bookman Old Style" w:cs="Tahoma"/>
        </w:rPr>
      </w:pPr>
      <w:r w:rsidRPr="00DE5308">
        <w:rPr>
          <w:rFonts w:ascii="Bookman Old Style" w:hAnsi="Bookman Old Style" w:cs="Arial"/>
          <w:lang w:val="es-PE"/>
        </w:rPr>
        <w:t>pengelolaan</w:t>
      </w:r>
      <w:r w:rsidRPr="00DE5308">
        <w:rPr>
          <w:rFonts w:ascii="Bookman Old Style" w:hAnsi="Bookman Old Style" w:cs="Tahoma"/>
          <w:lang w:val="es-PE"/>
        </w:rPr>
        <w:t xml:space="preserve"> ketatausahaan, </w:t>
      </w:r>
      <w:r w:rsidRPr="00DE5308">
        <w:rPr>
          <w:rFonts w:ascii="Bookman Old Style" w:hAnsi="Bookman Old Style" w:cs="Tahoma"/>
        </w:rPr>
        <w:t>rumah tangga</w:t>
      </w:r>
      <w:r w:rsidRPr="00DE5308">
        <w:rPr>
          <w:rFonts w:ascii="Bookman Old Style" w:hAnsi="Bookman Old Style" w:cs="Tahoma"/>
          <w:lang w:val="es-PE"/>
        </w:rPr>
        <w:t>, keamanan dalam, perlengkapan</w:t>
      </w:r>
      <w:r w:rsidRPr="00DE5308">
        <w:rPr>
          <w:rFonts w:ascii="Bookman Old Style" w:hAnsi="Bookman Old Style" w:cs="Tahoma"/>
        </w:rPr>
        <w:t>,</w:t>
      </w:r>
      <w:r w:rsidRPr="00DE5308">
        <w:rPr>
          <w:rFonts w:ascii="Bookman Old Style" w:hAnsi="Bookman Old Style" w:cs="Tahoma"/>
          <w:lang w:val="es-PE"/>
        </w:rPr>
        <w:t xml:space="preserve"> pengelolaan aset</w:t>
      </w:r>
      <w:r w:rsidRPr="00DE5308">
        <w:rPr>
          <w:rFonts w:ascii="Bookman Old Style" w:hAnsi="Bookman Old Style" w:cs="Tahoma"/>
        </w:rPr>
        <w:t xml:space="preserve"> dan </w:t>
      </w:r>
      <w:r w:rsidRPr="00DE5308">
        <w:rPr>
          <w:rFonts w:ascii="Bookman Old Style" w:hAnsi="Bookman Old Style" w:cs="Tahoma"/>
          <w:lang w:val="es-PE"/>
        </w:rPr>
        <w:t>dokumentasi;</w:t>
      </w:r>
    </w:p>
    <w:p w:rsidR="000777C2" w:rsidRPr="00DE5308" w:rsidRDefault="000777C2" w:rsidP="00383C07">
      <w:pPr>
        <w:numPr>
          <w:ilvl w:val="0"/>
          <w:numId w:val="18"/>
        </w:numPr>
        <w:tabs>
          <w:tab w:val="left" w:pos="2268"/>
        </w:tabs>
        <w:spacing w:line="360" w:lineRule="auto"/>
        <w:ind w:left="1145" w:hanging="425"/>
        <w:jc w:val="both"/>
        <w:rPr>
          <w:rFonts w:ascii="Bookman Old Style" w:hAnsi="Bookman Old Style" w:cs="Tahoma"/>
        </w:rPr>
      </w:pPr>
      <w:r w:rsidRPr="00DE5308">
        <w:rPr>
          <w:rFonts w:ascii="Bookman Old Style" w:hAnsi="Bookman Old Style" w:cs="Arial"/>
          <w:lang w:val="es-PE"/>
        </w:rPr>
        <w:t>pengelolaan administrasi kepegawaian, kehumasan dan pembinaan jabatan fungsional</w:t>
      </w:r>
      <w:r w:rsidRPr="00DE5308">
        <w:rPr>
          <w:rFonts w:ascii="Bookman Old Style" w:hAnsi="Bookman Old Style" w:cs="Arial"/>
        </w:rPr>
        <w:t xml:space="preserve">, </w:t>
      </w:r>
      <w:r w:rsidRPr="00DE5308">
        <w:rPr>
          <w:rFonts w:ascii="Bookman Old Style" w:hAnsi="Bookman Old Style" w:cs="Arial"/>
          <w:lang w:val="es-PE"/>
        </w:rPr>
        <w:t>serta evaluasi kinerja Aparatur Sipil Negara</w:t>
      </w:r>
      <w:r w:rsidRPr="00DE5308">
        <w:rPr>
          <w:rFonts w:ascii="Bookman Old Style" w:hAnsi="Bookman Old Style" w:cs="Arial"/>
        </w:rPr>
        <w:t>;</w:t>
      </w:r>
    </w:p>
    <w:p w:rsidR="000777C2" w:rsidRPr="00DE5308" w:rsidRDefault="000777C2" w:rsidP="00383C07">
      <w:pPr>
        <w:numPr>
          <w:ilvl w:val="0"/>
          <w:numId w:val="18"/>
        </w:numPr>
        <w:tabs>
          <w:tab w:val="left" w:pos="2268"/>
        </w:tabs>
        <w:spacing w:line="360" w:lineRule="auto"/>
        <w:ind w:left="1145" w:hanging="425"/>
        <w:jc w:val="both"/>
        <w:rPr>
          <w:rFonts w:ascii="Bookman Old Style" w:hAnsi="Bookman Old Style" w:cs="Tahoma"/>
        </w:rPr>
      </w:pPr>
      <w:r w:rsidRPr="00DE5308">
        <w:rPr>
          <w:rFonts w:ascii="Bookman Old Style" w:hAnsi="Bookman Old Style" w:cs="Arial"/>
        </w:rPr>
        <w:t>pengelolaan penatausahaan, pemanfaatan dan pengamanan barang milik negara/daerah; dan</w:t>
      </w:r>
    </w:p>
    <w:p w:rsidR="002F4221" w:rsidRPr="00DE5308" w:rsidRDefault="000777C2" w:rsidP="00383C07">
      <w:pPr>
        <w:numPr>
          <w:ilvl w:val="0"/>
          <w:numId w:val="18"/>
        </w:numPr>
        <w:tabs>
          <w:tab w:val="left" w:pos="2268"/>
        </w:tabs>
        <w:spacing w:line="360" w:lineRule="auto"/>
        <w:ind w:left="1145" w:hanging="425"/>
        <w:jc w:val="both"/>
        <w:rPr>
          <w:rFonts w:ascii="Bookman Old Style" w:hAnsi="Bookman Old Style" w:cs="Tahoma"/>
        </w:rPr>
      </w:pPr>
      <w:r w:rsidRPr="00DE5308">
        <w:rPr>
          <w:rFonts w:ascii="Bookman Old Style" w:hAnsi="Bookman Old Style"/>
        </w:rPr>
        <w:t>pelaksanaan tugas kedinasan lainnya yang diberikan oleh pimpinan</w:t>
      </w:r>
      <w:r w:rsidR="002F4221" w:rsidRPr="00DE5308">
        <w:rPr>
          <w:rFonts w:ascii="Bookman Old Style" w:hAnsi="Bookman Old Style" w:cs="Tahoma"/>
          <w:lang w:val="id-ID"/>
        </w:rPr>
        <w:t>.</w:t>
      </w:r>
    </w:p>
    <w:p w:rsidR="002F4221" w:rsidRPr="00DE5308" w:rsidRDefault="002F4221" w:rsidP="000777C2">
      <w:pPr>
        <w:tabs>
          <w:tab w:val="left" w:pos="360"/>
        </w:tabs>
        <w:spacing w:line="360" w:lineRule="auto"/>
        <w:ind w:left="720"/>
        <w:jc w:val="both"/>
        <w:rPr>
          <w:rFonts w:ascii="Bookman Old Style" w:hAnsi="Bookman Old Style" w:cs="Tahoma"/>
          <w:lang w:val="id-ID"/>
        </w:rPr>
      </w:pPr>
      <w:r w:rsidRPr="00DE5308">
        <w:rPr>
          <w:rFonts w:ascii="Bookman Old Style" w:hAnsi="Bookman Old Style" w:cs="Tahoma"/>
          <w:lang w:val="id-ID"/>
        </w:rPr>
        <w:t>Untuk pelaksanaan fungsi tersebut, sekretariat terbagi dalam 3 sub bagian, antara lain :</w:t>
      </w:r>
    </w:p>
    <w:p w:rsidR="000777C2" w:rsidRPr="00DE5308" w:rsidRDefault="002F4221" w:rsidP="00383C07">
      <w:pPr>
        <w:pStyle w:val="ListParagraph"/>
        <w:numPr>
          <w:ilvl w:val="0"/>
          <w:numId w:val="12"/>
        </w:numPr>
        <w:tabs>
          <w:tab w:val="left" w:pos="360"/>
        </w:tabs>
        <w:spacing w:line="360" w:lineRule="auto"/>
        <w:jc w:val="both"/>
        <w:rPr>
          <w:rFonts w:ascii="Bookman Old Style" w:hAnsi="Bookman Old Style" w:cs="Tahoma"/>
          <w:lang w:val="id-ID"/>
        </w:rPr>
      </w:pPr>
      <w:r w:rsidRPr="00DE5308">
        <w:rPr>
          <w:rFonts w:ascii="Bookman Old Style" w:hAnsi="Bookman Old Style" w:cs="Tahoma"/>
          <w:lang w:val="id-ID"/>
        </w:rPr>
        <w:t xml:space="preserve">Sub Bagian </w:t>
      </w:r>
      <w:r w:rsidR="00537802" w:rsidRPr="00DE5308">
        <w:rPr>
          <w:rFonts w:ascii="Bookman Old Style" w:hAnsi="Bookman Old Style" w:cs="Tahoma"/>
          <w:lang w:val="id-ID"/>
        </w:rPr>
        <w:t>Perencanaan Evaluasi dan Pelaporan</w:t>
      </w:r>
      <w:r w:rsidRPr="00DE5308">
        <w:rPr>
          <w:rFonts w:ascii="Bookman Old Style" w:hAnsi="Bookman Old Style" w:cs="Tahoma"/>
          <w:lang w:val="id-ID"/>
        </w:rPr>
        <w:t xml:space="preserve">, yang mempunyai tugas </w:t>
      </w:r>
    </w:p>
    <w:p w:rsidR="000777C2" w:rsidRPr="00DE5308" w:rsidRDefault="000777C2" w:rsidP="00A14EC2">
      <w:pPr>
        <w:pStyle w:val="ListParagraph"/>
        <w:numPr>
          <w:ilvl w:val="2"/>
          <w:numId w:val="1"/>
        </w:numPr>
        <w:tabs>
          <w:tab w:val="left" w:pos="2694"/>
        </w:tabs>
        <w:spacing w:line="360" w:lineRule="auto"/>
        <w:ind w:left="1440"/>
        <w:jc w:val="both"/>
        <w:rPr>
          <w:rFonts w:ascii="Bookman Old Style" w:hAnsi="Bookman Old Style"/>
        </w:rPr>
      </w:pPr>
      <w:r w:rsidRPr="00DE5308">
        <w:rPr>
          <w:rFonts w:ascii="Bookman Old Style" w:hAnsi="Bookman Old Style" w:cs="Arial"/>
        </w:rPr>
        <w:t>menyiapkan perencanaan program dan kegiatan pengembangan sumber daya manusia;</w:t>
      </w:r>
    </w:p>
    <w:p w:rsidR="000777C2" w:rsidRPr="00DE5308" w:rsidRDefault="000777C2" w:rsidP="000777C2">
      <w:pPr>
        <w:pStyle w:val="ListParagraph"/>
        <w:numPr>
          <w:ilvl w:val="2"/>
          <w:numId w:val="1"/>
        </w:numPr>
        <w:tabs>
          <w:tab w:val="left" w:pos="2694"/>
        </w:tabs>
        <w:spacing w:line="360" w:lineRule="auto"/>
        <w:ind w:left="1440"/>
        <w:jc w:val="both"/>
        <w:rPr>
          <w:rFonts w:ascii="Bookman Old Style" w:hAnsi="Bookman Old Style" w:cs="Arial"/>
        </w:rPr>
      </w:pPr>
      <w:r w:rsidRPr="00DE5308">
        <w:rPr>
          <w:rFonts w:ascii="Bookman Old Style" w:hAnsi="Bookman Old Style" w:cs="Arial"/>
        </w:rPr>
        <w:t>melaksanakan pemantauan dan evaluasi pelaksanaan program dan kegiatan pengembangan sumber daya manusia;</w:t>
      </w:r>
    </w:p>
    <w:p w:rsidR="000777C2" w:rsidRPr="00DE5308" w:rsidRDefault="000777C2" w:rsidP="000777C2">
      <w:pPr>
        <w:pStyle w:val="ListParagraph"/>
        <w:numPr>
          <w:ilvl w:val="2"/>
          <w:numId w:val="1"/>
        </w:numPr>
        <w:tabs>
          <w:tab w:val="left" w:pos="2694"/>
        </w:tabs>
        <w:spacing w:line="360" w:lineRule="auto"/>
        <w:ind w:left="1440"/>
        <w:jc w:val="both"/>
        <w:rPr>
          <w:rFonts w:ascii="Bookman Old Style" w:hAnsi="Bookman Old Style" w:cs="Arial"/>
        </w:rPr>
      </w:pPr>
      <w:r w:rsidRPr="00DE5308">
        <w:rPr>
          <w:rFonts w:ascii="Bookman Old Style" w:hAnsi="Bookman Old Style" w:cs="Arial"/>
        </w:rPr>
        <w:t>melaksanakan pengolahan data dan sistem informasi pengembangan sumber daya manusia;</w:t>
      </w:r>
    </w:p>
    <w:p w:rsidR="000777C2" w:rsidRPr="00DE5308" w:rsidRDefault="000777C2" w:rsidP="000777C2">
      <w:pPr>
        <w:pStyle w:val="ListParagraph"/>
        <w:numPr>
          <w:ilvl w:val="2"/>
          <w:numId w:val="1"/>
        </w:numPr>
        <w:tabs>
          <w:tab w:val="left" w:pos="2694"/>
        </w:tabs>
        <w:spacing w:line="360" w:lineRule="auto"/>
        <w:ind w:left="1440"/>
        <w:jc w:val="both"/>
        <w:rPr>
          <w:rFonts w:ascii="Bookman Old Style" w:hAnsi="Bookman Old Style" w:cs="Arial"/>
        </w:rPr>
      </w:pPr>
      <w:r w:rsidRPr="00DE5308">
        <w:rPr>
          <w:rFonts w:ascii="Bookman Old Style" w:hAnsi="Bookman Old Style" w:cs="Arial"/>
        </w:rPr>
        <w:t>melaksanakan penyusunan laporan kinerja program pengembangan sumber daya aparatur provinsi yang bersifat bulanan, triwulan, semester dan tahunan;</w:t>
      </w:r>
    </w:p>
    <w:p w:rsidR="000777C2" w:rsidRPr="00DE5308" w:rsidRDefault="00B7023C" w:rsidP="000777C2">
      <w:pPr>
        <w:pStyle w:val="ListParagraph"/>
        <w:numPr>
          <w:ilvl w:val="2"/>
          <w:numId w:val="1"/>
        </w:numPr>
        <w:tabs>
          <w:tab w:val="left" w:pos="2694"/>
        </w:tabs>
        <w:spacing w:line="360" w:lineRule="auto"/>
        <w:ind w:left="1440"/>
        <w:jc w:val="both"/>
        <w:rPr>
          <w:rFonts w:ascii="Bookman Old Style" w:hAnsi="Bookman Old Style" w:cs="Arial"/>
        </w:rPr>
      </w:pPr>
      <w:r w:rsidRPr="00DE5308">
        <w:rPr>
          <w:rFonts w:ascii="Bookman Old Style" w:hAnsi="Bookman Old Style" w:cs="Arial"/>
        </w:rPr>
        <w:lastRenderedPageBreak/>
        <w:t>m</w:t>
      </w:r>
      <w:r w:rsidR="000777C2" w:rsidRPr="00DE5308">
        <w:rPr>
          <w:rFonts w:ascii="Bookman Old Style" w:hAnsi="Bookman Old Style" w:cs="Arial"/>
        </w:rPr>
        <w:t>engkoordinasikan penyusunan jadwal rencana kegiatan tahunan diklat tingkat provinsi dan rencana kegiatan diklat yang akan dilaksanakan daerah kabupaten/kota;</w:t>
      </w:r>
    </w:p>
    <w:p w:rsidR="000777C2" w:rsidRPr="00DE5308" w:rsidRDefault="000777C2" w:rsidP="000777C2">
      <w:pPr>
        <w:pStyle w:val="ListParagraph"/>
        <w:numPr>
          <w:ilvl w:val="2"/>
          <w:numId w:val="1"/>
        </w:numPr>
        <w:tabs>
          <w:tab w:val="left" w:pos="2694"/>
        </w:tabs>
        <w:spacing w:line="360" w:lineRule="auto"/>
        <w:ind w:left="1440"/>
        <w:jc w:val="both"/>
        <w:rPr>
          <w:rFonts w:ascii="Bookman Old Style" w:hAnsi="Bookman Old Style" w:cs="Arial"/>
        </w:rPr>
      </w:pPr>
      <w:r w:rsidRPr="00DE5308">
        <w:rPr>
          <w:rFonts w:ascii="Bookman Old Style" w:hAnsi="Bookman Old Style" w:cs="Arial"/>
        </w:rPr>
        <w:t>melaksanakan tugas kedinasan lainnya yang diberikan oleh pimpinan</w:t>
      </w:r>
    </w:p>
    <w:p w:rsidR="000777C2" w:rsidRPr="00DE5308" w:rsidRDefault="002F4221" w:rsidP="00383C07">
      <w:pPr>
        <w:pStyle w:val="ListParagraph"/>
        <w:numPr>
          <w:ilvl w:val="0"/>
          <w:numId w:val="12"/>
        </w:numPr>
        <w:tabs>
          <w:tab w:val="left" w:pos="360"/>
        </w:tabs>
        <w:spacing w:line="360" w:lineRule="auto"/>
        <w:jc w:val="both"/>
        <w:rPr>
          <w:rFonts w:ascii="Bookman Old Style" w:hAnsi="Bookman Old Style" w:cs="Tahoma"/>
          <w:lang w:val="id-ID"/>
        </w:rPr>
      </w:pPr>
      <w:r w:rsidRPr="00DE5308">
        <w:rPr>
          <w:rFonts w:ascii="Bookman Old Style" w:hAnsi="Bookman Old Style" w:cs="Tahoma"/>
          <w:lang w:val="id-ID"/>
        </w:rPr>
        <w:t xml:space="preserve">Sub Bagian Umum dan Kepegawaian, yang mempunyai tugas </w:t>
      </w:r>
      <w:r w:rsidR="000777C2" w:rsidRPr="00DE5308">
        <w:rPr>
          <w:rFonts w:ascii="Bookman Old Style" w:hAnsi="Bookman Old Style" w:cs="Tahoma"/>
          <w:lang w:val="id-ID"/>
        </w:rPr>
        <w:t>:</w:t>
      </w:r>
    </w:p>
    <w:p w:rsidR="000777C2" w:rsidRPr="00DE5308" w:rsidRDefault="000777C2" w:rsidP="00E6439C">
      <w:pPr>
        <w:pStyle w:val="ListParagraph"/>
        <w:numPr>
          <w:ilvl w:val="0"/>
          <w:numId w:val="46"/>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urusan administrasi surat menyurat, kearsipan dan expedisi;</w:t>
      </w:r>
    </w:p>
    <w:p w:rsidR="000777C2" w:rsidRPr="00DE5308" w:rsidRDefault="000777C2" w:rsidP="00E6439C">
      <w:pPr>
        <w:pStyle w:val="ListParagraph"/>
        <w:numPr>
          <w:ilvl w:val="0"/>
          <w:numId w:val="46"/>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urusan rumah tangga, perkantoran, asrama, pertamanan, lingkungan dan perpustakaan;</w:t>
      </w:r>
    </w:p>
    <w:p w:rsidR="000777C2" w:rsidRPr="00DE5308" w:rsidRDefault="000777C2" w:rsidP="00E6439C">
      <w:pPr>
        <w:pStyle w:val="ListParagraph"/>
        <w:numPr>
          <w:ilvl w:val="0"/>
          <w:numId w:val="46"/>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urusan administrasi kepegawaian, kehumasan, pembinaan jabatan fungsional, dan evaluasi kinerja Aparatur Sipil Negara;</w:t>
      </w:r>
    </w:p>
    <w:p w:rsidR="000777C2" w:rsidRPr="00DE5308" w:rsidRDefault="000777C2" w:rsidP="00E6439C">
      <w:pPr>
        <w:pStyle w:val="ListParagraph"/>
        <w:numPr>
          <w:ilvl w:val="0"/>
          <w:numId w:val="46"/>
        </w:numPr>
        <w:tabs>
          <w:tab w:val="left" w:pos="1560"/>
        </w:tabs>
        <w:spacing w:line="360" w:lineRule="auto"/>
        <w:ind w:left="1560" w:hanging="480"/>
        <w:jc w:val="both"/>
        <w:rPr>
          <w:rFonts w:ascii="Bookman Old Style" w:hAnsi="Bookman Old Style"/>
        </w:rPr>
      </w:pPr>
      <w:r w:rsidRPr="00DE5308">
        <w:rPr>
          <w:rFonts w:ascii="Bookman Old Style" w:hAnsi="Bookman Old Style"/>
        </w:rPr>
        <w:t>menyiapkan sarana dan prasarana untuk pengembangan Sumber Daya manusia;</w:t>
      </w:r>
    </w:p>
    <w:p w:rsidR="000777C2" w:rsidRPr="00DE5308" w:rsidRDefault="000777C2" w:rsidP="00E6439C">
      <w:pPr>
        <w:pStyle w:val="ListParagraph"/>
        <w:numPr>
          <w:ilvl w:val="0"/>
          <w:numId w:val="46"/>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melaksankan pengelolaan pemakaian asrama, ruang belajar, aula, laboratorium, ruang makan, perpakiran dan fasilitas lainnya;</w:t>
      </w:r>
    </w:p>
    <w:p w:rsidR="000777C2" w:rsidRPr="00DE5308" w:rsidRDefault="000777C2" w:rsidP="00E6439C">
      <w:pPr>
        <w:pStyle w:val="ListParagraph"/>
        <w:numPr>
          <w:ilvl w:val="0"/>
          <w:numId w:val="46"/>
        </w:numPr>
        <w:tabs>
          <w:tab w:val="left" w:pos="1560"/>
        </w:tabs>
        <w:spacing w:line="360" w:lineRule="auto"/>
        <w:ind w:left="1560" w:hanging="480"/>
        <w:jc w:val="both"/>
        <w:rPr>
          <w:rFonts w:ascii="Bookman Old Style" w:hAnsi="Bookman Old Style"/>
        </w:rPr>
      </w:pPr>
      <w:r w:rsidRPr="00DE5308">
        <w:rPr>
          <w:rFonts w:ascii="Bookman Old Style" w:hAnsi="Bookman Old Style"/>
        </w:rPr>
        <w:t>pengelolaan keamanan, kebersihan, dan keindahan lingkungan BPSDMD;</w:t>
      </w:r>
    </w:p>
    <w:p w:rsidR="000777C2" w:rsidRPr="00DE5308" w:rsidRDefault="000777C2" w:rsidP="00E6439C">
      <w:pPr>
        <w:pStyle w:val="ListParagraph"/>
        <w:numPr>
          <w:ilvl w:val="0"/>
          <w:numId w:val="46"/>
        </w:numPr>
        <w:tabs>
          <w:tab w:val="left" w:pos="1560"/>
        </w:tabs>
        <w:spacing w:line="360" w:lineRule="auto"/>
        <w:ind w:left="1560" w:hanging="480"/>
        <w:jc w:val="both"/>
        <w:rPr>
          <w:rFonts w:ascii="Bookman Old Style" w:hAnsi="Bookman Old Style"/>
        </w:rPr>
      </w:pPr>
      <w:r w:rsidRPr="00DE5308">
        <w:rPr>
          <w:rFonts w:ascii="Bookman Old Style" w:hAnsi="Bookman Old Style"/>
        </w:rPr>
        <w:t>menyiapkan perhitungan kebutuhan barang,  mengadakan, mendistribusikan dan memelihara barang inventaris kantor;</w:t>
      </w:r>
    </w:p>
    <w:p w:rsidR="000777C2" w:rsidRPr="00DE5308" w:rsidRDefault="000777C2" w:rsidP="00E6439C">
      <w:pPr>
        <w:pStyle w:val="ListParagraph"/>
        <w:numPr>
          <w:ilvl w:val="0"/>
          <w:numId w:val="46"/>
        </w:numPr>
        <w:tabs>
          <w:tab w:val="left" w:pos="1560"/>
        </w:tabs>
        <w:spacing w:line="360" w:lineRule="auto"/>
        <w:ind w:left="1560" w:hanging="480"/>
        <w:jc w:val="both"/>
        <w:rPr>
          <w:rFonts w:ascii="Bookman Old Style" w:hAnsi="Bookman Old Style"/>
        </w:rPr>
      </w:pPr>
      <w:r w:rsidRPr="00DE5308">
        <w:rPr>
          <w:rFonts w:ascii="Bookman Old Style" w:hAnsi="Bookman Old Style"/>
        </w:rPr>
        <w:t>melakukan penatausahaan, pemanfaatan dan pengamanan barang milik negara/daerah;</w:t>
      </w:r>
    </w:p>
    <w:p w:rsidR="000777C2" w:rsidRPr="00DE5308" w:rsidRDefault="000777C2" w:rsidP="00E6439C">
      <w:pPr>
        <w:pStyle w:val="ListParagraph"/>
        <w:numPr>
          <w:ilvl w:val="0"/>
          <w:numId w:val="46"/>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penyusunan Rencana Kebutuhan Barang Unit (RKBU) dan Rencana Pemeliharaan Barang Unit (RPBU);</w:t>
      </w:r>
    </w:p>
    <w:p w:rsidR="000777C2" w:rsidRPr="00DE5308" w:rsidRDefault="000777C2" w:rsidP="00E6439C">
      <w:pPr>
        <w:pStyle w:val="ListParagraph"/>
        <w:numPr>
          <w:ilvl w:val="0"/>
          <w:numId w:val="46"/>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pembayaran tagihan rekening telepon, listrik, air dan pajak kendaraan bermotor;</w:t>
      </w:r>
    </w:p>
    <w:p w:rsidR="000777C2" w:rsidRPr="00DE5308" w:rsidRDefault="000777C2" w:rsidP="00E6439C">
      <w:pPr>
        <w:pStyle w:val="ListParagraph"/>
        <w:numPr>
          <w:ilvl w:val="0"/>
          <w:numId w:val="46"/>
        </w:numPr>
        <w:tabs>
          <w:tab w:val="left" w:pos="1560"/>
        </w:tabs>
        <w:spacing w:line="360" w:lineRule="auto"/>
        <w:ind w:left="1560" w:hanging="480"/>
        <w:jc w:val="both"/>
        <w:rPr>
          <w:rFonts w:ascii="Bookman Old Style" w:hAnsi="Bookman Old Style"/>
        </w:rPr>
      </w:pPr>
      <w:r w:rsidRPr="00DE5308">
        <w:rPr>
          <w:rFonts w:ascii="Bookman Old Style" w:hAnsi="Bookman Old Style"/>
        </w:rPr>
        <w:t>merencanakan penyediaan bahan referensi buku, majalah, tabloid, koran dan dan sumber bacaan;</w:t>
      </w:r>
    </w:p>
    <w:p w:rsidR="000777C2" w:rsidRPr="00DE5308" w:rsidRDefault="000777C2" w:rsidP="00E6439C">
      <w:pPr>
        <w:pStyle w:val="ListParagraph"/>
        <w:numPr>
          <w:ilvl w:val="0"/>
          <w:numId w:val="46"/>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pengaturan, menyimpan dan memelihara bahan-bahan perpustakaan;</w:t>
      </w:r>
    </w:p>
    <w:p w:rsidR="000777C2" w:rsidRPr="00DE5308" w:rsidRDefault="000777C2" w:rsidP="00E6439C">
      <w:pPr>
        <w:pStyle w:val="ListParagraph"/>
        <w:numPr>
          <w:ilvl w:val="0"/>
          <w:numId w:val="46"/>
        </w:numPr>
        <w:tabs>
          <w:tab w:val="left" w:pos="1560"/>
        </w:tabs>
        <w:spacing w:line="360" w:lineRule="auto"/>
        <w:ind w:left="1560" w:hanging="480"/>
        <w:jc w:val="both"/>
        <w:rPr>
          <w:rFonts w:ascii="Bookman Old Style" w:hAnsi="Bookman Old Style"/>
        </w:rPr>
      </w:pPr>
      <w:r w:rsidRPr="00DE5308">
        <w:rPr>
          <w:rFonts w:ascii="Bookman Old Style" w:hAnsi="Bookman Old Style"/>
        </w:rPr>
        <w:lastRenderedPageBreak/>
        <w:t>melaksanakan tugas kedinasan lainnya yang diberikan oleh pimpinan.</w:t>
      </w:r>
    </w:p>
    <w:p w:rsidR="000777C2" w:rsidRPr="00DE5308" w:rsidRDefault="000777C2" w:rsidP="000777C2">
      <w:pPr>
        <w:pStyle w:val="ListParagraph"/>
        <w:tabs>
          <w:tab w:val="left" w:pos="360"/>
        </w:tabs>
        <w:spacing w:line="360" w:lineRule="auto"/>
        <w:ind w:left="1080"/>
        <w:jc w:val="both"/>
        <w:rPr>
          <w:rFonts w:ascii="Bookman Old Style" w:hAnsi="Bookman Old Style" w:cs="Tahoma"/>
          <w:lang w:val="id-ID"/>
        </w:rPr>
      </w:pPr>
    </w:p>
    <w:p w:rsidR="000777C2" w:rsidRPr="00DE5308" w:rsidRDefault="002F4221" w:rsidP="00383C07">
      <w:pPr>
        <w:pStyle w:val="ListParagraph"/>
        <w:numPr>
          <w:ilvl w:val="0"/>
          <w:numId w:val="12"/>
        </w:numPr>
        <w:tabs>
          <w:tab w:val="left" w:pos="360"/>
        </w:tabs>
        <w:spacing w:line="360" w:lineRule="auto"/>
        <w:jc w:val="both"/>
        <w:rPr>
          <w:rFonts w:ascii="Bookman Old Style" w:hAnsi="Bookman Old Style" w:cs="Tahoma"/>
          <w:lang w:val="id-ID"/>
        </w:rPr>
      </w:pPr>
      <w:r w:rsidRPr="00DE5308">
        <w:rPr>
          <w:rFonts w:ascii="Bookman Old Style" w:hAnsi="Bookman Old Style" w:cs="Tahoma"/>
          <w:lang w:val="id-ID"/>
        </w:rPr>
        <w:t>Sub Bagian Keuangan</w:t>
      </w:r>
      <w:r w:rsidR="000777C2" w:rsidRPr="00DE5308">
        <w:rPr>
          <w:rFonts w:ascii="Bookman Old Style" w:hAnsi="Bookman Old Style" w:cs="Tahoma"/>
          <w:lang w:val="id-ID"/>
        </w:rPr>
        <w:t xml:space="preserve"> </w:t>
      </w:r>
      <w:r w:rsidRPr="00DE5308">
        <w:rPr>
          <w:rFonts w:ascii="Bookman Old Style" w:hAnsi="Bookman Old Style" w:cs="Tahoma"/>
          <w:lang w:val="id-ID"/>
        </w:rPr>
        <w:t xml:space="preserve">yang mempunyai tugas </w:t>
      </w:r>
      <w:r w:rsidR="000777C2" w:rsidRPr="00DE5308">
        <w:rPr>
          <w:rFonts w:ascii="Bookman Old Style" w:hAnsi="Bookman Old Style" w:cs="Tahoma"/>
          <w:lang w:val="id-ID"/>
        </w:rPr>
        <w:t>antara lain :</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 xml:space="preserve">merencanakan urusan anggaran dan perbendaharaan keuangan; </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pengelolaan data perkembangan realisasi anggaran;</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menyiapkan bahan verifikasi, validasi dan akuntansi penerbitan surat perintah membayar;</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urusan akuntansi keuangan;</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merencanakan  laporan pengelolaan anggaran;</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memantau dan mengevaluasi pelaksanaan anggaran;</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merencanakan pembuatan daftar pembayaran gaji/insentif/tunjangan kesejahteraan  pegawai;</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pengumpulan bahan dan pengelolahan data bidang keuangan;</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pembukuan terhadap semua jenis pengeluaran;</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penyusunan laporan pertanggung-jawaban keuangan secara berkala;</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penghimpunan dan pendataan aset BPSDMD;</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pengelolaan, penatausahaan dan pelaporan aset;</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merencanakan anggaran rutin berkoordinasi dengan Subbagian Perencanaan;</w:t>
      </w:r>
    </w:p>
    <w:p w:rsidR="000777C2" w:rsidRPr="00DE5308" w:rsidRDefault="000777C2" w:rsidP="00E6439C">
      <w:pPr>
        <w:pStyle w:val="ListParagraph"/>
        <w:numPr>
          <w:ilvl w:val="0"/>
          <w:numId w:val="47"/>
        </w:numPr>
        <w:tabs>
          <w:tab w:val="left" w:pos="1560"/>
        </w:tabs>
        <w:spacing w:line="360" w:lineRule="auto"/>
        <w:ind w:left="1560" w:hanging="480"/>
        <w:jc w:val="both"/>
        <w:rPr>
          <w:rFonts w:ascii="Bookman Old Style" w:hAnsi="Bookman Old Style"/>
        </w:rPr>
      </w:pPr>
      <w:r w:rsidRPr="00DE5308">
        <w:rPr>
          <w:rFonts w:ascii="Bookman Old Style" w:hAnsi="Bookman Old Style"/>
        </w:rPr>
        <w:t>melaksanakan tugas kedinasan lainnya yang diberikan oleh pimpinan.</w:t>
      </w:r>
    </w:p>
    <w:p w:rsidR="000777C2" w:rsidRPr="00DE5308" w:rsidRDefault="000777C2" w:rsidP="000777C2">
      <w:pPr>
        <w:pStyle w:val="ListParagraph"/>
        <w:tabs>
          <w:tab w:val="left" w:pos="360"/>
        </w:tabs>
        <w:spacing w:line="360" w:lineRule="auto"/>
        <w:ind w:left="1080"/>
        <w:jc w:val="both"/>
        <w:rPr>
          <w:rFonts w:ascii="Bookman Old Style" w:hAnsi="Bookman Old Style" w:cs="Tahoma"/>
          <w:lang w:val="id-ID"/>
        </w:rPr>
      </w:pPr>
    </w:p>
    <w:p w:rsidR="002F4221" w:rsidRPr="00DE5308" w:rsidRDefault="000777C2" w:rsidP="00383C07">
      <w:pPr>
        <w:pStyle w:val="ListParagraph"/>
        <w:numPr>
          <w:ilvl w:val="2"/>
          <w:numId w:val="11"/>
        </w:numPr>
        <w:tabs>
          <w:tab w:val="left" w:pos="360"/>
        </w:tabs>
        <w:spacing w:line="360" w:lineRule="auto"/>
        <w:ind w:left="720"/>
        <w:jc w:val="both"/>
        <w:rPr>
          <w:rFonts w:ascii="Bookman Old Style" w:hAnsi="Bookman Old Style" w:cs="Tahoma"/>
          <w:b/>
          <w:lang w:val="id-ID"/>
        </w:rPr>
      </w:pPr>
      <w:r w:rsidRPr="00DE5308">
        <w:rPr>
          <w:rFonts w:ascii="Bookman Old Style" w:hAnsi="Bookman Old Style" w:cs="Arial"/>
          <w:b/>
        </w:rPr>
        <w:t>Bidang Sertifikasi Kompetensi dan Pengelolaan Kelembagaan</w:t>
      </w:r>
    </w:p>
    <w:p w:rsidR="002F4221" w:rsidRPr="00DE5308" w:rsidRDefault="002F4221" w:rsidP="00041483">
      <w:pPr>
        <w:pStyle w:val="ListParagraph"/>
        <w:tabs>
          <w:tab w:val="left" w:pos="360"/>
        </w:tabs>
        <w:spacing w:line="360" w:lineRule="auto"/>
        <w:jc w:val="both"/>
        <w:rPr>
          <w:rFonts w:ascii="Bookman Old Style" w:hAnsi="Bookman Old Style" w:cs="Tahoma"/>
          <w:lang w:val="id-ID"/>
        </w:rPr>
      </w:pPr>
      <w:r w:rsidRPr="00DE5308">
        <w:rPr>
          <w:rFonts w:ascii="Bookman Old Style" w:hAnsi="Bookman Old Style" w:cs="Tahoma"/>
          <w:lang w:val="id-ID"/>
        </w:rPr>
        <w:t xml:space="preserve">Berdasarkan </w:t>
      </w:r>
      <w:r w:rsidR="00F41606" w:rsidRPr="00DE5308">
        <w:rPr>
          <w:rFonts w:ascii="Bookman Old Style" w:hAnsi="Bookman Old Style" w:cs="Tahoma"/>
        </w:rPr>
        <w:t>P</w:t>
      </w:r>
      <w:r w:rsidR="00F12143" w:rsidRPr="00DE5308">
        <w:rPr>
          <w:rFonts w:ascii="Bookman Old Style" w:hAnsi="Bookman Old Style" w:cs="Tahoma"/>
          <w:lang w:val="id-ID"/>
        </w:rPr>
        <w:t xml:space="preserve">asal </w:t>
      </w:r>
      <w:r w:rsidR="000777C2" w:rsidRPr="00DE5308">
        <w:rPr>
          <w:rFonts w:ascii="Bookman Old Style" w:hAnsi="Bookman Old Style" w:cs="Tahoma"/>
          <w:lang w:val="id-ID"/>
        </w:rPr>
        <w:t>9</w:t>
      </w:r>
      <w:r w:rsidRPr="00DE5308">
        <w:rPr>
          <w:rFonts w:ascii="Bookman Old Style" w:hAnsi="Bookman Old Style" w:cs="Tahoma"/>
          <w:lang w:val="id-ID"/>
        </w:rPr>
        <w:t xml:space="preserve"> dan </w:t>
      </w:r>
      <w:r w:rsidR="000777C2" w:rsidRPr="00DE5308">
        <w:rPr>
          <w:rFonts w:ascii="Bookman Old Style" w:hAnsi="Bookman Old Style" w:cs="Tahoma"/>
          <w:lang w:val="id-ID"/>
        </w:rPr>
        <w:t>10</w:t>
      </w:r>
      <w:r w:rsidRPr="00DE5308">
        <w:rPr>
          <w:rFonts w:ascii="Bookman Old Style" w:hAnsi="Bookman Old Style" w:cs="Tahoma"/>
          <w:lang w:val="id-ID"/>
        </w:rPr>
        <w:t xml:space="preserve"> </w:t>
      </w:r>
      <w:r w:rsidR="000777C2" w:rsidRPr="00DE5308">
        <w:rPr>
          <w:rFonts w:ascii="Bookman Old Style" w:hAnsi="Bookman Old Style" w:cs="Tahoma"/>
          <w:lang w:val="sv-SE"/>
        </w:rPr>
        <w:t xml:space="preserve">Peraturan Gubernur Sumatera Selatan Nomor </w:t>
      </w:r>
      <w:r w:rsidR="00D82611" w:rsidRPr="00DE5308">
        <w:rPr>
          <w:rFonts w:ascii="Bookman Old Style" w:hAnsi="Bookman Old Style" w:cs="Tahoma"/>
          <w:lang w:val="id-ID"/>
        </w:rPr>
        <w:t xml:space="preserve">39 </w:t>
      </w:r>
      <w:r w:rsidR="00D82611" w:rsidRPr="00DE5308">
        <w:rPr>
          <w:rFonts w:ascii="Bookman Old Style" w:hAnsi="Bookman Old Style" w:cs="Tahoma"/>
        </w:rPr>
        <w:t>T</w:t>
      </w:r>
      <w:r w:rsidR="000777C2" w:rsidRPr="00DE5308">
        <w:rPr>
          <w:rFonts w:ascii="Bookman Old Style" w:hAnsi="Bookman Old Style" w:cs="Tahoma"/>
          <w:lang w:val="id-ID"/>
        </w:rPr>
        <w:t xml:space="preserve">ahun 2016 tentang </w:t>
      </w:r>
      <w:r w:rsidR="00C33629" w:rsidRPr="00DE5308">
        <w:rPr>
          <w:rFonts w:ascii="Bookman Old Style" w:hAnsi="Bookman Old Style"/>
        </w:rPr>
        <w:t>Susunan Organisasi, Uraian Tugas dan Fungsi</w:t>
      </w:r>
      <w:r w:rsidR="000777C2" w:rsidRPr="00DE5308">
        <w:rPr>
          <w:rFonts w:ascii="Bookman Old Style" w:hAnsi="Bookman Old Style"/>
        </w:rPr>
        <w:t xml:space="preserve"> Badan Pengembangan Sumber Daya </w:t>
      </w:r>
      <w:r w:rsidR="000777C2" w:rsidRPr="00DE5308">
        <w:rPr>
          <w:rFonts w:ascii="Bookman Old Style" w:hAnsi="Bookman Old Style"/>
        </w:rPr>
        <w:lastRenderedPageBreak/>
        <w:t>Manusia Daerah Provinsi Sumatera Selatan</w:t>
      </w:r>
      <w:r w:rsidR="000777C2" w:rsidRPr="00DE5308">
        <w:rPr>
          <w:rFonts w:ascii="Bookman Old Style" w:hAnsi="Bookman Old Style"/>
          <w:lang w:val="id-ID"/>
        </w:rPr>
        <w:t>,</w:t>
      </w:r>
      <w:r w:rsidRPr="00DE5308">
        <w:rPr>
          <w:rFonts w:ascii="Bookman Old Style" w:hAnsi="Bookman Old Style" w:cs="Tahoma"/>
          <w:lang w:val="id-ID"/>
        </w:rPr>
        <w:t xml:space="preserve"> </w:t>
      </w:r>
      <w:r w:rsidR="00610F73" w:rsidRPr="00DE5308">
        <w:rPr>
          <w:rFonts w:ascii="Bookman Old Style" w:hAnsi="Bookman Old Style" w:cs="Arial"/>
          <w:lang w:val="id-ID"/>
        </w:rPr>
        <w:t>Bidang Sertifikasi Kompetensi dan Pengelolaan Kelembagaan mempunyai tugas melaksanakan pengelolaan sertifikasi kompetensi di tingkat provinsi dan kabupaten/kota, kelembagaan, tenaga pengembang kompetensi, sumber belajar, dan kerjasama antara lembaga</w:t>
      </w:r>
      <w:r w:rsidRPr="00DE5308">
        <w:rPr>
          <w:rFonts w:ascii="Bookman Old Style" w:hAnsi="Bookman Old Style" w:cs="Tahoma"/>
          <w:lang w:val="id-ID"/>
        </w:rPr>
        <w:t>.</w:t>
      </w:r>
    </w:p>
    <w:p w:rsidR="002F4221" w:rsidRPr="00DE5308" w:rsidRDefault="002F4221" w:rsidP="00041483">
      <w:pPr>
        <w:pStyle w:val="ListParagraph"/>
        <w:tabs>
          <w:tab w:val="left" w:pos="360"/>
        </w:tabs>
        <w:spacing w:line="360" w:lineRule="auto"/>
        <w:jc w:val="both"/>
        <w:rPr>
          <w:rFonts w:ascii="Bookman Old Style" w:hAnsi="Bookman Old Style" w:cs="Tahoma"/>
          <w:lang w:val="id-ID"/>
        </w:rPr>
      </w:pPr>
      <w:r w:rsidRPr="00DE5308">
        <w:rPr>
          <w:rFonts w:ascii="Bookman Old Style" w:hAnsi="Bookman Old Style" w:cs="Tahoma"/>
          <w:lang w:val="id-ID"/>
        </w:rPr>
        <w:t xml:space="preserve">Untuk melaksanan tugas tersebut, </w:t>
      </w:r>
      <w:r w:rsidR="00610F73" w:rsidRPr="00DE5308">
        <w:rPr>
          <w:rFonts w:ascii="Bookman Old Style" w:hAnsi="Bookman Old Style" w:cs="Arial"/>
          <w:lang w:val="id-ID"/>
        </w:rPr>
        <w:t>Bidang Sertifikasi Kompetensi dan Pengelolaan Kelembagaan</w:t>
      </w:r>
      <w:r w:rsidR="00610F73" w:rsidRPr="00DE5308">
        <w:rPr>
          <w:rFonts w:ascii="Bookman Old Style" w:hAnsi="Bookman Old Style" w:cs="Tahoma"/>
          <w:lang w:val="id-ID"/>
        </w:rPr>
        <w:t xml:space="preserve"> </w:t>
      </w:r>
      <w:r w:rsidRPr="00DE5308">
        <w:rPr>
          <w:rFonts w:ascii="Bookman Old Style" w:hAnsi="Bookman Old Style" w:cs="Tahoma"/>
          <w:lang w:val="id-ID"/>
        </w:rPr>
        <w:t>mempunyai fungsi :</w:t>
      </w:r>
    </w:p>
    <w:p w:rsidR="00610F73" w:rsidRPr="00DE5308" w:rsidRDefault="00610F73" w:rsidP="00383C07">
      <w:pPr>
        <w:numPr>
          <w:ilvl w:val="0"/>
          <w:numId w:val="19"/>
        </w:numPr>
        <w:tabs>
          <w:tab w:val="left" w:pos="1134"/>
        </w:tabs>
        <w:spacing w:line="360" w:lineRule="auto"/>
        <w:ind w:left="1134" w:hanging="414"/>
        <w:jc w:val="both"/>
        <w:rPr>
          <w:rFonts w:ascii="Bookman Old Style" w:hAnsi="Bookman Old Style" w:cs="Tahoma"/>
        </w:rPr>
      </w:pPr>
      <w:r w:rsidRPr="00DE5308">
        <w:rPr>
          <w:rFonts w:ascii="Bookman Old Style" w:hAnsi="Bookman Old Style" w:cs="Tahoma"/>
        </w:rPr>
        <w:t>penyusunan kebijakan teknis dan rencana sertifikasi kompetensi, akreditasi,  pengelolaan kelembagaan, tenaga pengembang kompetensi, sumber belajar dan kerjasama;</w:t>
      </w:r>
    </w:p>
    <w:p w:rsidR="00610F73" w:rsidRPr="00DE5308" w:rsidRDefault="00610F73" w:rsidP="00383C07">
      <w:pPr>
        <w:numPr>
          <w:ilvl w:val="0"/>
          <w:numId w:val="19"/>
        </w:numPr>
        <w:tabs>
          <w:tab w:val="left" w:pos="1134"/>
        </w:tabs>
        <w:spacing w:line="360" w:lineRule="auto"/>
        <w:ind w:left="1134" w:hanging="414"/>
        <w:jc w:val="both"/>
        <w:rPr>
          <w:rFonts w:ascii="Bookman Old Style" w:hAnsi="Bookman Old Style" w:cs="Tahoma"/>
        </w:rPr>
      </w:pPr>
      <w:r w:rsidRPr="00DE5308">
        <w:rPr>
          <w:rFonts w:ascii="Bookman Old Style" w:hAnsi="Bookman Old Style" w:cs="Tahoma"/>
        </w:rPr>
        <w:t>pengelolaan lembaga sertifikasi penyelenggara pemerintahan dalam negeri provinsi;</w:t>
      </w:r>
    </w:p>
    <w:p w:rsidR="00610F73" w:rsidRPr="00DE5308" w:rsidRDefault="00610F73" w:rsidP="00383C07">
      <w:pPr>
        <w:numPr>
          <w:ilvl w:val="0"/>
          <w:numId w:val="19"/>
        </w:numPr>
        <w:tabs>
          <w:tab w:val="left" w:pos="1134"/>
        </w:tabs>
        <w:spacing w:line="360" w:lineRule="auto"/>
        <w:ind w:left="1134" w:hanging="414"/>
        <w:jc w:val="both"/>
        <w:rPr>
          <w:rFonts w:ascii="Bookman Old Style" w:hAnsi="Bookman Old Style" w:cs="Tahoma"/>
        </w:rPr>
      </w:pPr>
      <w:r w:rsidRPr="00DE5308">
        <w:rPr>
          <w:rFonts w:ascii="Bookman Old Style" w:hAnsi="Bookman Old Style" w:cs="Tahoma"/>
        </w:rPr>
        <w:t>pelaksanaan sertifikasi kompetensi di lingkungan pemerintah provinsi dan kabupaten/kota;</w:t>
      </w:r>
    </w:p>
    <w:p w:rsidR="00610F73" w:rsidRPr="00DE5308" w:rsidRDefault="00610F73" w:rsidP="00383C07">
      <w:pPr>
        <w:numPr>
          <w:ilvl w:val="0"/>
          <w:numId w:val="19"/>
        </w:numPr>
        <w:tabs>
          <w:tab w:val="left" w:pos="1134"/>
        </w:tabs>
        <w:spacing w:line="360" w:lineRule="auto"/>
        <w:ind w:left="1134" w:hanging="414"/>
        <w:jc w:val="both"/>
        <w:rPr>
          <w:rFonts w:ascii="Bookman Old Style" w:hAnsi="Bookman Old Style" w:cs="Tahoma"/>
        </w:rPr>
      </w:pPr>
      <w:r w:rsidRPr="00DE5308">
        <w:rPr>
          <w:rFonts w:ascii="Bookman Old Style" w:hAnsi="Bookman Old Style" w:cs="Tahoma"/>
        </w:rPr>
        <w:t>pengelolaan kelembagaan, tenaga pengembang kompetensi, dan sumber belajar;</w:t>
      </w:r>
    </w:p>
    <w:p w:rsidR="00610F73" w:rsidRPr="00DE5308" w:rsidRDefault="00610F73" w:rsidP="00383C07">
      <w:pPr>
        <w:numPr>
          <w:ilvl w:val="0"/>
          <w:numId w:val="19"/>
        </w:numPr>
        <w:tabs>
          <w:tab w:val="left" w:pos="1134"/>
        </w:tabs>
        <w:spacing w:line="360" w:lineRule="auto"/>
        <w:ind w:left="1134" w:hanging="414"/>
        <w:jc w:val="both"/>
        <w:rPr>
          <w:rFonts w:ascii="Bookman Old Style" w:hAnsi="Bookman Old Style" w:cs="Tahoma"/>
        </w:rPr>
      </w:pPr>
      <w:r w:rsidRPr="00DE5308">
        <w:rPr>
          <w:rFonts w:ascii="Bookman Old Style" w:hAnsi="Bookman Old Style" w:cs="Tahoma"/>
        </w:rPr>
        <w:t>penyusunan analisa kebutuhan pendidikan dan pelatihan;</w:t>
      </w:r>
    </w:p>
    <w:p w:rsidR="00610F73" w:rsidRPr="00DE5308" w:rsidRDefault="00610F73" w:rsidP="00383C07">
      <w:pPr>
        <w:numPr>
          <w:ilvl w:val="0"/>
          <w:numId w:val="19"/>
        </w:numPr>
        <w:tabs>
          <w:tab w:val="left" w:pos="1134"/>
        </w:tabs>
        <w:spacing w:line="360" w:lineRule="auto"/>
        <w:ind w:left="1134" w:hanging="414"/>
        <w:jc w:val="both"/>
        <w:rPr>
          <w:rFonts w:ascii="Bookman Old Style" w:hAnsi="Bookman Old Style" w:cs="Tahoma"/>
        </w:rPr>
      </w:pPr>
      <w:r w:rsidRPr="00DE5308">
        <w:rPr>
          <w:rFonts w:ascii="Bookman Old Style" w:hAnsi="Bookman Old Style" w:cs="Tahoma"/>
        </w:rPr>
        <w:t>pelaksanaan kerjasama antar lembaga, pendidikan formal, dan pendidikan kepamongprajaan;</w:t>
      </w:r>
    </w:p>
    <w:p w:rsidR="00610F73" w:rsidRPr="00DE5308" w:rsidRDefault="00610F73" w:rsidP="00383C07">
      <w:pPr>
        <w:numPr>
          <w:ilvl w:val="0"/>
          <w:numId w:val="19"/>
        </w:numPr>
        <w:tabs>
          <w:tab w:val="left" w:pos="1134"/>
        </w:tabs>
        <w:spacing w:line="360" w:lineRule="auto"/>
        <w:ind w:left="1134" w:hanging="414"/>
        <w:jc w:val="both"/>
        <w:rPr>
          <w:rFonts w:ascii="Bookman Old Style" w:hAnsi="Bookman Old Style" w:cs="Tahoma"/>
        </w:rPr>
      </w:pPr>
      <w:r w:rsidRPr="00DE5308">
        <w:rPr>
          <w:rFonts w:ascii="Bookman Old Style" w:hAnsi="Bookman Old Style" w:cs="Tahoma"/>
        </w:rPr>
        <w:t>pembinaan, pengkoordinasian, fasilitasi, pemantauan, evaluasi, dan pelaporan pelaksanaan sertifikasi, pengelolaan kelembagaan dan tenaga pengembang kompetensi, pengelolaan sumber belajar, dan kerjasama; dan</w:t>
      </w:r>
    </w:p>
    <w:p w:rsidR="002F4221" w:rsidRPr="00DE5308" w:rsidRDefault="00610F73" w:rsidP="00383C07">
      <w:pPr>
        <w:numPr>
          <w:ilvl w:val="0"/>
          <w:numId w:val="19"/>
        </w:numPr>
        <w:tabs>
          <w:tab w:val="left" w:pos="1134"/>
        </w:tabs>
        <w:spacing w:line="360" w:lineRule="auto"/>
        <w:ind w:left="1134" w:hanging="414"/>
        <w:jc w:val="both"/>
        <w:rPr>
          <w:rFonts w:ascii="Bookman Old Style" w:hAnsi="Bookman Old Style" w:cs="Tahoma"/>
        </w:rPr>
      </w:pPr>
      <w:r w:rsidRPr="00DE5308">
        <w:rPr>
          <w:rFonts w:ascii="Bookman Old Style" w:hAnsi="Bookman Old Style"/>
        </w:rPr>
        <w:t>pelaksanaan tugas kedinasan lainnya yang diberikan oleh pimpinan</w:t>
      </w:r>
      <w:r w:rsidR="002F4221" w:rsidRPr="00DE5308">
        <w:rPr>
          <w:rFonts w:ascii="Bookman Old Style" w:hAnsi="Bookman Old Style" w:cs="Tahoma"/>
          <w:lang w:val="sv-SE"/>
        </w:rPr>
        <w:t>.</w:t>
      </w:r>
    </w:p>
    <w:p w:rsidR="00610F73" w:rsidRPr="00DE5308" w:rsidRDefault="00610F73" w:rsidP="00041483">
      <w:pPr>
        <w:pStyle w:val="ListParagraph"/>
        <w:tabs>
          <w:tab w:val="left" w:pos="360"/>
        </w:tabs>
        <w:spacing w:line="360" w:lineRule="auto"/>
        <w:jc w:val="both"/>
        <w:rPr>
          <w:rFonts w:ascii="Bookman Old Style" w:hAnsi="Bookman Old Style" w:cs="Tahoma"/>
          <w:lang w:val="id-ID"/>
        </w:rPr>
      </w:pPr>
    </w:p>
    <w:p w:rsidR="00A1086F" w:rsidRPr="00DE5308" w:rsidRDefault="00A1086F" w:rsidP="00041483">
      <w:pPr>
        <w:pStyle w:val="ListParagraph"/>
        <w:tabs>
          <w:tab w:val="left" w:pos="360"/>
        </w:tabs>
        <w:spacing w:line="360" w:lineRule="auto"/>
        <w:jc w:val="both"/>
        <w:rPr>
          <w:rFonts w:ascii="Bookman Old Style" w:hAnsi="Bookman Old Style" w:cs="Tahoma"/>
          <w:lang w:val="id-ID"/>
        </w:rPr>
      </w:pPr>
    </w:p>
    <w:p w:rsidR="002F4221" w:rsidRPr="00DE5308" w:rsidRDefault="002F4221" w:rsidP="00041483">
      <w:pPr>
        <w:pStyle w:val="ListParagraph"/>
        <w:tabs>
          <w:tab w:val="left" w:pos="360"/>
        </w:tabs>
        <w:spacing w:line="360" w:lineRule="auto"/>
        <w:jc w:val="both"/>
        <w:rPr>
          <w:rFonts w:ascii="Bookman Old Style" w:hAnsi="Bookman Old Style" w:cs="Tahoma"/>
          <w:lang w:val="sv-SE"/>
        </w:rPr>
      </w:pPr>
      <w:r w:rsidRPr="00DE5308">
        <w:rPr>
          <w:rFonts w:ascii="Bookman Old Style" w:hAnsi="Bookman Old Style" w:cs="Tahoma"/>
          <w:lang w:val="sv-SE"/>
        </w:rPr>
        <w:t>Untuk operasional fungsi-fungsi tersebut, Kepala Bidang dibantu oleh :</w:t>
      </w:r>
    </w:p>
    <w:p w:rsidR="002F4221" w:rsidRPr="00DE5308" w:rsidRDefault="002F4221" w:rsidP="00383C07">
      <w:pPr>
        <w:pStyle w:val="ListParagraph"/>
        <w:numPr>
          <w:ilvl w:val="0"/>
          <w:numId w:val="13"/>
        </w:numPr>
        <w:tabs>
          <w:tab w:val="left" w:pos="360"/>
        </w:tabs>
        <w:spacing w:line="360" w:lineRule="auto"/>
        <w:ind w:left="1080"/>
        <w:jc w:val="both"/>
        <w:rPr>
          <w:rFonts w:ascii="Bookman Old Style" w:hAnsi="Bookman Old Style" w:cs="Tahoma"/>
          <w:lang w:val="sv-SE"/>
        </w:rPr>
      </w:pPr>
      <w:r w:rsidRPr="00DE5308">
        <w:rPr>
          <w:rFonts w:ascii="Bookman Old Style" w:hAnsi="Bookman Old Style" w:cs="Tahoma"/>
          <w:lang w:val="sv-SE"/>
        </w:rPr>
        <w:t xml:space="preserve">Kepala </w:t>
      </w:r>
      <w:r w:rsidR="00610F73" w:rsidRPr="00DE5308">
        <w:rPr>
          <w:rFonts w:ascii="Bookman Old Style" w:hAnsi="Bookman Old Style" w:cs="Arial"/>
          <w:lang w:val="sv-SE"/>
        </w:rPr>
        <w:t xml:space="preserve">Subbidang </w:t>
      </w:r>
      <w:r w:rsidR="00610F73" w:rsidRPr="00DE5308">
        <w:rPr>
          <w:rFonts w:ascii="Bookman Old Style" w:hAnsi="Bookman Old Style" w:cs="Arial"/>
        </w:rPr>
        <w:t>Sertifikasi Kompetensi</w:t>
      </w:r>
    </w:p>
    <w:p w:rsidR="002F4221" w:rsidRPr="00DE5308" w:rsidRDefault="002F4221" w:rsidP="00383C07">
      <w:pPr>
        <w:pStyle w:val="ListParagraph"/>
        <w:numPr>
          <w:ilvl w:val="0"/>
          <w:numId w:val="13"/>
        </w:numPr>
        <w:tabs>
          <w:tab w:val="left" w:pos="360"/>
        </w:tabs>
        <w:spacing w:line="360" w:lineRule="auto"/>
        <w:ind w:left="1080"/>
        <w:jc w:val="both"/>
        <w:rPr>
          <w:rFonts w:ascii="Bookman Old Style" w:hAnsi="Bookman Old Style" w:cs="Tahoma"/>
          <w:lang w:val="sv-SE"/>
        </w:rPr>
      </w:pPr>
      <w:r w:rsidRPr="00DE5308">
        <w:rPr>
          <w:rFonts w:ascii="Bookman Old Style" w:hAnsi="Bookman Old Style" w:cs="Tahoma"/>
          <w:lang w:val="sv-SE"/>
        </w:rPr>
        <w:t xml:space="preserve">Kepala </w:t>
      </w:r>
      <w:r w:rsidR="00610F73" w:rsidRPr="00DE5308">
        <w:rPr>
          <w:rFonts w:ascii="Bookman Old Style" w:hAnsi="Bookman Old Style" w:cs="Arial"/>
          <w:lang w:val="sv-SE"/>
        </w:rPr>
        <w:t xml:space="preserve">Subbidang </w:t>
      </w:r>
      <w:r w:rsidR="00610F73" w:rsidRPr="00DE5308">
        <w:rPr>
          <w:rFonts w:ascii="Bookman Old Style" w:hAnsi="Bookman Old Style" w:cs="Arial"/>
        </w:rPr>
        <w:t>Pengelolaan Kelembagaan dan Tenaga Pengembang Kompetensi</w:t>
      </w:r>
    </w:p>
    <w:p w:rsidR="00610F73" w:rsidRPr="00DE5308" w:rsidRDefault="00610F73" w:rsidP="00383C07">
      <w:pPr>
        <w:pStyle w:val="ListParagraph"/>
        <w:numPr>
          <w:ilvl w:val="0"/>
          <w:numId w:val="13"/>
        </w:numPr>
        <w:tabs>
          <w:tab w:val="left" w:pos="360"/>
        </w:tabs>
        <w:spacing w:line="360" w:lineRule="auto"/>
        <w:ind w:left="1080"/>
        <w:jc w:val="both"/>
        <w:rPr>
          <w:rFonts w:ascii="Bookman Old Style" w:hAnsi="Bookman Old Style" w:cs="Tahoma"/>
          <w:lang w:val="sv-SE"/>
        </w:rPr>
      </w:pPr>
      <w:r w:rsidRPr="00DE5308">
        <w:rPr>
          <w:rFonts w:ascii="Bookman Old Style" w:hAnsi="Bookman Old Style" w:cs="Arial"/>
          <w:lang w:val="id-ID"/>
        </w:rPr>
        <w:lastRenderedPageBreak/>
        <w:t xml:space="preserve">Kepala </w:t>
      </w:r>
      <w:r w:rsidR="00FB28CB" w:rsidRPr="00DE5308">
        <w:rPr>
          <w:rFonts w:ascii="Bookman Old Style" w:hAnsi="Bookman Old Style" w:cs="Arial"/>
          <w:lang w:val="id-ID"/>
        </w:rPr>
        <w:t xml:space="preserve">Subbidang </w:t>
      </w:r>
      <w:r w:rsidRPr="00DE5308">
        <w:rPr>
          <w:rFonts w:ascii="Bookman Old Style" w:hAnsi="Bookman Old Style" w:cs="Arial"/>
        </w:rPr>
        <w:t>Pengelolaan Sumber Belajar dan Kerjasama</w:t>
      </w:r>
    </w:p>
    <w:p w:rsidR="002F4221" w:rsidRPr="00DE5308" w:rsidRDefault="002F4221" w:rsidP="00041483">
      <w:pPr>
        <w:tabs>
          <w:tab w:val="left" w:pos="360"/>
        </w:tabs>
        <w:spacing w:line="360" w:lineRule="auto"/>
        <w:jc w:val="both"/>
        <w:rPr>
          <w:rFonts w:ascii="Bookman Old Style" w:hAnsi="Bookman Old Style" w:cs="Tahoma"/>
          <w:lang w:val="sv-SE"/>
        </w:rPr>
      </w:pPr>
    </w:p>
    <w:p w:rsidR="002F4221" w:rsidRPr="00DE5308" w:rsidRDefault="00610F73" w:rsidP="00383C07">
      <w:pPr>
        <w:pStyle w:val="ListParagraph"/>
        <w:numPr>
          <w:ilvl w:val="2"/>
          <w:numId w:val="11"/>
        </w:numPr>
        <w:tabs>
          <w:tab w:val="left" w:pos="360"/>
        </w:tabs>
        <w:spacing w:line="360" w:lineRule="auto"/>
        <w:ind w:left="720"/>
        <w:jc w:val="both"/>
        <w:rPr>
          <w:rFonts w:ascii="Bookman Old Style" w:hAnsi="Bookman Old Style" w:cs="Tahoma"/>
          <w:b/>
          <w:lang w:val="id-ID"/>
        </w:rPr>
      </w:pPr>
      <w:r w:rsidRPr="00DE5308">
        <w:rPr>
          <w:rFonts w:ascii="Bookman Old Style" w:hAnsi="Bookman Old Style" w:cs="Arial"/>
          <w:b/>
        </w:rPr>
        <w:t>Bidang Pengembangan Kompetensi Teknis Inti</w:t>
      </w:r>
    </w:p>
    <w:p w:rsidR="002F4221" w:rsidRPr="00DE5308" w:rsidRDefault="00610F73" w:rsidP="00041483">
      <w:pPr>
        <w:spacing w:line="360" w:lineRule="auto"/>
        <w:ind w:left="720"/>
        <w:jc w:val="both"/>
        <w:rPr>
          <w:rFonts w:ascii="Bookman Old Style" w:hAnsi="Bookman Old Style" w:cs="Tahoma"/>
          <w:lang w:val="fi-FI"/>
        </w:rPr>
      </w:pPr>
      <w:r w:rsidRPr="00DE5308">
        <w:rPr>
          <w:rFonts w:ascii="Bookman Old Style" w:hAnsi="Bookman Old Style" w:cs="Tahoma"/>
          <w:lang w:val="fi-FI"/>
        </w:rPr>
        <w:t>Berdasarkan Pasal 1</w:t>
      </w:r>
      <w:r w:rsidRPr="00DE5308">
        <w:rPr>
          <w:rFonts w:ascii="Bookman Old Style" w:hAnsi="Bookman Old Style" w:cs="Tahoma"/>
          <w:lang w:val="id-ID"/>
        </w:rPr>
        <w:t>2</w:t>
      </w:r>
      <w:r w:rsidRPr="00DE5308">
        <w:rPr>
          <w:rFonts w:ascii="Bookman Old Style" w:hAnsi="Bookman Old Style" w:cs="Tahoma"/>
          <w:lang w:val="fi-FI"/>
        </w:rPr>
        <w:t xml:space="preserve"> dan 1</w:t>
      </w:r>
      <w:r w:rsidRPr="00DE5308">
        <w:rPr>
          <w:rFonts w:ascii="Bookman Old Style" w:hAnsi="Bookman Old Style" w:cs="Tahoma"/>
          <w:lang w:val="id-ID"/>
        </w:rPr>
        <w:t>3</w:t>
      </w:r>
      <w:r w:rsidR="002F4221" w:rsidRPr="00DE5308">
        <w:rPr>
          <w:rFonts w:ascii="Bookman Old Style" w:hAnsi="Bookman Old Style" w:cs="Tahoma"/>
          <w:lang w:val="fi-FI"/>
        </w:rPr>
        <w:t xml:space="preserve"> </w:t>
      </w:r>
      <w:r w:rsidR="000777C2" w:rsidRPr="00DE5308">
        <w:rPr>
          <w:rFonts w:ascii="Bookman Old Style" w:hAnsi="Bookman Old Style" w:cs="Tahoma"/>
          <w:lang w:val="sv-SE"/>
        </w:rPr>
        <w:t xml:space="preserve">Peraturan Gubernur Sumatera Selatan Nomor </w:t>
      </w:r>
      <w:r w:rsidR="00D82611" w:rsidRPr="00DE5308">
        <w:rPr>
          <w:rFonts w:ascii="Bookman Old Style" w:hAnsi="Bookman Old Style" w:cs="Tahoma"/>
          <w:lang w:val="id-ID"/>
        </w:rPr>
        <w:t xml:space="preserve">39 </w:t>
      </w:r>
      <w:r w:rsidR="00D82611" w:rsidRPr="00DE5308">
        <w:rPr>
          <w:rFonts w:ascii="Bookman Old Style" w:hAnsi="Bookman Old Style" w:cs="Tahoma"/>
        </w:rPr>
        <w:t>T</w:t>
      </w:r>
      <w:r w:rsidR="000777C2" w:rsidRPr="00DE5308">
        <w:rPr>
          <w:rFonts w:ascii="Bookman Old Style" w:hAnsi="Bookman Old Style" w:cs="Tahoma"/>
          <w:lang w:val="id-ID"/>
        </w:rPr>
        <w:t xml:space="preserve">ahun 2016 </w:t>
      </w:r>
      <w:r w:rsidR="002B4188" w:rsidRPr="00DE5308">
        <w:rPr>
          <w:rFonts w:ascii="Bookman Old Style" w:hAnsi="Bookman Old Style" w:cs="Tahoma"/>
        </w:rPr>
        <w:t>t</w:t>
      </w:r>
      <w:r w:rsidR="00C33629" w:rsidRPr="00DE5308">
        <w:rPr>
          <w:rFonts w:ascii="Bookman Old Style" w:hAnsi="Bookman Old Style" w:cs="Tahoma"/>
          <w:lang w:val="id-ID"/>
        </w:rPr>
        <w:t xml:space="preserve">entang </w:t>
      </w:r>
      <w:r w:rsidR="00C33629" w:rsidRPr="00DE5308">
        <w:rPr>
          <w:rFonts w:ascii="Bookman Old Style" w:hAnsi="Bookman Old Style"/>
        </w:rPr>
        <w:t>Susunan Organisasi, Uraian Tugas dan Fungsi</w:t>
      </w:r>
      <w:r w:rsidR="000777C2" w:rsidRPr="00DE5308">
        <w:rPr>
          <w:rFonts w:ascii="Bookman Old Style" w:hAnsi="Bookman Old Style"/>
        </w:rPr>
        <w:t xml:space="preserve"> Badan Pengembangan Sumber Daya Manusia Daerah Provinsi Sumatera Selatan</w:t>
      </w:r>
      <w:r w:rsidR="002F4221" w:rsidRPr="00DE5308">
        <w:rPr>
          <w:rFonts w:ascii="Bookman Old Style" w:hAnsi="Bookman Old Style" w:cs="Tahoma"/>
          <w:lang w:val="id-ID"/>
        </w:rPr>
        <w:t>,</w:t>
      </w:r>
      <w:r w:rsidR="000777C2" w:rsidRPr="00DE5308">
        <w:rPr>
          <w:rFonts w:ascii="Bookman Old Style" w:hAnsi="Bookman Old Style" w:cs="Tahoma"/>
          <w:lang w:val="id-ID"/>
        </w:rPr>
        <w:t xml:space="preserve"> </w:t>
      </w:r>
      <w:r w:rsidR="00662FD7" w:rsidRPr="00DE5308">
        <w:rPr>
          <w:rFonts w:ascii="Bookman Old Style" w:hAnsi="Bookman Old Style" w:cs="Arial"/>
        </w:rPr>
        <w:t xml:space="preserve">Bidang </w:t>
      </w:r>
      <w:r w:rsidR="00662FD7" w:rsidRPr="00DE5308">
        <w:rPr>
          <w:rFonts w:ascii="Bookman Old Style" w:hAnsi="Bookman Old Style" w:cs="Arial"/>
          <w:lang w:val="id-ID"/>
        </w:rPr>
        <w:t xml:space="preserve">Pengembangan Kompetensi Teknis Inti </w:t>
      </w:r>
      <w:r w:rsidR="00662FD7" w:rsidRPr="00DE5308">
        <w:rPr>
          <w:rFonts w:ascii="Bookman Old Style" w:hAnsi="Bookman Old Style" w:cs="Arial"/>
        </w:rPr>
        <w:t>mempunyai tugas melaksanakan</w:t>
      </w:r>
      <w:r w:rsidR="00662FD7" w:rsidRPr="00DE5308">
        <w:rPr>
          <w:rFonts w:ascii="Bookman Old Style" w:hAnsi="Bookman Old Style" w:cs="Arial"/>
          <w:lang w:val="id-ID"/>
        </w:rPr>
        <w:t xml:space="preserve"> penyusunan kebijakan teknis, </w:t>
      </w:r>
      <w:r w:rsidR="00662FD7" w:rsidRPr="00DE5308">
        <w:rPr>
          <w:rFonts w:ascii="Bookman Old Style" w:hAnsi="Bookman Old Style" w:cs="Arial"/>
        </w:rPr>
        <w:t>perencanaan program/kegiatan</w:t>
      </w:r>
      <w:r w:rsidR="00662FD7" w:rsidRPr="00DE5308">
        <w:rPr>
          <w:rFonts w:ascii="Bookman Old Style" w:hAnsi="Bookman Old Style" w:cs="Arial"/>
          <w:lang w:val="id-ID"/>
        </w:rPr>
        <w:t xml:space="preserve">, pelaksanaan, pembinaan, fasilitasi, pemantauan, evaluasi, dan pelaporan di </w:t>
      </w:r>
      <w:r w:rsidR="00F41606" w:rsidRPr="00DE5308">
        <w:rPr>
          <w:rFonts w:ascii="Bookman Old Style" w:hAnsi="Bookman Old Style" w:cs="Arial"/>
          <w:lang w:val="id-ID"/>
        </w:rPr>
        <w:t xml:space="preserve">bidang pengembangan kompetensi </w:t>
      </w:r>
      <w:r w:rsidR="00F41606" w:rsidRPr="00DE5308">
        <w:rPr>
          <w:rFonts w:ascii="Bookman Old Style" w:hAnsi="Bookman Old Style" w:cs="Arial"/>
        </w:rPr>
        <w:t>t</w:t>
      </w:r>
      <w:r w:rsidR="00662FD7" w:rsidRPr="00DE5308">
        <w:rPr>
          <w:rFonts w:ascii="Bookman Old Style" w:hAnsi="Bookman Old Style" w:cs="Arial"/>
          <w:lang w:val="id-ID"/>
        </w:rPr>
        <w:t xml:space="preserve">eknis </w:t>
      </w:r>
      <w:r w:rsidR="00F41606" w:rsidRPr="00DE5308">
        <w:rPr>
          <w:rFonts w:ascii="Bookman Old Style" w:hAnsi="Bookman Old Style" w:cs="Arial"/>
        </w:rPr>
        <w:t>i</w:t>
      </w:r>
      <w:r w:rsidR="00662FD7" w:rsidRPr="00DE5308">
        <w:rPr>
          <w:rFonts w:ascii="Bookman Old Style" w:hAnsi="Bookman Old Style" w:cs="Arial"/>
          <w:lang w:val="id-ID"/>
        </w:rPr>
        <w:t>nti</w:t>
      </w:r>
      <w:r w:rsidR="002F4221" w:rsidRPr="00DE5308">
        <w:rPr>
          <w:rFonts w:ascii="Bookman Old Style" w:hAnsi="Bookman Old Style" w:cs="Tahoma"/>
          <w:lang w:val="fi-FI"/>
        </w:rPr>
        <w:t>.</w:t>
      </w:r>
    </w:p>
    <w:p w:rsidR="002F4221" w:rsidRPr="00DE5308" w:rsidRDefault="002F4221" w:rsidP="00041483">
      <w:pPr>
        <w:spacing w:line="360" w:lineRule="auto"/>
        <w:ind w:left="720"/>
        <w:jc w:val="both"/>
        <w:rPr>
          <w:rFonts w:ascii="Bookman Old Style" w:hAnsi="Bookman Old Style" w:cs="Tahoma"/>
          <w:lang w:val="fi-FI"/>
        </w:rPr>
      </w:pPr>
      <w:r w:rsidRPr="00DE5308">
        <w:rPr>
          <w:rFonts w:ascii="Bookman Old Style" w:hAnsi="Bookman Old Style" w:cs="Tahoma"/>
          <w:lang w:val="fi-FI"/>
        </w:rPr>
        <w:t xml:space="preserve">Untuk melaksanakan tugas tersebut, </w:t>
      </w:r>
      <w:r w:rsidR="00662FD7" w:rsidRPr="00DE5308">
        <w:rPr>
          <w:rFonts w:ascii="Bookman Old Style" w:hAnsi="Bookman Old Style" w:cs="Arial"/>
        </w:rPr>
        <w:t>Bidang Pengembangan Kompetensi Teknis Inti</w:t>
      </w:r>
      <w:r w:rsidRPr="00DE5308">
        <w:rPr>
          <w:rFonts w:ascii="Bookman Old Style" w:hAnsi="Bookman Old Style" w:cs="Tahoma"/>
          <w:lang w:val="fi-FI"/>
        </w:rPr>
        <w:t xml:space="preserve"> mempunyai fungsi :</w:t>
      </w:r>
    </w:p>
    <w:p w:rsidR="00662FD7" w:rsidRPr="00DE5308" w:rsidRDefault="00662FD7" w:rsidP="00383C07">
      <w:pPr>
        <w:numPr>
          <w:ilvl w:val="0"/>
          <w:numId w:val="20"/>
        </w:numPr>
        <w:tabs>
          <w:tab w:val="clear" w:pos="1495"/>
          <w:tab w:val="left" w:pos="1134"/>
        </w:tabs>
        <w:spacing w:line="360" w:lineRule="auto"/>
        <w:ind w:left="1134" w:hanging="414"/>
        <w:jc w:val="both"/>
        <w:rPr>
          <w:rFonts w:ascii="Bookman Old Style" w:hAnsi="Bookman Old Style" w:cs="Tahoma"/>
        </w:rPr>
      </w:pPr>
      <w:r w:rsidRPr="00DE5308">
        <w:rPr>
          <w:rFonts w:ascii="Bookman Old Style" w:hAnsi="Bookman Old Style" w:cs="Tahoma"/>
        </w:rPr>
        <w:t>penyusunan kebijakan teknis dan perencanaan program/kegiatan pengembangan kompetensi teknis inti;</w:t>
      </w:r>
    </w:p>
    <w:p w:rsidR="00662FD7" w:rsidRPr="00DE5308" w:rsidRDefault="00662FD7" w:rsidP="00383C07">
      <w:pPr>
        <w:numPr>
          <w:ilvl w:val="0"/>
          <w:numId w:val="20"/>
        </w:numPr>
        <w:tabs>
          <w:tab w:val="clear" w:pos="1495"/>
          <w:tab w:val="left" w:pos="1134"/>
        </w:tabs>
        <w:spacing w:line="360" w:lineRule="auto"/>
        <w:ind w:left="1134" w:hanging="414"/>
        <w:jc w:val="both"/>
        <w:rPr>
          <w:rFonts w:ascii="Bookman Old Style" w:hAnsi="Bookman Old Style" w:cs="Tahoma"/>
        </w:rPr>
      </w:pPr>
      <w:r w:rsidRPr="00DE5308">
        <w:rPr>
          <w:rFonts w:ascii="Bookman Old Style" w:hAnsi="Bookman Old Style" w:cs="Tahoma"/>
        </w:rPr>
        <w:t>penyusunan rencana standar perangkat pembelajaran pemerintahan dalam negeri kompetensi inti bagi jabatan administrasi penyelenggara urusan pemerintahan konkuren dan perangkat daerah penunjang;</w:t>
      </w:r>
    </w:p>
    <w:p w:rsidR="00662FD7" w:rsidRPr="00DE5308" w:rsidRDefault="00662FD7" w:rsidP="00383C07">
      <w:pPr>
        <w:numPr>
          <w:ilvl w:val="0"/>
          <w:numId w:val="20"/>
        </w:numPr>
        <w:tabs>
          <w:tab w:val="clear" w:pos="1495"/>
          <w:tab w:val="left" w:pos="1134"/>
        </w:tabs>
        <w:spacing w:line="360" w:lineRule="auto"/>
        <w:ind w:left="1134" w:hanging="414"/>
        <w:jc w:val="both"/>
        <w:rPr>
          <w:rFonts w:ascii="Bookman Old Style" w:hAnsi="Bookman Old Style" w:cs="Tahoma"/>
        </w:rPr>
      </w:pPr>
      <w:r w:rsidRPr="00DE5308">
        <w:rPr>
          <w:rFonts w:ascii="Bookman Old Style" w:hAnsi="Bookman Old Style" w:cs="Tahoma"/>
        </w:rPr>
        <w:t>penyelenggaraan pengembangan kompetensi inti bagi jabatan administrasi penyelenggara urusan pemerintahan konkuren dan perangkat daerah penunjang;</w:t>
      </w:r>
    </w:p>
    <w:p w:rsidR="00662FD7" w:rsidRPr="00DE5308" w:rsidRDefault="00662FD7" w:rsidP="00383C07">
      <w:pPr>
        <w:numPr>
          <w:ilvl w:val="0"/>
          <w:numId w:val="20"/>
        </w:numPr>
        <w:tabs>
          <w:tab w:val="clear" w:pos="1495"/>
          <w:tab w:val="left" w:pos="1134"/>
        </w:tabs>
        <w:spacing w:line="360" w:lineRule="auto"/>
        <w:ind w:left="1134" w:hanging="414"/>
        <w:jc w:val="both"/>
        <w:rPr>
          <w:rFonts w:ascii="Bookman Old Style" w:hAnsi="Bookman Old Style" w:cs="Tahoma"/>
        </w:rPr>
      </w:pPr>
      <w:r w:rsidRPr="00DE5308">
        <w:rPr>
          <w:rFonts w:ascii="Bookman Old Style" w:hAnsi="Bookman Old Style" w:cs="Tahoma"/>
        </w:rPr>
        <w:t xml:space="preserve">pembinaan, pengkoordinasian, fasilitasi, pemantauan, evaluasi, dan pelaporan pengembangan kompetensi inti bagi jabatan administrasi penyelenggara urusan pemerintahan konkuren dan perangkat daerah penunjang; dan </w:t>
      </w:r>
    </w:p>
    <w:p w:rsidR="002F4221" w:rsidRPr="00DE5308" w:rsidRDefault="00662FD7" w:rsidP="00383C07">
      <w:pPr>
        <w:numPr>
          <w:ilvl w:val="0"/>
          <w:numId w:val="20"/>
        </w:numPr>
        <w:tabs>
          <w:tab w:val="clear" w:pos="1495"/>
          <w:tab w:val="left" w:pos="1134"/>
        </w:tabs>
        <w:spacing w:line="360" w:lineRule="auto"/>
        <w:ind w:left="1134" w:hanging="414"/>
        <w:jc w:val="both"/>
        <w:rPr>
          <w:rFonts w:ascii="Bookman Old Style" w:hAnsi="Bookman Old Style" w:cs="Tahoma"/>
        </w:rPr>
      </w:pPr>
      <w:r w:rsidRPr="00DE5308">
        <w:rPr>
          <w:rFonts w:ascii="Bookman Old Style" w:hAnsi="Bookman Old Style"/>
        </w:rPr>
        <w:t>melaksanakan tugas kedinasan lainnya yang diberikan oleh pimpinan</w:t>
      </w:r>
      <w:r w:rsidR="002F4221" w:rsidRPr="00DE5308">
        <w:rPr>
          <w:rFonts w:ascii="Bookman Old Style" w:hAnsi="Bookman Old Style" w:cs="Tahoma"/>
          <w:lang w:val="sv-SE"/>
        </w:rPr>
        <w:t>.</w:t>
      </w:r>
    </w:p>
    <w:p w:rsidR="00662FD7" w:rsidRPr="00DE5308" w:rsidRDefault="00662FD7" w:rsidP="00041483">
      <w:pPr>
        <w:pStyle w:val="ListParagraph"/>
        <w:tabs>
          <w:tab w:val="left" w:pos="360"/>
        </w:tabs>
        <w:spacing w:line="360" w:lineRule="auto"/>
        <w:jc w:val="both"/>
        <w:rPr>
          <w:rFonts w:ascii="Bookman Old Style" w:hAnsi="Bookman Old Style" w:cs="Tahoma"/>
          <w:lang w:val="sv-SE"/>
        </w:rPr>
      </w:pPr>
      <w:r w:rsidRPr="00DE5308">
        <w:rPr>
          <w:rFonts w:ascii="Bookman Old Style" w:hAnsi="Bookman Old Style" w:cs="Tahoma"/>
          <w:lang w:val="sv-SE"/>
        </w:rPr>
        <w:t>Untuk operasional fungsi-fungsi tersebut, Kepala Bidang dibantu oleh :</w:t>
      </w:r>
    </w:p>
    <w:p w:rsidR="00662FD7" w:rsidRPr="00DE5308" w:rsidRDefault="00662FD7" w:rsidP="000B6419">
      <w:pPr>
        <w:pStyle w:val="ListParagraph"/>
        <w:numPr>
          <w:ilvl w:val="0"/>
          <w:numId w:val="21"/>
        </w:numPr>
        <w:tabs>
          <w:tab w:val="clear" w:pos="1800"/>
          <w:tab w:val="num" w:pos="-300"/>
          <w:tab w:val="left" w:pos="1134"/>
        </w:tabs>
        <w:spacing w:line="360" w:lineRule="auto"/>
        <w:ind w:left="1080"/>
        <w:jc w:val="both"/>
        <w:rPr>
          <w:rFonts w:ascii="Bookman Old Style" w:hAnsi="Bookman Old Style" w:cs="Tahoma"/>
        </w:rPr>
      </w:pPr>
      <w:r w:rsidRPr="00DE5308">
        <w:rPr>
          <w:rFonts w:ascii="Bookman Old Style" w:hAnsi="Bookman Old Style" w:cs="Arial"/>
        </w:rPr>
        <w:t>Subbidang Jabatan Administrasi Urusan Pelayanan Dasar dan Pilihan</w:t>
      </w:r>
    </w:p>
    <w:p w:rsidR="00616A3C" w:rsidRPr="00DE5308" w:rsidRDefault="00616A3C" w:rsidP="0051745C">
      <w:pPr>
        <w:pStyle w:val="ListParagraph"/>
        <w:numPr>
          <w:ilvl w:val="0"/>
          <w:numId w:val="21"/>
        </w:numPr>
        <w:tabs>
          <w:tab w:val="clear" w:pos="1800"/>
          <w:tab w:val="num" w:pos="125"/>
          <w:tab w:val="left" w:pos="1134"/>
        </w:tabs>
        <w:spacing w:line="360" w:lineRule="auto"/>
        <w:ind w:left="1080"/>
        <w:jc w:val="both"/>
        <w:rPr>
          <w:rFonts w:ascii="Bookman Old Style" w:hAnsi="Bookman Old Style" w:cs="Tahoma"/>
        </w:rPr>
      </w:pPr>
      <w:r w:rsidRPr="00DE5308">
        <w:rPr>
          <w:rFonts w:ascii="Bookman Old Style" w:hAnsi="Bookman Old Style" w:cs="Arial"/>
        </w:rPr>
        <w:t>Subbidang Jabatan Administrasi Non-Pelayanan Dasar</w:t>
      </w:r>
    </w:p>
    <w:p w:rsidR="00616A3C" w:rsidRPr="00DE5308" w:rsidRDefault="00616A3C" w:rsidP="0051745C">
      <w:pPr>
        <w:pStyle w:val="ListParagraph"/>
        <w:numPr>
          <w:ilvl w:val="0"/>
          <w:numId w:val="21"/>
        </w:numPr>
        <w:tabs>
          <w:tab w:val="clear" w:pos="1800"/>
          <w:tab w:val="num" w:pos="125"/>
          <w:tab w:val="left" w:pos="1134"/>
        </w:tabs>
        <w:spacing w:line="360" w:lineRule="auto"/>
        <w:ind w:left="1080"/>
        <w:jc w:val="both"/>
        <w:rPr>
          <w:rFonts w:ascii="Bookman Old Style" w:hAnsi="Bookman Old Style" w:cs="Tahoma"/>
        </w:rPr>
      </w:pPr>
      <w:r w:rsidRPr="00DE5308">
        <w:rPr>
          <w:rFonts w:ascii="Bookman Old Style" w:hAnsi="Bookman Old Style" w:cs="Arial"/>
        </w:rPr>
        <w:lastRenderedPageBreak/>
        <w:t>Subbidang Jabatan Administrasi Perangkat Daerah Penunjang</w:t>
      </w:r>
    </w:p>
    <w:p w:rsidR="002F4221" w:rsidRPr="00DE5308" w:rsidRDefault="002F4221" w:rsidP="00041483">
      <w:pPr>
        <w:pStyle w:val="ListParagraph"/>
        <w:tabs>
          <w:tab w:val="left" w:pos="360"/>
        </w:tabs>
        <w:spacing w:line="360" w:lineRule="auto"/>
        <w:jc w:val="both"/>
        <w:rPr>
          <w:rFonts w:ascii="Bookman Old Style" w:hAnsi="Bookman Old Style" w:cs="Tahoma"/>
        </w:rPr>
      </w:pPr>
    </w:p>
    <w:p w:rsidR="002F4221" w:rsidRPr="00DE5308" w:rsidRDefault="00616A3C" w:rsidP="00383C07">
      <w:pPr>
        <w:pStyle w:val="ListParagraph"/>
        <w:numPr>
          <w:ilvl w:val="2"/>
          <w:numId w:val="11"/>
        </w:numPr>
        <w:tabs>
          <w:tab w:val="left" w:pos="360"/>
        </w:tabs>
        <w:spacing w:line="360" w:lineRule="auto"/>
        <w:ind w:left="720"/>
        <w:jc w:val="both"/>
        <w:rPr>
          <w:rFonts w:ascii="Bookman Old Style" w:hAnsi="Bookman Old Style" w:cs="Tahoma"/>
          <w:b/>
          <w:lang w:val="id-ID"/>
        </w:rPr>
      </w:pPr>
      <w:r w:rsidRPr="00DE5308">
        <w:rPr>
          <w:rFonts w:ascii="Bookman Old Style" w:hAnsi="Bookman Old Style" w:cs="Arial"/>
          <w:b/>
        </w:rPr>
        <w:t xml:space="preserve">Bidang Pengembangan Kompetensi Teknis Umum </w:t>
      </w:r>
      <w:r w:rsidR="00F41606" w:rsidRPr="00DE5308">
        <w:rPr>
          <w:rFonts w:ascii="Bookman Old Style" w:hAnsi="Bookman Old Style" w:cs="Arial"/>
          <w:b/>
        </w:rPr>
        <w:t>d</w:t>
      </w:r>
      <w:r w:rsidRPr="00DE5308">
        <w:rPr>
          <w:rFonts w:ascii="Bookman Old Style" w:hAnsi="Bookman Old Style" w:cs="Arial"/>
          <w:b/>
        </w:rPr>
        <w:t>an Fungsional</w:t>
      </w:r>
    </w:p>
    <w:p w:rsidR="002F4221" w:rsidRPr="00DE5308" w:rsidRDefault="002F4221" w:rsidP="00041483">
      <w:pPr>
        <w:pStyle w:val="ListParagraph"/>
        <w:tabs>
          <w:tab w:val="left" w:pos="360"/>
        </w:tabs>
        <w:spacing w:line="360" w:lineRule="auto"/>
        <w:jc w:val="both"/>
        <w:rPr>
          <w:rFonts w:ascii="Bookman Old Style" w:hAnsi="Bookman Old Style" w:cs="Tahoma"/>
          <w:lang w:val="sv-SE"/>
        </w:rPr>
      </w:pPr>
      <w:r w:rsidRPr="00DE5308">
        <w:rPr>
          <w:rFonts w:ascii="Bookman Old Style" w:hAnsi="Bookman Old Style" w:cs="Tahoma"/>
          <w:lang w:val="fi-FI"/>
        </w:rPr>
        <w:t>Berdasarkan Pasal 1</w:t>
      </w:r>
      <w:r w:rsidR="00711CC5" w:rsidRPr="00DE5308">
        <w:rPr>
          <w:rFonts w:ascii="Bookman Old Style" w:hAnsi="Bookman Old Style" w:cs="Tahoma"/>
          <w:lang w:val="id-ID"/>
        </w:rPr>
        <w:t>5</w:t>
      </w:r>
      <w:r w:rsidR="000F2917" w:rsidRPr="00DE5308">
        <w:rPr>
          <w:rFonts w:ascii="Bookman Old Style" w:hAnsi="Bookman Old Style" w:cs="Tahoma"/>
          <w:lang w:val="fi-FI"/>
        </w:rPr>
        <w:t xml:space="preserve"> dan P</w:t>
      </w:r>
      <w:r w:rsidR="00711CC5" w:rsidRPr="00DE5308">
        <w:rPr>
          <w:rFonts w:ascii="Bookman Old Style" w:hAnsi="Bookman Old Style" w:cs="Tahoma"/>
          <w:lang w:val="fi-FI"/>
        </w:rPr>
        <w:t>asal 1</w:t>
      </w:r>
      <w:r w:rsidR="00711CC5" w:rsidRPr="00DE5308">
        <w:rPr>
          <w:rFonts w:ascii="Bookman Old Style" w:hAnsi="Bookman Old Style" w:cs="Tahoma"/>
          <w:lang w:val="id-ID"/>
        </w:rPr>
        <w:t>6</w:t>
      </w:r>
      <w:r w:rsidRPr="00DE5308">
        <w:rPr>
          <w:rFonts w:ascii="Bookman Old Style" w:hAnsi="Bookman Old Style" w:cs="Tahoma"/>
          <w:lang w:val="fi-FI"/>
        </w:rPr>
        <w:t xml:space="preserve"> </w:t>
      </w:r>
      <w:r w:rsidR="000777C2" w:rsidRPr="00DE5308">
        <w:rPr>
          <w:rFonts w:ascii="Bookman Old Style" w:hAnsi="Bookman Old Style" w:cs="Tahoma"/>
          <w:lang w:val="sv-SE"/>
        </w:rPr>
        <w:t xml:space="preserve">Peraturan Gubernur Sumatera Selatan Nomor </w:t>
      </w:r>
      <w:r w:rsidR="000F2917" w:rsidRPr="00DE5308">
        <w:rPr>
          <w:rFonts w:ascii="Bookman Old Style" w:hAnsi="Bookman Old Style" w:cs="Tahoma"/>
          <w:lang w:val="id-ID"/>
        </w:rPr>
        <w:t xml:space="preserve">39 </w:t>
      </w:r>
      <w:r w:rsidR="000F2917" w:rsidRPr="00DE5308">
        <w:rPr>
          <w:rFonts w:ascii="Bookman Old Style" w:hAnsi="Bookman Old Style" w:cs="Tahoma"/>
        </w:rPr>
        <w:t>T</w:t>
      </w:r>
      <w:r w:rsidR="000F2917" w:rsidRPr="00DE5308">
        <w:rPr>
          <w:rFonts w:ascii="Bookman Old Style" w:hAnsi="Bookman Old Style" w:cs="Tahoma"/>
          <w:lang w:val="id-ID"/>
        </w:rPr>
        <w:t xml:space="preserve">ahun 2016 </w:t>
      </w:r>
      <w:r w:rsidR="002B4188" w:rsidRPr="00DE5308">
        <w:rPr>
          <w:rFonts w:ascii="Bookman Old Style" w:hAnsi="Bookman Old Style" w:cs="Tahoma"/>
        </w:rPr>
        <w:t>t</w:t>
      </w:r>
      <w:r w:rsidR="000777C2" w:rsidRPr="00DE5308">
        <w:rPr>
          <w:rFonts w:ascii="Bookman Old Style" w:hAnsi="Bookman Old Style" w:cs="Tahoma"/>
          <w:lang w:val="id-ID"/>
        </w:rPr>
        <w:t xml:space="preserve">entang </w:t>
      </w:r>
      <w:r w:rsidR="000F2917" w:rsidRPr="00DE5308">
        <w:rPr>
          <w:rFonts w:ascii="Bookman Old Style" w:hAnsi="Bookman Old Style"/>
        </w:rPr>
        <w:t>Susunan Organisasi, Uraian Tugas dan Fungsi</w:t>
      </w:r>
      <w:r w:rsidR="000777C2" w:rsidRPr="00DE5308">
        <w:rPr>
          <w:rFonts w:ascii="Bookman Old Style" w:hAnsi="Bookman Old Style"/>
        </w:rPr>
        <w:t xml:space="preserve"> Badan Pengembangan Sumber Daya Manusia Daerah Provinsi Sumatera Selatan</w:t>
      </w:r>
      <w:r w:rsidRPr="00DE5308">
        <w:rPr>
          <w:rFonts w:ascii="Bookman Old Style" w:hAnsi="Bookman Old Style" w:cs="Tahoma"/>
          <w:lang w:val="id-ID"/>
        </w:rPr>
        <w:t>,</w:t>
      </w:r>
      <w:r w:rsidR="000777C2" w:rsidRPr="00DE5308">
        <w:rPr>
          <w:rFonts w:ascii="Bookman Old Style" w:hAnsi="Bookman Old Style" w:cs="Tahoma"/>
          <w:lang w:val="id-ID"/>
        </w:rPr>
        <w:t xml:space="preserve"> </w:t>
      </w:r>
      <w:r w:rsidR="00711CC5" w:rsidRPr="00DE5308">
        <w:rPr>
          <w:rFonts w:ascii="Bookman Old Style" w:hAnsi="Bookman Old Style" w:cs="Arial"/>
          <w:lang w:val="id-ID"/>
        </w:rPr>
        <w:t>Bidang</w:t>
      </w:r>
      <w:r w:rsidR="00711CC5" w:rsidRPr="00DE5308">
        <w:rPr>
          <w:rFonts w:ascii="Bookman Old Style" w:hAnsi="Bookman Old Style" w:cs="Arial"/>
        </w:rPr>
        <w:t xml:space="preserve"> </w:t>
      </w:r>
      <w:r w:rsidR="00711CC5" w:rsidRPr="00DE5308">
        <w:rPr>
          <w:rFonts w:ascii="Bookman Old Style" w:hAnsi="Bookman Old Style" w:cs="Arial"/>
          <w:lang w:val="id-ID"/>
        </w:rPr>
        <w:t>Pengembangan Kompetensi Teknis Umum dan Fungsional</w:t>
      </w:r>
      <w:r w:rsidR="00711CC5" w:rsidRPr="00DE5308">
        <w:rPr>
          <w:rFonts w:ascii="Bookman Old Style" w:hAnsi="Bookman Old Style" w:cs="Arial"/>
        </w:rPr>
        <w:t xml:space="preserve"> mempunyai tugas melaksanakan</w:t>
      </w:r>
      <w:r w:rsidR="00711CC5" w:rsidRPr="00DE5308">
        <w:rPr>
          <w:rFonts w:ascii="Bookman Old Style" w:hAnsi="Bookman Old Style" w:cs="Arial"/>
          <w:lang w:val="id-ID"/>
        </w:rPr>
        <w:t xml:space="preserve"> penyusunan kebijakan teknis, </w:t>
      </w:r>
      <w:r w:rsidR="00711CC5" w:rsidRPr="00DE5308">
        <w:rPr>
          <w:rFonts w:ascii="Bookman Old Style" w:hAnsi="Bookman Old Style" w:cs="Arial"/>
        </w:rPr>
        <w:t>perencanaan program/kegiatan</w:t>
      </w:r>
      <w:r w:rsidR="00711CC5" w:rsidRPr="00DE5308">
        <w:rPr>
          <w:rFonts w:ascii="Bookman Old Style" w:hAnsi="Bookman Old Style" w:cs="Arial"/>
          <w:lang w:val="id-ID"/>
        </w:rPr>
        <w:t>, pelaksanaan, pembinaan, fasilitasi, pemantauan, evaluasi, dan pelaporan di bidang pengembangan kompetensi umum</w:t>
      </w:r>
      <w:r w:rsidR="00711CC5" w:rsidRPr="00DE5308">
        <w:rPr>
          <w:rFonts w:ascii="Bookman Old Style" w:hAnsi="Bookman Old Style" w:cs="Arial"/>
        </w:rPr>
        <w:t xml:space="preserve"> dan</w:t>
      </w:r>
      <w:r w:rsidR="00711CC5" w:rsidRPr="00DE5308">
        <w:rPr>
          <w:rFonts w:ascii="Bookman Old Style" w:hAnsi="Bookman Old Style" w:cs="Arial"/>
          <w:lang w:val="id-ID"/>
        </w:rPr>
        <w:t xml:space="preserve"> pilihan bagi jabatan administrasi penyelenggara urusan konkuren, dan penyelenggara urusan pemerintahan umum, serta jabatan fungsional.</w:t>
      </w:r>
    </w:p>
    <w:p w:rsidR="002F4221" w:rsidRPr="00DE5308" w:rsidRDefault="002F4221" w:rsidP="00041483">
      <w:pPr>
        <w:pStyle w:val="ListParagraph"/>
        <w:tabs>
          <w:tab w:val="left" w:pos="360"/>
        </w:tabs>
        <w:spacing w:line="360" w:lineRule="auto"/>
        <w:jc w:val="both"/>
        <w:rPr>
          <w:rFonts w:ascii="Bookman Old Style" w:hAnsi="Bookman Old Style" w:cs="Tahoma"/>
          <w:lang w:val="id-ID"/>
        </w:rPr>
      </w:pPr>
      <w:r w:rsidRPr="00DE5308">
        <w:rPr>
          <w:rFonts w:ascii="Bookman Old Style" w:hAnsi="Bookman Old Style" w:cs="Tahoma"/>
          <w:lang w:val="id-ID"/>
        </w:rPr>
        <w:t>Untuk melaksan</w:t>
      </w:r>
      <w:r w:rsidRPr="00DE5308">
        <w:rPr>
          <w:rFonts w:ascii="Bookman Old Style" w:hAnsi="Bookman Old Style" w:cs="Tahoma"/>
        </w:rPr>
        <w:t>ak</w:t>
      </w:r>
      <w:r w:rsidRPr="00DE5308">
        <w:rPr>
          <w:rFonts w:ascii="Bookman Old Style" w:hAnsi="Bookman Old Style" w:cs="Tahoma"/>
          <w:lang w:val="id-ID"/>
        </w:rPr>
        <w:t>an tugas tersebut</w:t>
      </w:r>
      <w:r w:rsidRPr="00DE5308">
        <w:rPr>
          <w:rFonts w:ascii="Bookman Old Style" w:hAnsi="Bookman Old Style" w:cs="Tahoma"/>
          <w:lang w:val="sv-SE"/>
        </w:rPr>
        <w:t xml:space="preserve">, </w:t>
      </w:r>
      <w:r w:rsidR="00711CC5" w:rsidRPr="00DE5308">
        <w:rPr>
          <w:rFonts w:ascii="Bookman Old Style" w:hAnsi="Bookman Old Style" w:cs="Arial"/>
        </w:rPr>
        <w:t>Bidang Pengembangan Kompetensi Teknis Umum Dan Fungsional</w:t>
      </w:r>
      <w:r w:rsidR="00711CC5" w:rsidRPr="00DE5308">
        <w:rPr>
          <w:rFonts w:ascii="Bookman Old Style" w:hAnsi="Bookman Old Style" w:cs="Arial"/>
          <w:lang w:val="id-ID"/>
        </w:rPr>
        <w:t xml:space="preserve"> </w:t>
      </w:r>
      <w:r w:rsidRPr="00DE5308">
        <w:rPr>
          <w:rFonts w:ascii="Bookman Old Style" w:hAnsi="Bookman Old Style" w:cs="Tahoma"/>
          <w:lang w:val="sv-SE"/>
        </w:rPr>
        <w:t>mempunyai fungsi :</w:t>
      </w:r>
    </w:p>
    <w:p w:rsidR="00711CC5" w:rsidRPr="00DE5308" w:rsidRDefault="00711CC5" w:rsidP="00383C07">
      <w:pPr>
        <w:numPr>
          <w:ilvl w:val="0"/>
          <w:numId w:val="22"/>
        </w:numPr>
        <w:tabs>
          <w:tab w:val="clear" w:pos="1495"/>
          <w:tab w:val="left" w:pos="2268"/>
        </w:tabs>
        <w:spacing w:line="360" w:lineRule="auto"/>
        <w:ind w:left="1145" w:hanging="425"/>
        <w:jc w:val="both"/>
        <w:rPr>
          <w:rFonts w:ascii="Bookman Old Style" w:hAnsi="Bookman Old Style" w:cs="Tahoma"/>
        </w:rPr>
      </w:pPr>
      <w:r w:rsidRPr="00DE5308">
        <w:rPr>
          <w:rFonts w:ascii="Bookman Old Style" w:hAnsi="Bookman Old Style" w:cs="Tahoma"/>
        </w:rPr>
        <w:t>penyusunan kebijakan teknis dan perencanaan program/kegiatan pengembangan kompetensi teknis umum</w:t>
      </w:r>
      <w:r w:rsidRPr="00DE5308">
        <w:rPr>
          <w:rFonts w:ascii="Bookman Old Style" w:hAnsi="Bookman Old Style" w:cs="Tahoma"/>
          <w:lang w:val="es-PE"/>
        </w:rPr>
        <w:t xml:space="preserve">, </w:t>
      </w:r>
      <w:r w:rsidRPr="00DE5308">
        <w:rPr>
          <w:rFonts w:ascii="Bookman Old Style" w:hAnsi="Bookman Old Style" w:cs="Tahoma"/>
        </w:rPr>
        <w:t>pilihan</w:t>
      </w:r>
      <w:r w:rsidRPr="00DE5308">
        <w:rPr>
          <w:rFonts w:ascii="Bookman Old Style" w:hAnsi="Bookman Old Style" w:cs="Tahoma"/>
          <w:lang w:val="es-PE"/>
        </w:rPr>
        <w:t xml:space="preserve">, dan </w:t>
      </w:r>
      <w:r w:rsidRPr="00DE5308">
        <w:rPr>
          <w:rFonts w:ascii="Bookman Old Style" w:hAnsi="Bookman Old Style" w:cs="Tahoma"/>
        </w:rPr>
        <w:t>urusan</w:t>
      </w:r>
      <w:r w:rsidRPr="00DE5308">
        <w:rPr>
          <w:rFonts w:ascii="Bookman Old Style" w:hAnsi="Bookman Old Style" w:cs="Tahoma"/>
          <w:lang w:val="es-PE"/>
        </w:rPr>
        <w:t xml:space="preserve"> pemerintahan umum</w:t>
      </w:r>
      <w:r w:rsidRPr="00DE5308">
        <w:rPr>
          <w:rFonts w:ascii="Bookman Old Style" w:hAnsi="Bookman Old Style" w:cs="Tahoma"/>
        </w:rPr>
        <w:t xml:space="preserve"> bagi jabatan administrasi, serta jabatan fungsional;</w:t>
      </w:r>
    </w:p>
    <w:p w:rsidR="00711CC5" w:rsidRPr="00DE5308" w:rsidRDefault="00711CC5" w:rsidP="0051745C">
      <w:pPr>
        <w:numPr>
          <w:ilvl w:val="0"/>
          <w:numId w:val="22"/>
        </w:numPr>
        <w:tabs>
          <w:tab w:val="clear" w:pos="1495"/>
          <w:tab w:val="num" w:pos="-216"/>
          <w:tab w:val="left" w:pos="2268"/>
        </w:tabs>
        <w:spacing w:line="360" w:lineRule="auto"/>
        <w:ind w:left="1145" w:hanging="425"/>
        <w:jc w:val="both"/>
        <w:rPr>
          <w:rFonts w:ascii="Bookman Old Style" w:hAnsi="Bookman Old Style" w:cs="Tahoma"/>
        </w:rPr>
      </w:pPr>
      <w:r w:rsidRPr="00DE5308">
        <w:rPr>
          <w:rFonts w:ascii="Bookman Old Style" w:hAnsi="Bookman Old Style" w:cs="Tahoma"/>
        </w:rPr>
        <w:t>penyusunan standar perangkat pembelajaran pemerintahan dalam negeri kompetensi umum, pilihan, urusan pemerintahan umum bagi jabatan administrasi, dan jabatan fungsional;</w:t>
      </w:r>
    </w:p>
    <w:p w:rsidR="00711CC5" w:rsidRPr="00DE5308" w:rsidRDefault="00711CC5" w:rsidP="0051745C">
      <w:pPr>
        <w:numPr>
          <w:ilvl w:val="0"/>
          <w:numId w:val="22"/>
        </w:numPr>
        <w:tabs>
          <w:tab w:val="clear" w:pos="1495"/>
          <w:tab w:val="num" w:pos="-216"/>
          <w:tab w:val="left" w:pos="2268"/>
        </w:tabs>
        <w:spacing w:line="360" w:lineRule="auto"/>
        <w:ind w:left="1145" w:hanging="425"/>
        <w:jc w:val="both"/>
        <w:rPr>
          <w:rFonts w:ascii="Bookman Old Style" w:hAnsi="Bookman Old Style" w:cs="Tahoma"/>
        </w:rPr>
      </w:pPr>
      <w:r w:rsidRPr="00DE5308">
        <w:rPr>
          <w:rFonts w:ascii="Bookman Old Style" w:hAnsi="Bookman Old Style" w:cs="Tahoma"/>
        </w:rPr>
        <w:t>penyelenggaraan pengembangan kompetensi umum, pilihan</w:t>
      </w:r>
      <w:r w:rsidRPr="00DE5308">
        <w:rPr>
          <w:rFonts w:ascii="Bookman Old Style" w:hAnsi="Bookman Old Style" w:cs="Tahoma"/>
          <w:lang w:val="es-PE"/>
        </w:rPr>
        <w:t xml:space="preserve">, </w:t>
      </w:r>
      <w:r w:rsidRPr="00DE5308">
        <w:rPr>
          <w:rFonts w:ascii="Bookman Old Style" w:hAnsi="Bookman Old Style" w:cs="Tahoma"/>
        </w:rPr>
        <w:t>serta</w:t>
      </w:r>
      <w:r w:rsidR="00F41606" w:rsidRPr="00DE5308">
        <w:rPr>
          <w:rFonts w:ascii="Bookman Old Style" w:hAnsi="Bookman Old Style" w:cs="Tahoma"/>
        </w:rPr>
        <w:t xml:space="preserve"> </w:t>
      </w:r>
      <w:r w:rsidRPr="00DE5308">
        <w:rPr>
          <w:rFonts w:ascii="Bookman Old Style" w:hAnsi="Bookman Old Style" w:cs="Tahoma"/>
        </w:rPr>
        <w:t xml:space="preserve">urusan </w:t>
      </w:r>
      <w:r w:rsidRPr="00DE5308">
        <w:rPr>
          <w:rFonts w:ascii="Bookman Old Style" w:hAnsi="Bookman Old Style" w:cs="Tahoma"/>
          <w:lang w:val="es-PE"/>
        </w:rPr>
        <w:t>pemerintahan umum</w:t>
      </w:r>
      <w:r w:rsidR="00F41606" w:rsidRPr="00DE5308">
        <w:rPr>
          <w:rFonts w:ascii="Bookman Old Style" w:hAnsi="Bookman Old Style" w:cs="Tahoma"/>
          <w:lang w:val="es-PE"/>
        </w:rPr>
        <w:t xml:space="preserve"> </w:t>
      </w:r>
      <w:r w:rsidRPr="00DE5308">
        <w:rPr>
          <w:rFonts w:ascii="Bookman Old Style" w:hAnsi="Bookman Old Style" w:cs="Tahoma"/>
        </w:rPr>
        <w:t>bagi jabatan administrasi dan jabatan fungsional; dan</w:t>
      </w:r>
    </w:p>
    <w:p w:rsidR="002F4221" w:rsidRPr="00DE5308" w:rsidRDefault="00711CC5" w:rsidP="0051745C">
      <w:pPr>
        <w:numPr>
          <w:ilvl w:val="0"/>
          <w:numId w:val="22"/>
        </w:numPr>
        <w:tabs>
          <w:tab w:val="clear" w:pos="1495"/>
          <w:tab w:val="num" w:pos="-216"/>
          <w:tab w:val="left" w:pos="2268"/>
        </w:tabs>
        <w:spacing w:line="360" w:lineRule="auto"/>
        <w:ind w:left="1145" w:hanging="425"/>
        <w:jc w:val="both"/>
        <w:rPr>
          <w:rFonts w:ascii="Bookman Old Style" w:hAnsi="Bookman Old Style" w:cs="Tahoma"/>
        </w:rPr>
      </w:pPr>
      <w:r w:rsidRPr="00DE5308">
        <w:rPr>
          <w:rFonts w:ascii="Bookman Old Style" w:hAnsi="Bookman Old Style"/>
        </w:rPr>
        <w:t>melaksanakan tugas kedinasan lainnya yang diberikan oleh pimpinan</w:t>
      </w:r>
      <w:r w:rsidR="00F41606" w:rsidRPr="00DE5308">
        <w:rPr>
          <w:rFonts w:ascii="Bookman Old Style" w:hAnsi="Bookman Old Style"/>
        </w:rPr>
        <w:t>.</w:t>
      </w:r>
    </w:p>
    <w:p w:rsidR="00711CC5" w:rsidRPr="00DE5308" w:rsidRDefault="00711CC5" w:rsidP="00041483">
      <w:pPr>
        <w:tabs>
          <w:tab w:val="left" w:pos="2268"/>
        </w:tabs>
        <w:spacing w:line="360" w:lineRule="auto"/>
        <w:ind w:left="1145"/>
        <w:jc w:val="both"/>
        <w:rPr>
          <w:rFonts w:ascii="Bookman Old Style" w:hAnsi="Bookman Old Style"/>
          <w:lang w:val="id-ID"/>
        </w:rPr>
      </w:pPr>
    </w:p>
    <w:p w:rsidR="00711CC5" w:rsidRPr="00DE5308" w:rsidRDefault="00711CC5" w:rsidP="00041483">
      <w:pPr>
        <w:pStyle w:val="ListParagraph"/>
        <w:tabs>
          <w:tab w:val="left" w:pos="360"/>
        </w:tabs>
        <w:spacing w:line="360" w:lineRule="auto"/>
        <w:jc w:val="both"/>
        <w:rPr>
          <w:rFonts w:ascii="Bookman Old Style" w:hAnsi="Bookman Old Style" w:cs="Tahoma"/>
          <w:lang w:val="sv-SE"/>
        </w:rPr>
      </w:pPr>
      <w:r w:rsidRPr="00DE5308">
        <w:rPr>
          <w:rFonts w:ascii="Bookman Old Style" w:hAnsi="Bookman Old Style" w:cs="Tahoma"/>
          <w:lang w:val="sv-SE"/>
        </w:rPr>
        <w:t>Untuk operasional fungsi-fungsi tersebut, Kepala Bidang dibantu oleh :</w:t>
      </w:r>
    </w:p>
    <w:p w:rsidR="00711CC5" w:rsidRPr="00DE5308" w:rsidRDefault="00711CC5" w:rsidP="0051745C">
      <w:pPr>
        <w:pStyle w:val="ListParagraph"/>
        <w:numPr>
          <w:ilvl w:val="1"/>
          <w:numId w:val="22"/>
        </w:numPr>
        <w:tabs>
          <w:tab w:val="clear" w:pos="2215"/>
          <w:tab w:val="num" w:pos="125"/>
          <w:tab w:val="left" w:pos="2268"/>
        </w:tabs>
        <w:spacing w:line="360" w:lineRule="auto"/>
        <w:ind w:left="1080"/>
        <w:jc w:val="both"/>
        <w:rPr>
          <w:rFonts w:ascii="Bookman Old Style" w:hAnsi="Bookman Old Style" w:cs="Arial"/>
          <w:lang w:val="id-ID"/>
        </w:rPr>
      </w:pPr>
      <w:r w:rsidRPr="00DE5308">
        <w:rPr>
          <w:rFonts w:ascii="Bookman Old Style" w:hAnsi="Bookman Old Style" w:cs="Arial"/>
          <w:lang w:val="sv-SE"/>
        </w:rPr>
        <w:lastRenderedPageBreak/>
        <w:t>Subbid</w:t>
      </w:r>
      <w:r w:rsidRPr="00DE5308">
        <w:rPr>
          <w:rFonts w:ascii="Bookman Old Style" w:hAnsi="Bookman Old Style" w:cs="Arial"/>
        </w:rPr>
        <w:t>ang Pengembangan Kompetensi Teknis Umum</w:t>
      </w:r>
    </w:p>
    <w:p w:rsidR="00711CC5" w:rsidRPr="00DE5308" w:rsidRDefault="00711CC5" w:rsidP="0051745C">
      <w:pPr>
        <w:pStyle w:val="ListParagraph"/>
        <w:numPr>
          <w:ilvl w:val="1"/>
          <w:numId w:val="22"/>
        </w:numPr>
        <w:tabs>
          <w:tab w:val="clear" w:pos="2215"/>
          <w:tab w:val="num" w:pos="125"/>
          <w:tab w:val="left" w:pos="2268"/>
        </w:tabs>
        <w:spacing w:line="360" w:lineRule="auto"/>
        <w:ind w:left="1080"/>
        <w:jc w:val="both"/>
        <w:rPr>
          <w:rFonts w:ascii="Bookman Old Style" w:hAnsi="Bookman Old Style" w:cs="Arial"/>
          <w:lang w:val="id-ID"/>
        </w:rPr>
      </w:pPr>
      <w:r w:rsidRPr="00DE5308">
        <w:rPr>
          <w:rFonts w:ascii="Bookman Old Style" w:hAnsi="Bookman Old Style" w:cs="Arial"/>
          <w:lang w:val="sv-SE"/>
        </w:rPr>
        <w:t xml:space="preserve">Subbidang </w:t>
      </w:r>
      <w:r w:rsidRPr="00DE5308">
        <w:rPr>
          <w:rFonts w:ascii="Bookman Old Style" w:hAnsi="Bookman Old Style" w:cs="Arial"/>
        </w:rPr>
        <w:t>Pengembangan Kompetensi Teknis Pilihan</w:t>
      </w:r>
    </w:p>
    <w:p w:rsidR="00711CC5" w:rsidRPr="00DE5308" w:rsidRDefault="00711CC5" w:rsidP="0051745C">
      <w:pPr>
        <w:pStyle w:val="ListParagraph"/>
        <w:numPr>
          <w:ilvl w:val="1"/>
          <w:numId w:val="22"/>
        </w:numPr>
        <w:tabs>
          <w:tab w:val="clear" w:pos="2215"/>
          <w:tab w:val="num" w:pos="125"/>
          <w:tab w:val="left" w:pos="2268"/>
        </w:tabs>
        <w:spacing w:line="360" w:lineRule="auto"/>
        <w:ind w:left="1080"/>
        <w:jc w:val="both"/>
        <w:rPr>
          <w:rFonts w:ascii="Bookman Old Style" w:hAnsi="Bookman Old Style" w:cs="Tahoma"/>
          <w:lang w:val="id-ID"/>
        </w:rPr>
      </w:pPr>
      <w:r w:rsidRPr="00DE5308">
        <w:rPr>
          <w:rFonts w:ascii="Bookman Old Style" w:hAnsi="Bookman Old Style" w:cs="Arial"/>
          <w:lang w:val="sv-SE"/>
        </w:rPr>
        <w:t xml:space="preserve">Subbidang </w:t>
      </w:r>
      <w:r w:rsidRPr="00DE5308">
        <w:rPr>
          <w:rFonts w:ascii="Bookman Old Style" w:hAnsi="Bookman Old Style" w:cs="Arial"/>
        </w:rPr>
        <w:t>Pengembangan Kompetensi Jabatan Fungsional</w:t>
      </w:r>
    </w:p>
    <w:p w:rsidR="002F4221" w:rsidRPr="00DE5308" w:rsidRDefault="002F4221" w:rsidP="00041483">
      <w:pPr>
        <w:spacing w:line="360" w:lineRule="auto"/>
        <w:jc w:val="both"/>
        <w:rPr>
          <w:rFonts w:ascii="Bookman Old Style" w:hAnsi="Bookman Old Style" w:cs="Tahoma"/>
          <w:lang w:val="sv-SE"/>
        </w:rPr>
      </w:pPr>
    </w:p>
    <w:p w:rsidR="002F4221" w:rsidRPr="00DE5308" w:rsidRDefault="00711CC5" w:rsidP="00383C07">
      <w:pPr>
        <w:pStyle w:val="ListParagraph"/>
        <w:numPr>
          <w:ilvl w:val="2"/>
          <w:numId w:val="11"/>
        </w:numPr>
        <w:tabs>
          <w:tab w:val="left" w:pos="360"/>
        </w:tabs>
        <w:spacing w:line="360" w:lineRule="auto"/>
        <w:ind w:left="720"/>
        <w:jc w:val="both"/>
        <w:rPr>
          <w:rFonts w:ascii="Bookman Old Style" w:hAnsi="Bookman Old Style" w:cs="Tahoma"/>
          <w:b/>
          <w:lang w:val="id-ID"/>
        </w:rPr>
      </w:pPr>
      <w:r w:rsidRPr="00DE5308">
        <w:rPr>
          <w:rFonts w:ascii="Bookman Old Style" w:hAnsi="Bookman Old Style" w:cs="Arial"/>
          <w:b/>
        </w:rPr>
        <w:t xml:space="preserve">Bidang </w:t>
      </w:r>
      <w:r w:rsidR="00D93655">
        <w:rPr>
          <w:rFonts w:ascii="Bookman Old Style" w:hAnsi="Bookman Old Style" w:cs="Arial"/>
          <w:b/>
        </w:rPr>
        <w:t xml:space="preserve">Pengembangan </w:t>
      </w:r>
      <w:r w:rsidRPr="00DE5308">
        <w:rPr>
          <w:rFonts w:ascii="Bookman Old Style" w:hAnsi="Bookman Old Style" w:cs="Arial"/>
          <w:b/>
        </w:rPr>
        <w:t>Kompetensi Manajerial</w:t>
      </w:r>
    </w:p>
    <w:p w:rsidR="002F4221" w:rsidRPr="00DE5308" w:rsidRDefault="00711CC5" w:rsidP="00041483">
      <w:pPr>
        <w:spacing w:line="360" w:lineRule="auto"/>
        <w:ind w:left="720"/>
        <w:jc w:val="both"/>
        <w:rPr>
          <w:rFonts w:ascii="Bookman Old Style" w:hAnsi="Bookman Old Style" w:cs="Tahoma"/>
          <w:lang w:val="sv-SE"/>
        </w:rPr>
      </w:pPr>
      <w:r w:rsidRPr="00DE5308">
        <w:rPr>
          <w:rFonts w:ascii="Bookman Old Style" w:hAnsi="Bookman Old Style" w:cs="Tahoma"/>
          <w:lang w:val="fi-FI"/>
        </w:rPr>
        <w:t>Berdasarkan Pasal 1</w:t>
      </w:r>
      <w:r w:rsidRPr="00DE5308">
        <w:rPr>
          <w:rFonts w:ascii="Bookman Old Style" w:hAnsi="Bookman Old Style" w:cs="Tahoma"/>
          <w:lang w:val="id-ID"/>
        </w:rPr>
        <w:t>8</w:t>
      </w:r>
      <w:r w:rsidR="002B4188" w:rsidRPr="00DE5308">
        <w:rPr>
          <w:rFonts w:ascii="Bookman Old Style" w:hAnsi="Bookman Old Style" w:cs="Tahoma"/>
          <w:lang w:val="fi-FI"/>
        </w:rPr>
        <w:t xml:space="preserve"> dan P</w:t>
      </w:r>
      <w:r w:rsidRPr="00DE5308">
        <w:rPr>
          <w:rFonts w:ascii="Bookman Old Style" w:hAnsi="Bookman Old Style" w:cs="Tahoma"/>
          <w:lang w:val="fi-FI"/>
        </w:rPr>
        <w:t>asal 1</w:t>
      </w:r>
      <w:r w:rsidRPr="00DE5308">
        <w:rPr>
          <w:rFonts w:ascii="Bookman Old Style" w:hAnsi="Bookman Old Style" w:cs="Tahoma"/>
          <w:lang w:val="id-ID"/>
        </w:rPr>
        <w:t>9</w:t>
      </w:r>
      <w:r w:rsidR="002F4221" w:rsidRPr="00DE5308">
        <w:rPr>
          <w:rFonts w:ascii="Bookman Old Style" w:hAnsi="Bookman Old Style" w:cs="Tahoma"/>
          <w:lang w:val="fi-FI"/>
        </w:rPr>
        <w:t xml:space="preserve"> </w:t>
      </w:r>
      <w:r w:rsidR="000777C2" w:rsidRPr="00DE5308">
        <w:rPr>
          <w:rFonts w:ascii="Bookman Old Style" w:hAnsi="Bookman Old Style" w:cs="Tahoma"/>
          <w:lang w:val="sv-SE"/>
        </w:rPr>
        <w:t xml:space="preserve">Peraturan Gubernur Sumatera Selatan Nomor </w:t>
      </w:r>
      <w:r w:rsidR="00F41606" w:rsidRPr="00DE5308">
        <w:rPr>
          <w:rFonts w:ascii="Bookman Old Style" w:hAnsi="Bookman Old Style" w:cs="Tahoma"/>
          <w:lang w:val="id-ID"/>
        </w:rPr>
        <w:t xml:space="preserve">39 </w:t>
      </w:r>
      <w:r w:rsidR="00F41606" w:rsidRPr="00DE5308">
        <w:rPr>
          <w:rFonts w:ascii="Bookman Old Style" w:hAnsi="Bookman Old Style" w:cs="Tahoma"/>
        </w:rPr>
        <w:t>T</w:t>
      </w:r>
      <w:r w:rsidR="000777C2" w:rsidRPr="00DE5308">
        <w:rPr>
          <w:rFonts w:ascii="Bookman Old Style" w:hAnsi="Bookman Old Style" w:cs="Tahoma"/>
          <w:lang w:val="id-ID"/>
        </w:rPr>
        <w:t xml:space="preserve">ahun 2016 tentang </w:t>
      </w:r>
      <w:r w:rsidR="002B4188" w:rsidRPr="00DE5308">
        <w:rPr>
          <w:rFonts w:ascii="Bookman Old Style" w:hAnsi="Bookman Old Style"/>
        </w:rPr>
        <w:t>Susunan Organisasi, Uraian Tugas dan Fungsi</w:t>
      </w:r>
      <w:r w:rsidR="000777C2" w:rsidRPr="00DE5308">
        <w:rPr>
          <w:rFonts w:ascii="Bookman Old Style" w:hAnsi="Bookman Old Style"/>
        </w:rPr>
        <w:t xml:space="preserve"> Badan Pengembangan Sumber Daya Manusia Daerah Provinsi Sumatera Selatan</w:t>
      </w:r>
      <w:r w:rsidR="002F4221" w:rsidRPr="00DE5308">
        <w:rPr>
          <w:rFonts w:ascii="Bookman Old Style" w:hAnsi="Bookman Old Style" w:cs="Tahoma"/>
          <w:lang w:val="id-ID"/>
        </w:rPr>
        <w:t>,</w:t>
      </w:r>
      <w:r w:rsidR="000777C2" w:rsidRPr="00DE5308">
        <w:rPr>
          <w:rFonts w:ascii="Bookman Old Style" w:hAnsi="Bookman Old Style" w:cs="Tahoma"/>
          <w:lang w:val="id-ID"/>
        </w:rPr>
        <w:t xml:space="preserve"> </w:t>
      </w:r>
      <w:r w:rsidRPr="00DE5308">
        <w:rPr>
          <w:rFonts w:ascii="Bookman Old Style" w:hAnsi="Bookman Old Style" w:cs="Tahoma"/>
          <w:lang w:val="id-ID"/>
        </w:rPr>
        <w:t>Bidang</w:t>
      </w:r>
      <w:r w:rsidRPr="00DE5308">
        <w:rPr>
          <w:rFonts w:ascii="Bookman Old Style" w:hAnsi="Bookman Old Style" w:cs="Tahoma"/>
        </w:rPr>
        <w:t xml:space="preserve"> </w:t>
      </w:r>
      <w:r w:rsidRPr="00DE5308">
        <w:rPr>
          <w:rFonts w:ascii="Bookman Old Style" w:hAnsi="Bookman Old Style" w:cs="Arial"/>
          <w:lang w:val="id-ID"/>
        </w:rPr>
        <w:t>Kompetensi Manajerial</w:t>
      </w:r>
      <w:r w:rsidRPr="00DE5308">
        <w:rPr>
          <w:rFonts w:ascii="Bookman Old Style" w:hAnsi="Bookman Old Style" w:cs="Tahoma"/>
          <w:lang w:val="id-ID"/>
        </w:rPr>
        <w:t xml:space="preserve"> mempunyai tugas </w:t>
      </w:r>
      <w:r w:rsidRPr="00DE5308">
        <w:rPr>
          <w:rFonts w:ascii="Bookman Old Style" w:hAnsi="Bookman Old Style" w:cs="Arial"/>
        </w:rPr>
        <w:t>melaksanakan</w:t>
      </w:r>
      <w:r w:rsidRPr="00DE5308">
        <w:rPr>
          <w:rFonts w:ascii="Bookman Old Style" w:hAnsi="Bookman Old Style" w:cs="Arial"/>
          <w:lang w:val="id-ID"/>
        </w:rPr>
        <w:t xml:space="preserve"> penyusunan kebijakan teknis, </w:t>
      </w:r>
      <w:r w:rsidRPr="00DE5308">
        <w:rPr>
          <w:rFonts w:ascii="Bookman Old Style" w:hAnsi="Bookman Old Style" w:cs="Arial"/>
        </w:rPr>
        <w:t>perencanaan program/kegiatan</w:t>
      </w:r>
      <w:r w:rsidRPr="00DE5308">
        <w:rPr>
          <w:rFonts w:ascii="Bookman Old Style" w:hAnsi="Bookman Old Style" w:cs="Arial"/>
          <w:lang w:val="id-ID"/>
        </w:rPr>
        <w:t>, pelaksanaan, pembinaan, fasilitasi, pemantauan, evaluasi, dan pelaporan di bidang pengembangan kompetensi pimpinan Tingkat Tinggi, jabatan pimpinan Tingkat Menengah, dan Jabatan Pimpinan Tingkat Dasar.</w:t>
      </w:r>
    </w:p>
    <w:p w:rsidR="002F4221" w:rsidRPr="00DE5308" w:rsidRDefault="002F4221" w:rsidP="00041483">
      <w:pPr>
        <w:spacing w:line="360" w:lineRule="auto"/>
        <w:ind w:left="720"/>
        <w:jc w:val="both"/>
        <w:rPr>
          <w:rFonts w:ascii="Bookman Old Style" w:hAnsi="Bookman Old Style" w:cs="Tahoma"/>
          <w:lang w:val="sv-SE"/>
        </w:rPr>
      </w:pPr>
      <w:r w:rsidRPr="00DE5308">
        <w:rPr>
          <w:rFonts w:ascii="Bookman Old Style" w:hAnsi="Bookman Old Style" w:cs="Tahoma"/>
          <w:lang w:val="id-ID"/>
        </w:rPr>
        <w:t>Untuk melaksan</w:t>
      </w:r>
      <w:r w:rsidRPr="00DE5308">
        <w:rPr>
          <w:rFonts w:ascii="Bookman Old Style" w:hAnsi="Bookman Old Style" w:cs="Tahoma"/>
        </w:rPr>
        <w:t>ak</w:t>
      </w:r>
      <w:r w:rsidRPr="00DE5308">
        <w:rPr>
          <w:rFonts w:ascii="Bookman Old Style" w:hAnsi="Bookman Old Style" w:cs="Tahoma"/>
          <w:lang w:val="id-ID"/>
        </w:rPr>
        <w:t>an tugas tersebut</w:t>
      </w:r>
      <w:r w:rsidRPr="00DE5308">
        <w:rPr>
          <w:rFonts w:ascii="Bookman Old Style" w:hAnsi="Bookman Old Style" w:cs="Tahoma"/>
          <w:lang w:val="sv-SE"/>
        </w:rPr>
        <w:t xml:space="preserve"> </w:t>
      </w:r>
      <w:r w:rsidR="00711CC5" w:rsidRPr="00DE5308">
        <w:rPr>
          <w:rFonts w:ascii="Bookman Old Style" w:hAnsi="Bookman Old Style" w:cs="Arial"/>
        </w:rPr>
        <w:t>Bidang Kompetensi Manajerial</w:t>
      </w:r>
      <w:r w:rsidR="00711CC5" w:rsidRPr="00DE5308">
        <w:rPr>
          <w:rFonts w:ascii="Bookman Old Style" w:hAnsi="Bookman Old Style" w:cs="Tahoma"/>
          <w:lang w:val="sv-SE"/>
        </w:rPr>
        <w:t xml:space="preserve"> </w:t>
      </w:r>
      <w:r w:rsidRPr="00DE5308">
        <w:rPr>
          <w:rFonts w:ascii="Bookman Old Style" w:hAnsi="Bookman Old Style" w:cs="Tahoma"/>
          <w:lang w:val="sv-SE"/>
        </w:rPr>
        <w:t>mempunyai fungsi :</w:t>
      </w:r>
    </w:p>
    <w:p w:rsidR="00711CC5" w:rsidRPr="00DE5308" w:rsidRDefault="00711CC5" w:rsidP="0051745C">
      <w:pPr>
        <w:numPr>
          <w:ilvl w:val="0"/>
          <w:numId w:val="23"/>
        </w:numPr>
        <w:tabs>
          <w:tab w:val="clear" w:pos="1495"/>
          <w:tab w:val="num" w:pos="190"/>
        </w:tabs>
        <w:spacing w:line="360" w:lineRule="auto"/>
        <w:ind w:left="1145" w:hanging="425"/>
        <w:jc w:val="both"/>
        <w:rPr>
          <w:rFonts w:ascii="Bookman Old Style" w:hAnsi="Bookman Old Style" w:cs="Tahoma"/>
        </w:rPr>
      </w:pPr>
      <w:r w:rsidRPr="00DE5308">
        <w:rPr>
          <w:rFonts w:ascii="Bookman Old Style" w:hAnsi="Bookman Old Style" w:cs="Tahoma"/>
        </w:rPr>
        <w:t xml:space="preserve">penyusunan kebijakan teknis dan perencanaan program/kegiatan pengembangan </w:t>
      </w:r>
      <w:r w:rsidRPr="00DE5308">
        <w:rPr>
          <w:rFonts w:ascii="Bookman Old Style" w:hAnsi="Bookman Old Style" w:cs="Arial"/>
        </w:rPr>
        <w:t>pimpinan Tingkat Tinggi, jabatan pimpinan Tingkat Menengah, dan Jabatan Pimpinan Tingkat Dasar</w:t>
      </w:r>
      <w:r w:rsidRPr="00DE5308">
        <w:rPr>
          <w:rFonts w:ascii="Bookman Old Style" w:hAnsi="Bookman Old Style" w:cs="Tahoma"/>
        </w:rPr>
        <w:t>;</w:t>
      </w:r>
    </w:p>
    <w:p w:rsidR="00711CC5" w:rsidRPr="00DE5308" w:rsidRDefault="00711CC5" w:rsidP="0051745C">
      <w:pPr>
        <w:numPr>
          <w:ilvl w:val="0"/>
          <w:numId w:val="23"/>
        </w:numPr>
        <w:tabs>
          <w:tab w:val="clear" w:pos="1495"/>
          <w:tab w:val="num" w:pos="190"/>
        </w:tabs>
        <w:spacing w:line="360" w:lineRule="auto"/>
        <w:ind w:left="1145" w:hanging="425"/>
        <w:jc w:val="both"/>
        <w:rPr>
          <w:rFonts w:ascii="Bookman Old Style" w:hAnsi="Bookman Old Style" w:cs="Tahoma"/>
        </w:rPr>
      </w:pPr>
      <w:r w:rsidRPr="00DE5308">
        <w:rPr>
          <w:rFonts w:ascii="Bookman Old Style" w:hAnsi="Bookman Old Style" w:cs="Tahoma"/>
        </w:rPr>
        <w:t xml:space="preserve">penyusunan standar perangkat pembelajaran pemerintahan dalam negeri bagi </w:t>
      </w:r>
      <w:r w:rsidRPr="00DE5308">
        <w:rPr>
          <w:rFonts w:ascii="Bookman Old Style" w:hAnsi="Bookman Old Style" w:cs="Arial"/>
        </w:rPr>
        <w:t>pimpinan Tingkat Tinggi, jabatan pimpinan Tingkat Menengah, dan Jabatan Pimpinan Tingkat Dasar</w:t>
      </w:r>
      <w:r w:rsidRPr="00DE5308">
        <w:rPr>
          <w:rFonts w:ascii="Bookman Old Style" w:hAnsi="Bookman Old Style" w:cs="Tahoma"/>
        </w:rPr>
        <w:t>;</w:t>
      </w:r>
    </w:p>
    <w:p w:rsidR="00711CC5" w:rsidRPr="00DE5308" w:rsidRDefault="00711CC5" w:rsidP="0051745C">
      <w:pPr>
        <w:numPr>
          <w:ilvl w:val="0"/>
          <w:numId w:val="23"/>
        </w:numPr>
        <w:tabs>
          <w:tab w:val="clear" w:pos="1495"/>
          <w:tab w:val="num" w:pos="190"/>
        </w:tabs>
        <w:spacing w:line="360" w:lineRule="auto"/>
        <w:ind w:left="1145" w:hanging="425"/>
        <w:jc w:val="both"/>
        <w:rPr>
          <w:rFonts w:ascii="Bookman Old Style" w:hAnsi="Bookman Old Style" w:cs="Tahoma"/>
        </w:rPr>
      </w:pPr>
      <w:r w:rsidRPr="00DE5308">
        <w:rPr>
          <w:rFonts w:ascii="Bookman Old Style" w:hAnsi="Bookman Old Style" w:cs="Tahoma"/>
        </w:rPr>
        <w:t xml:space="preserve">pelaksanaan seleksi/rekrutmen calon peserta diklat kompetensi jabatan manajerial; </w:t>
      </w:r>
    </w:p>
    <w:p w:rsidR="00711CC5" w:rsidRPr="00DE5308" w:rsidRDefault="00711CC5" w:rsidP="0051745C">
      <w:pPr>
        <w:numPr>
          <w:ilvl w:val="0"/>
          <w:numId w:val="23"/>
        </w:numPr>
        <w:tabs>
          <w:tab w:val="clear" w:pos="1495"/>
          <w:tab w:val="num" w:pos="190"/>
        </w:tabs>
        <w:spacing w:line="360" w:lineRule="auto"/>
        <w:ind w:left="1145" w:hanging="425"/>
        <w:jc w:val="both"/>
        <w:rPr>
          <w:rFonts w:ascii="Bookman Old Style" w:hAnsi="Bookman Old Style" w:cs="Tahoma"/>
        </w:rPr>
      </w:pPr>
      <w:r w:rsidRPr="00DE5308">
        <w:rPr>
          <w:rFonts w:ascii="Bookman Old Style" w:hAnsi="Bookman Old Style" w:cs="Tahoma"/>
        </w:rPr>
        <w:t xml:space="preserve">penyelenggaraan pengembangan kompetensi bagi </w:t>
      </w:r>
      <w:r w:rsidRPr="00DE5308">
        <w:rPr>
          <w:rFonts w:ascii="Bookman Old Style" w:hAnsi="Bookman Old Style" w:cs="Arial"/>
        </w:rPr>
        <w:t>pimpinan Tingkat Tinggi, jabatan pimpinan Tingkat Menegah, dan Jabatan Pimpinan Tingkat Dasar</w:t>
      </w:r>
      <w:r w:rsidRPr="00DE5308">
        <w:rPr>
          <w:rFonts w:ascii="Bookman Old Style" w:hAnsi="Bookman Old Style" w:cs="Tahoma"/>
        </w:rPr>
        <w:t>;</w:t>
      </w:r>
    </w:p>
    <w:p w:rsidR="00711CC5" w:rsidRPr="00DE5308" w:rsidRDefault="00711CC5" w:rsidP="0051745C">
      <w:pPr>
        <w:numPr>
          <w:ilvl w:val="0"/>
          <w:numId w:val="23"/>
        </w:numPr>
        <w:tabs>
          <w:tab w:val="clear" w:pos="1495"/>
          <w:tab w:val="num" w:pos="-225"/>
        </w:tabs>
        <w:spacing w:line="360" w:lineRule="auto"/>
        <w:ind w:left="1145" w:hanging="425"/>
        <w:jc w:val="both"/>
        <w:rPr>
          <w:rFonts w:ascii="Bookman Old Style" w:hAnsi="Bookman Old Style" w:cs="Tahoma"/>
        </w:rPr>
      </w:pPr>
      <w:r w:rsidRPr="00DE5308">
        <w:rPr>
          <w:rFonts w:ascii="Bookman Old Style" w:hAnsi="Bookman Old Style" w:cs="Tahoma"/>
        </w:rPr>
        <w:t xml:space="preserve">pembinaan, pengkoordinasian, fasilitasi, pemantauan, evaluasi, dan pelaporan pengembangan kompetensi </w:t>
      </w:r>
      <w:r w:rsidRPr="00DE5308">
        <w:rPr>
          <w:rFonts w:ascii="Bookman Old Style" w:hAnsi="Bookman Old Style" w:cs="Arial"/>
        </w:rPr>
        <w:t>pimpinan Tingkat Tinggi, jabatan pimpinan Tingkat Menegah, dan Jabatan Pimpinan Tingkat Dasar</w:t>
      </w:r>
      <w:r w:rsidRPr="00DE5308">
        <w:rPr>
          <w:rFonts w:ascii="Bookman Old Style" w:hAnsi="Bookman Old Style" w:cs="Tahoma"/>
        </w:rPr>
        <w:t>; dan</w:t>
      </w:r>
    </w:p>
    <w:p w:rsidR="002F4221" w:rsidRPr="00DE5308" w:rsidRDefault="00711CC5" w:rsidP="0051745C">
      <w:pPr>
        <w:numPr>
          <w:ilvl w:val="0"/>
          <w:numId w:val="23"/>
        </w:numPr>
        <w:tabs>
          <w:tab w:val="clear" w:pos="1495"/>
          <w:tab w:val="num" w:pos="-225"/>
        </w:tabs>
        <w:spacing w:line="360" w:lineRule="auto"/>
        <w:ind w:left="1145" w:hanging="425"/>
        <w:jc w:val="both"/>
        <w:rPr>
          <w:rFonts w:ascii="Bookman Old Style" w:hAnsi="Bookman Old Style" w:cs="Tahoma"/>
        </w:rPr>
      </w:pPr>
      <w:r w:rsidRPr="00DE5308">
        <w:rPr>
          <w:rFonts w:ascii="Bookman Old Style" w:hAnsi="Bookman Old Style"/>
        </w:rPr>
        <w:lastRenderedPageBreak/>
        <w:t>melaksanakan tugas kedinasan lainnya yang diberikan oleh pimpinan.</w:t>
      </w:r>
    </w:p>
    <w:p w:rsidR="00711CC5" w:rsidRPr="00DE5308" w:rsidRDefault="00711CC5" w:rsidP="00041483">
      <w:pPr>
        <w:pStyle w:val="ListParagraph"/>
        <w:tabs>
          <w:tab w:val="left" w:pos="360"/>
        </w:tabs>
        <w:spacing w:line="360" w:lineRule="auto"/>
        <w:jc w:val="both"/>
        <w:rPr>
          <w:rFonts w:ascii="Bookman Old Style" w:hAnsi="Bookman Old Style" w:cs="Tahoma"/>
          <w:sz w:val="12"/>
          <w:lang w:val="id-ID"/>
        </w:rPr>
      </w:pPr>
    </w:p>
    <w:p w:rsidR="002F4221" w:rsidRPr="00DE5308" w:rsidRDefault="002F4221" w:rsidP="00041483">
      <w:pPr>
        <w:pStyle w:val="ListParagraph"/>
        <w:tabs>
          <w:tab w:val="left" w:pos="360"/>
        </w:tabs>
        <w:spacing w:line="360" w:lineRule="auto"/>
        <w:jc w:val="both"/>
        <w:rPr>
          <w:rFonts w:ascii="Bookman Old Style" w:hAnsi="Bookman Old Style" w:cs="Tahoma"/>
        </w:rPr>
      </w:pPr>
      <w:r w:rsidRPr="00DE5308">
        <w:rPr>
          <w:rFonts w:ascii="Bookman Old Style" w:hAnsi="Bookman Old Style" w:cs="Tahoma"/>
        </w:rPr>
        <w:t xml:space="preserve">Untuk operasionalisasi fungsi-fungsi tersebut, kepala Bidang </w:t>
      </w:r>
      <w:r w:rsidR="00711CC5" w:rsidRPr="00DE5308">
        <w:rPr>
          <w:rFonts w:ascii="Bookman Old Style" w:hAnsi="Bookman Old Style" w:cs="Arial"/>
        </w:rPr>
        <w:t>Kompetensi Manajerial</w:t>
      </w:r>
      <w:r w:rsidR="00711CC5" w:rsidRPr="00DE5308">
        <w:rPr>
          <w:rFonts w:ascii="Bookman Old Style" w:hAnsi="Bookman Old Style" w:cs="Tahoma"/>
          <w:lang w:val="sv-SE"/>
        </w:rPr>
        <w:t xml:space="preserve"> </w:t>
      </w:r>
      <w:r w:rsidRPr="00DE5308">
        <w:rPr>
          <w:rFonts w:ascii="Bookman Old Style" w:hAnsi="Bookman Old Style" w:cs="Tahoma"/>
        </w:rPr>
        <w:t>dibantu oleh :</w:t>
      </w:r>
    </w:p>
    <w:p w:rsidR="00711CC5" w:rsidRPr="00DE5308" w:rsidRDefault="00711CC5" w:rsidP="00383C07">
      <w:pPr>
        <w:pStyle w:val="ListParagraph"/>
        <w:numPr>
          <w:ilvl w:val="0"/>
          <w:numId w:val="14"/>
        </w:numPr>
        <w:tabs>
          <w:tab w:val="left" w:pos="360"/>
        </w:tabs>
        <w:spacing w:line="360" w:lineRule="auto"/>
        <w:jc w:val="both"/>
        <w:rPr>
          <w:rFonts w:ascii="Bookman Old Style" w:hAnsi="Bookman Old Style" w:cs="Tahoma"/>
        </w:rPr>
      </w:pPr>
      <w:r w:rsidRPr="00DE5308">
        <w:rPr>
          <w:rFonts w:ascii="Bookman Old Style" w:hAnsi="Bookman Old Style" w:cs="Arial"/>
        </w:rPr>
        <w:t>Subbidang Manajerial Tingkat Tinggi</w:t>
      </w:r>
    </w:p>
    <w:p w:rsidR="002F4221" w:rsidRPr="00DE5308" w:rsidRDefault="00711CC5" w:rsidP="00383C07">
      <w:pPr>
        <w:pStyle w:val="ListParagraph"/>
        <w:numPr>
          <w:ilvl w:val="0"/>
          <w:numId w:val="14"/>
        </w:numPr>
        <w:tabs>
          <w:tab w:val="left" w:pos="360"/>
        </w:tabs>
        <w:spacing w:line="360" w:lineRule="auto"/>
        <w:jc w:val="both"/>
        <w:rPr>
          <w:rFonts w:ascii="Bookman Old Style" w:hAnsi="Bookman Old Style" w:cs="Tahoma"/>
        </w:rPr>
      </w:pPr>
      <w:r w:rsidRPr="00DE5308">
        <w:rPr>
          <w:rFonts w:ascii="Bookman Old Style" w:hAnsi="Bookman Old Style" w:cs="Arial"/>
          <w:lang w:val="es-PE"/>
        </w:rPr>
        <w:t xml:space="preserve">Subbidang </w:t>
      </w:r>
      <w:r w:rsidRPr="00DE5308">
        <w:rPr>
          <w:rFonts w:ascii="Bookman Old Style" w:hAnsi="Bookman Old Style" w:cs="Arial"/>
        </w:rPr>
        <w:t>Manajerial Tingkat Menengah</w:t>
      </w:r>
    </w:p>
    <w:p w:rsidR="00711CC5" w:rsidRPr="00DE5308" w:rsidRDefault="00711CC5" w:rsidP="00383C07">
      <w:pPr>
        <w:pStyle w:val="ListParagraph"/>
        <w:numPr>
          <w:ilvl w:val="0"/>
          <w:numId w:val="14"/>
        </w:numPr>
        <w:tabs>
          <w:tab w:val="left" w:pos="360"/>
        </w:tabs>
        <w:spacing w:line="360" w:lineRule="auto"/>
        <w:jc w:val="both"/>
        <w:rPr>
          <w:rFonts w:ascii="Bookman Old Style" w:hAnsi="Bookman Old Style" w:cs="Tahoma"/>
        </w:rPr>
      </w:pPr>
      <w:r w:rsidRPr="00DE5308">
        <w:rPr>
          <w:rFonts w:ascii="Bookman Old Style" w:hAnsi="Bookman Old Style" w:cs="Arial"/>
        </w:rPr>
        <w:t>Subbidang Manajerial Tingkat Dasar</w:t>
      </w:r>
    </w:p>
    <w:p w:rsidR="004C21B6" w:rsidRPr="00DE5308" w:rsidRDefault="004C21B6" w:rsidP="004C21B6">
      <w:pPr>
        <w:pStyle w:val="ListParagraph"/>
        <w:tabs>
          <w:tab w:val="left" w:pos="360"/>
        </w:tabs>
        <w:spacing w:line="360" w:lineRule="auto"/>
        <w:ind w:left="1080"/>
        <w:jc w:val="both"/>
        <w:rPr>
          <w:rFonts w:ascii="Bookman Old Style" w:hAnsi="Bookman Old Style" w:cs="Tahoma"/>
          <w:sz w:val="20"/>
        </w:rPr>
      </w:pPr>
    </w:p>
    <w:p w:rsidR="00505C6B" w:rsidRPr="00DE5308" w:rsidRDefault="00505C6B" w:rsidP="005B545F">
      <w:pPr>
        <w:pStyle w:val="ListParagraph"/>
        <w:numPr>
          <w:ilvl w:val="1"/>
          <w:numId w:val="8"/>
        </w:numPr>
        <w:tabs>
          <w:tab w:val="left" w:pos="1800"/>
        </w:tabs>
        <w:spacing w:line="360" w:lineRule="auto"/>
        <w:jc w:val="both"/>
        <w:rPr>
          <w:rFonts w:ascii="Bookman Old Style" w:hAnsi="Bookman Old Style" w:cs="Tahoma"/>
          <w:b/>
        </w:rPr>
      </w:pPr>
      <w:r w:rsidRPr="00DE5308">
        <w:rPr>
          <w:rFonts w:ascii="Bookman Old Style" w:hAnsi="Bookman Old Style" w:cs="Tahoma"/>
          <w:b/>
          <w:lang w:val="id-ID"/>
        </w:rPr>
        <w:t xml:space="preserve">Sumber Daya </w:t>
      </w:r>
      <w:r w:rsidR="002A352A" w:rsidRPr="00DE5308">
        <w:rPr>
          <w:rFonts w:ascii="Bookman Old Style" w:hAnsi="Bookman Old Style" w:cs="Tahoma"/>
          <w:b/>
          <w:lang w:val="id-ID"/>
        </w:rPr>
        <w:t>Perangkat Daerah</w:t>
      </w:r>
    </w:p>
    <w:p w:rsidR="00251904" w:rsidRPr="00DE5308" w:rsidRDefault="00251904" w:rsidP="005B545F">
      <w:pPr>
        <w:pStyle w:val="ListParagraph"/>
        <w:numPr>
          <w:ilvl w:val="2"/>
          <w:numId w:val="8"/>
        </w:numPr>
        <w:tabs>
          <w:tab w:val="left" w:pos="360"/>
          <w:tab w:val="left" w:pos="1800"/>
        </w:tabs>
        <w:spacing w:line="360" w:lineRule="auto"/>
        <w:jc w:val="both"/>
        <w:rPr>
          <w:rFonts w:ascii="Bookman Old Style" w:hAnsi="Bookman Old Style" w:cs="Tahoma"/>
          <w:b/>
        </w:rPr>
      </w:pPr>
      <w:r w:rsidRPr="00DE5308">
        <w:rPr>
          <w:rFonts w:ascii="Bookman Old Style" w:hAnsi="Bookman Old Style" w:cs="Tahoma"/>
          <w:b/>
        </w:rPr>
        <w:t xml:space="preserve">Data Susunan Kepegawaian </w:t>
      </w:r>
    </w:p>
    <w:p w:rsidR="00297A20" w:rsidRPr="00DE5308" w:rsidRDefault="00297A20" w:rsidP="00505C6B">
      <w:pPr>
        <w:pStyle w:val="ListParagraph"/>
        <w:tabs>
          <w:tab w:val="left" w:pos="360"/>
          <w:tab w:val="left" w:pos="720"/>
        </w:tabs>
        <w:spacing w:line="360" w:lineRule="auto"/>
        <w:ind w:left="1080"/>
        <w:jc w:val="both"/>
        <w:rPr>
          <w:rFonts w:ascii="Bookman Old Style" w:hAnsi="Bookman Old Style" w:cs="Tahoma"/>
        </w:rPr>
      </w:pPr>
      <w:r w:rsidRPr="00DE5308">
        <w:rPr>
          <w:rFonts w:ascii="Bookman Old Style" w:hAnsi="Bookman Old Style" w:cs="Tahoma"/>
        </w:rPr>
        <w:t xml:space="preserve">Keadaan Pegawai </w:t>
      </w:r>
      <w:r w:rsidR="00840B51" w:rsidRPr="00DE5308">
        <w:rPr>
          <w:rFonts w:ascii="Bookman Old Style" w:hAnsi="Bookman Old Style" w:cs="Tahoma"/>
        </w:rPr>
        <w:t>Badan Pengembangan Sumber Daya Manusia Daerah</w:t>
      </w:r>
      <w:r w:rsidRPr="00DE5308">
        <w:rPr>
          <w:rFonts w:ascii="Bookman Old Style" w:hAnsi="Bookman Old Style" w:cs="Tahoma"/>
        </w:rPr>
        <w:t xml:space="preserve"> Provinsi Sumatera Selatan </w:t>
      </w:r>
      <w:r w:rsidR="003F7551" w:rsidRPr="00DE5308">
        <w:rPr>
          <w:rFonts w:ascii="Bookman Old Style" w:hAnsi="Bookman Old Style" w:cs="Tahoma"/>
          <w:lang w:val="id-ID"/>
        </w:rPr>
        <w:t xml:space="preserve">per </w:t>
      </w:r>
      <w:r w:rsidR="008C4C94" w:rsidRPr="00DE5308">
        <w:rPr>
          <w:rFonts w:ascii="Bookman Old Style" w:hAnsi="Bookman Old Style" w:cs="Tahoma"/>
          <w:lang w:val="id-ID"/>
        </w:rPr>
        <w:t xml:space="preserve">1 </w:t>
      </w:r>
      <w:r w:rsidR="00AC4304">
        <w:rPr>
          <w:rFonts w:ascii="Bookman Old Style" w:hAnsi="Bookman Old Style" w:cs="Tahoma"/>
          <w:lang w:val="id-ID"/>
        </w:rPr>
        <w:t>Januari 2022</w:t>
      </w:r>
      <w:r w:rsidR="003F7551" w:rsidRPr="00DE5308">
        <w:rPr>
          <w:rFonts w:ascii="Bookman Old Style" w:hAnsi="Bookman Old Style" w:cs="Tahoma"/>
          <w:lang w:val="id-ID"/>
        </w:rPr>
        <w:t xml:space="preserve"> </w:t>
      </w:r>
      <w:r w:rsidRPr="00DE5308">
        <w:rPr>
          <w:rFonts w:ascii="Bookman Old Style" w:hAnsi="Bookman Old Style" w:cs="Tahoma"/>
        </w:rPr>
        <w:t>terdiri dari :</w:t>
      </w:r>
    </w:p>
    <w:p w:rsidR="00297A20" w:rsidRPr="00DE5308" w:rsidRDefault="00297A20" w:rsidP="000B6419">
      <w:pPr>
        <w:pStyle w:val="ListParagraph"/>
        <w:numPr>
          <w:ilvl w:val="1"/>
          <w:numId w:val="3"/>
        </w:numPr>
        <w:tabs>
          <w:tab w:val="clear" w:pos="2520"/>
          <w:tab w:val="num" w:pos="420"/>
          <w:tab w:val="left" w:pos="4962"/>
        </w:tabs>
        <w:spacing w:line="360" w:lineRule="auto"/>
        <w:ind w:left="1440"/>
        <w:jc w:val="both"/>
        <w:rPr>
          <w:rFonts w:ascii="Bookman Old Style" w:hAnsi="Bookman Old Style" w:cs="Tahoma"/>
          <w:lang w:val="sv-SE"/>
        </w:rPr>
      </w:pPr>
      <w:r w:rsidRPr="00DE5308">
        <w:rPr>
          <w:rFonts w:ascii="Bookman Old Style" w:hAnsi="Bookman Old Style" w:cs="Tahoma"/>
          <w:lang w:val="sv-SE"/>
        </w:rPr>
        <w:t>PNS</w:t>
      </w:r>
      <w:r w:rsidRPr="00DE5308">
        <w:rPr>
          <w:rFonts w:ascii="Bookman Old Style" w:hAnsi="Bookman Old Style" w:cs="Tahoma"/>
          <w:lang w:val="sv-SE"/>
        </w:rPr>
        <w:tab/>
        <w:t xml:space="preserve">: </w:t>
      </w:r>
      <w:r w:rsidR="00A40FEA">
        <w:rPr>
          <w:rFonts w:ascii="Bookman Old Style" w:hAnsi="Bookman Old Style" w:cs="Tahoma"/>
          <w:lang w:val="id-ID"/>
        </w:rPr>
        <w:t xml:space="preserve">  8</w:t>
      </w:r>
      <w:r w:rsidR="005213CA" w:rsidRPr="00DE5308">
        <w:rPr>
          <w:rFonts w:ascii="Bookman Old Style" w:hAnsi="Bookman Old Style" w:cs="Tahoma"/>
          <w:lang w:val="id-ID"/>
        </w:rPr>
        <w:t>0</w:t>
      </w:r>
      <w:r w:rsidR="00D2635A" w:rsidRPr="00DE5308">
        <w:rPr>
          <w:rFonts w:ascii="Bookman Old Style" w:hAnsi="Bookman Old Style" w:cs="Tahoma"/>
          <w:lang w:val="sv-SE"/>
        </w:rPr>
        <w:t xml:space="preserve"> </w:t>
      </w:r>
      <w:r w:rsidR="00CA3BAD" w:rsidRPr="00DE5308">
        <w:rPr>
          <w:rFonts w:ascii="Bookman Old Style" w:hAnsi="Bookman Old Style" w:cs="Tahoma"/>
          <w:lang w:val="id-ID"/>
        </w:rPr>
        <w:t xml:space="preserve"> </w:t>
      </w:r>
      <w:r w:rsidRPr="00DE5308">
        <w:rPr>
          <w:rFonts w:ascii="Bookman Old Style" w:hAnsi="Bookman Old Style" w:cs="Tahoma"/>
          <w:lang w:val="sv-SE"/>
        </w:rPr>
        <w:t>orang</w:t>
      </w:r>
    </w:p>
    <w:p w:rsidR="00297A20" w:rsidRPr="00DE5308" w:rsidRDefault="00297A20" w:rsidP="000B6419">
      <w:pPr>
        <w:pStyle w:val="ListParagraph"/>
        <w:numPr>
          <w:ilvl w:val="1"/>
          <w:numId w:val="3"/>
        </w:numPr>
        <w:tabs>
          <w:tab w:val="clear" w:pos="2520"/>
          <w:tab w:val="num" w:pos="420"/>
          <w:tab w:val="left" w:pos="4962"/>
        </w:tabs>
        <w:spacing w:line="360" w:lineRule="auto"/>
        <w:ind w:left="1440"/>
        <w:jc w:val="both"/>
        <w:rPr>
          <w:rFonts w:ascii="Bookman Old Style" w:hAnsi="Bookman Old Style" w:cs="Tahoma"/>
          <w:lang w:val="sv-SE"/>
        </w:rPr>
      </w:pPr>
      <w:r w:rsidRPr="00DE5308">
        <w:rPr>
          <w:rFonts w:ascii="Bookman Old Style" w:hAnsi="Bookman Old Style" w:cs="Tahoma"/>
          <w:lang w:val="sv-SE"/>
        </w:rPr>
        <w:t>Tenaga Honorer</w:t>
      </w:r>
      <w:r w:rsidRPr="00DE5308">
        <w:rPr>
          <w:rFonts w:ascii="Bookman Old Style" w:hAnsi="Bookman Old Style" w:cs="Tahoma"/>
          <w:lang w:val="sv-SE"/>
        </w:rPr>
        <w:tab/>
        <w:t xml:space="preserve">: </w:t>
      </w:r>
      <w:r w:rsidR="00A40FEA">
        <w:rPr>
          <w:rFonts w:ascii="Bookman Old Style" w:hAnsi="Bookman Old Style" w:cs="Tahoma"/>
          <w:lang w:val="id-ID"/>
        </w:rPr>
        <w:t xml:space="preserve">  </w:t>
      </w:r>
      <w:r w:rsidR="00CA3BAD" w:rsidRPr="00DE5308">
        <w:rPr>
          <w:rFonts w:ascii="Bookman Old Style" w:hAnsi="Bookman Old Style" w:cs="Tahoma"/>
          <w:lang w:val="id-ID"/>
        </w:rPr>
        <w:t>3</w:t>
      </w:r>
      <w:r w:rsidR="00A40FEA">
        <w:rPr>
          <w:rFonts w:ascii="Bookman Old Style" w:hAnsi="Bookman Old Style" w:cs="Tahoma"/>
          <w:lang w:val="id-ID"/>
        </w:rPr>
        <w:t>7</w:t>
      </w:r>
      <w:r w:rsidR="00CA3BAD" w:rsidRPr="00DE5308">
        <w:rPr>
          <w:rFonts w:ascii="Bookman Old Style" w:hAnsi="Bookman Old Style" w:cs="Tahoma"/>
          <w:lang w:val="id-ID"/>
        </w:rPr>
        <w:t xml:space="preserve">  </w:t>
      </w:r>
      <w:r w:rsidRPr="00DE5308">
        <w:rPr>
          <w:rFonts w:ascii="Bookman Old Style" w:hAnsi="Bookman Old Style" w:cs="Tahoma"/>
          <w:lang w:val="sv-SE"/>
        </w:rPr>
        <w:t>orang</w:t>
      </w:r>
    </w:p>
    <w:p w:rsidR="007665D8" w:rsidRPr="00DE5308" w:rsidRDefault="00CA3BAD" w:rsidP="00505C6B">
      <w:pPr>
        <w:pStyle w:val="ListParagraph"/>
        <w:tabs>
          <w:tab w:val="left" w:pos="4962"/>
        </w:tabs>
        <w:spacing w:line="360" w:lineRule="auto"/>
        <w:ind w:left="1440"/>
        <w:jc w:val="both"/>
        <w:rPr>
          <w:rFonts w:ascii="Bookman Old Style" w:hAnsi="Bookman Old Style" w:cs="Tahoma"/>
          <w:b/>
          <w:lang w:val="sv-SE"/>
        </w:rPr>
      </w:pPr>
      <w:r w:rsidRPr="00DE5308">
        <w:rPr>
          <w:rFonts w:ascii="Bookman Old Style" w:hAnsi="Bookman Old Style" w:cs="Tahoma"/>
          <w:b/>
          <w:lang w:val="sv-SE"/>
        </w:rPr>
        <w:t xml:space="preserve">Total </w:t>
      </w:r>
      <w:r w:rsidRPr="00DE5308">
        <w:rPr>
          <w:rFonts w:ascii="Bookman Old Style" w:hAnsi="Bookman Old Style" w:cs="Tahoma"/>
          <w:b/>
          <w:lang w:val="sv-SE"/>
        </w:rPr>
        <w:tab/>
        <w:t xml:space="preserve">: </w:t>
      </w:r>
      <w:r w:rsidR="008C4C94" w:rsidRPr="00DE5308">
        <w:rPr>
          <w:rFonts w:ascii="Bookman Old Style" w:hAnsi="Bookman Old Style" w:cs="Tahoma"/>
          <w:b/>
          <w:lang w:val="id-ID"/>
        </w:rPr>
        <w:t>1</w:t>
      </w:r>
      <w:r w:rsidR="00A40FEA">
        <w:rPr>
          <w:rFonts w:ascii="Bookman Old Style" w:hAnsi="Bookman Old Style" w:cs="Tahoma"/>
          <w:b/>
          <w:lang w:val="id-ID"/>
        </w:rPr>
        <w:t>17</w:t>
      </w:r>
      <w:r w:rsidR="007665D8" w:rsidRPr="00DE5308">
        <w:rPr>
          <w:rFonts w:ascii="Bookman Old Style" w:hAnsi="Bookman Old Style" w:cs="Tahoma"/>
          <w:b/>
          <w:lang w:val="sv-SE"/>
        </w:rPr>
        <w:t xml:space="preserve"> orang</w:t>
      </w:r>
    </w:p>
    <w:p w:rsidR="00297A20" w:rsidRPr="00DE5308" w:rsidRDefault="00297A20" w:rsidP="00505C6B">
      <w:pPr>
        <w:tabs>
          <w:tab w:val="left" w:pos="360"/>
          <w:tab w:val="left" w:pos="720"/>
        </w:tabs>
        <w:spacing w:line="360" w:lineRule="auto"/>
        <w:ind w:left="1080"/>
        <w:jc w:val="both"/>
        <w:rPr>
          <w:rFonts w:ascii="Bookman Old Style" w:hAnsi="Bookman Old Style" w:cs="Tahoma"/>
          <w:sz w:val="16"/>
        </w:rPr>
      </w:pPr>
    </w:p>
    <w:p w:rsidR="00297A20" w:rsidRPr="00DE5308" w:rsidRDefault="00CA3BAD" w:rsidP="00505C6B">
      <w:pPr>
        <w:tabs>
          <w:tab w:val="left" w:pos="360"/>
          <w:tab w:val="left" w:pos="720"/>
        </w:tabs>
        <w:spacing w:line="360" w:lineRule="auto"/>
        <w:ind w:left="1080"/>
        <w:jc w:val="both"/>
        <w:rPr>
          <w:rFonts w:ascii="Bookman Old Style" w:hAnsi="Bookman Old Style" w:cs="Tahoma"/>
          <w:lang w:val="id-ID"/>
        </w:rPr>
      </w:pPr>
      <w:r w:rsidRPr="00DE5308">
        <w:rPr>
          <w:rFonts w:ascii="Bookman Old Style" w:hAnsi="Bookman Old Style" w:cs="Tahoma"/>
        </w:rPr>
        <w:t xml:space="preserve">Dari </w:t>
      </w:r>
      <w:r w:rsidR="00A40FEA">
        <w:rPr>
          <w:rFonts w:ascii="Bookman Old Style" w:hAnsi="Bookman Old Style" w:cs="Tahoma"/>
          <w:lang w:val="id-ID"/>
        </w:rPr>
        <w:t>80</w:t>
      </w:r>
      <w:r w:rsidR="00D2635A" w:rsidRPr="00DE5308">
        <w:rPr>
          <w:rFonts w:ascii="Bookman Old Style" w:hAnsi="Bookman Old Style" w:cs="Tahoma"/>
        </w:rPr>
        <w:t xml:space="preserve"> </w:t>
      </w:r>
      <w:r w:rsidR="00297A20" w:rsidRPr="00DE5308">
        <w:rPr>
          <w:rFonts w:ascii="Bookman Old Style" w:hAnsi="Bookman Old Style" w:cs="Tahoma"/>
        </w:rPr>
        <w:t>PNS dapat diuraikan sesuai masing-masing formasi sebagai berikut :</w:t>
      </w:r>
    </w:p>
    <w:p w:rsidR="00041483" w:rsidRPr="00DE5308" w:rsidRDefault="00041483" w:rsidP="00EB4383">
      <w:pPr>
        <w:tabs>
          <w:tab w:val="left" w:pos="720"/>
          <w:tab w:val="left" w:pos="1080"/>
        </w:tabs>
        <w:jc w:val="center"/>
        <w:rPr>
          <w:rFonts w:ascii="Bookman Old Style" w:hAnsi="Bookman Old Style" w:cs="Calibri"/>
          <w:b/>
          <w:sz w:val="26"/>
          <w:szCs w:val="26"/>
          <w:lang w:val="id-ID"/>
        </w:rPr>
      </w:pPr>
    </w:p>
    <w:p w:rsidR="00EB4383" w:rsidRPr="00DE5308" w:rsidRDefault="00FB7517" w:rsidP="00EB4383">
      <w:pPr>
        <w:tabs>
          <w:tab w:val="left" w:pos="720"/>
          <w:tab w:val="left" w:pos="1080"/>
        </w:tabs>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Tabel 2</w:t>
      </w:r>
      <w:r w:rsidR="00EB4383" w:rsidRPr="00DE5308">
        <w:rPr>
          <w:rFonts w:ascii="Bookman Old Style" w:hAnsi="Bookman Old Style" w:cs="Calibri"/>
          <w:b/>
          <w:sz w:val="26"/>
          <w:szCs w:val="26"/>
          <w:lang w:val="id-ID"/>
        </w:rPr>
        <w:t>.1</w:t>
      </w:r>
    </w:p>
    <w:p w:rsidR="00EB4383" w:rsidRPr="00DE5308" w:rsidRDefault="00F72503" w:rsidP="00EB4383">
      <w:pPr>
        <w:tabs>
          <w:tab w:val="left" w:pos="720"/>
          <w:tab w:val="left" w:pos="1080"/>
        </w:tabs>
        <w:jc w:val="center"/>
        <w:rPr>
          <w:rFonts w:ascii="Bookman Old Style" w:hAnsi="Bookman Old Style" w:cs="Calibri"/>
          <w:sz w:val="26"/>
          <w:szCs w:val="26"/>
          <w:lang w:val="id-ID"/>
        </w:rPr>
      </w:pPr>
      <w:r w:rsidRPr="00DE5308">
        <w:rPr>
          <w:rFonts w:ascii="Bookman Old Style" w:hAnsi="Bookman Old Style" w:cs="Calibri"/>
          <w:sz w:val="26"/>
          <w:szCs w:val="26"/>
          <w:lang w:val="id-ID"/>
        </w:rPr>
        <w:t xml:space="preserve">Komposisi </w:t>
      </w:r>
      <w:r w:rsidR="00EB4383" w:rsidRPr="00DE5308">
        <w:rPr>
          <w:rFonts w:ascii="Bookman Old Style" w:hAnsi="Bookman Old Style" w:cs="Calibri"/>
          <w:sz w:val="26"/>
          <w:szCs w:val="26"/>
          <w:lang w:val="id-ID"/>
        </w:rPr>
        <w:t>Pegawai Berdasarkan Tingkat Pendidikan</w:t>
      </w:r>
    </w:p>
    <w:p w:rsidR="00EB4383" w:rsidRPr="00DE5308" w:rsidRDefault="00EB4383" w:rsidP="00EB4383">
      <w:pPr>
        <w:tabs>
          <w:tab w:val="left" w:pos="720"/>
          <w:tab w:val="left" w:pos="1080"/>
        </w:tabs>
        <w:jc w:val="center"/>
        <w:rPr>
          <w:rFonts w:ascii="Bookman Old Style" w:hAnsi="Bookman Old Style" w:cs="Calibri"/>
          <w:sz w:val="26"/>
          <w:szCs w:val="26"/>
          <w:lang w:val="id-ID"/>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118"/>
        <w:gridCol w:w="1563"/>
        <w:gridCol w:w="1776"/>
      </w:tblGrid>
      <w:tr w:rsidR="00DE5308" w:rsidRPr="00DE5308" w:rsidTr="000B6419">
        <w:trPr>
          <w:trHeight w:val="360"/>
        </w:trPr>
        <w:tc>
          <w:tcPr>
            <w:tcW w:w="746" w:type="dxa"/>
            <w:shd w:val="clear" w:color="auto" w:fill="D9D9D9"/>
          </w:tcPr>
          <w:p w:rsidR="005213CA" w:rsidRPr="00DE5308" w:rsidRDefault="005213CA" w:rsidP="004C3F6B">
            <w:pPr>
              <w:tabs>
                <w:tab w:val="left" w:pos="720"/>
                <w:tab w:val="left" w:pos="1080"/>
              </w:tabs>
              <w:jc w:val="center"/>
              <w:rPr>
                <w:rFonts w:ascii="Microsoft PhagsPa" w:hAnsi="Microsoft PhagsPa" w:cs="Arial"/>
                <w:b/>
                <w:sz w:val="22"/>
                <w:szCs w:val="22"/>
                <w:lang w:val="id-ID"/>
              </w:rPr>
            </w:pPr>
            <w:r w:rsidRPr="00DE5308">
              <w:rPr>
                <w:rFonts w:ascii="Microsoft PhagsPa" w:hAnsi="Microsoft PhagsPa" w:cs="Arial"/>
                <w:b/>
                <w:sz w:val="22"/>
                <w:szCs w:val="22"/>
                <w:lang w:val="id-ID"/>
              </w:rPr>
              <w:t>No</w:t>
            </w:r>
          </w:p>
        </w:tc>
        <w:tc>
          <w:tcPr>
            <w:tcW w:w="2118" w:type="dxa"/>
            <w:shd w:val="clear" w:color="auto" w:fill="D9D9D9"/>
          </w:tcPr>
          <w:p w:rsidR="005213CA" w:rsidRPr="00DE5308" w:rsidRDefault="005213CA" w:rsidP="004C3F6B">
            <w:pPr>
              <w:tabs>
                <w:tab w:val="left" w:pos="720"/>
                <w:tab w:val="left" w:pos="1080"/>
              </w:tabs>
              <w:jc w:val="center"/>
              <w:rPr>
                <w:rFonts w:ascii="Microsoft PhagsPa" w:hAnsi="Microsoft PhagsPa" w:cs="Arial"/>
                <w:b/>
                <w:sz w:val="22"/>
                <w:szCs w:val="22"/>
                <w:lang w:val="id-ID"/>
              </w:rPr>
            </w:pPr>
            <w:r w:rsidRPr="00DE5308">
              <w:rPr>
                <w:rFonts w:ascii="Microsoft PhagsPa" w:hAnsi="Microsoft PhagsPa" w:cs="Arial"/>
                <w:b/>
                <w:sz w:val="22"/>
                <w:szCs w:val="22"/>
                <w:lang w:val="id-ID"/>
              </w:rPr>
              <w:t xml:space="preserve">Tingkat Pendidikan </w:t>
            </w:r>
          </w:p>
        </w:tc>
        <w:tc>
          <w:tcPr>
            <w:tcW w:w="1563" w:type="dxa"/>
            <w:shd w:val="clear" w:color="auto" w:fill="D9D9D9"/>
          </w:tcPr>
          <w:p w:rsidR="005213CA" w:rsidRPr="00DE5308" w:rsidRDefault="005213CA" w:rsidP="004C3F6B">
            <w:pPr>
              <w:tabs>
                <w:tab w:val="left" w:pos="720"/>
                <w:tab w:val="left" w:pos="1080"/>
              </w:tabs>
              <w:jc w:val="center"/>
              <w:rPr>
                <w:rFonts w:ascii="Microsoft PhagsPa" w:hAnsi="Microsoft PhagsPa" w:cs="Arial"/>
                <w:b/>
                <w:sz w:val="22"/>
                <w:szCs w:val="22"/>
                <w:lang w:val="id-ID"/>
              </w:rPr>
            </w:pPr>
            <w:r w:rsidRPr="00DE5308">
              <w:rPr>
                <w:rFonts w:ascii="Microsoft PhagsPa" w:hAnsi="Microsoft PhagsPa" w:cs="Arial"/>
                <w:b/>
                <w:sz w:val="22"/>
                <w:szCs w:val="22"/>
                <w:lang w:val="id-ID"/>
              </w:rPr>
              <w:t>Jumlah</w:t>
            </w:r>
          </w:p>
        </w:tc>
        <w:tc>
          <w:tcPr>
            <w:tcW w:w="1776" w:type="dxa"/>
            <w:shd w:val="clear" w:color="auto" w:fill="D9D9D9"/>
          </w:tcPr>
          <w:p w:rsidR="005213CA" w:rsidRPr="00DE5308" w:rsidRDefault="005213CA" w:rsidP="004C3F6B">
            <w:pPr>
              <w:tabs>
                <w:tab w:val="left" w:pos="720"/>
                <w:tab w:val="left" w:pos="1080"/>
              </w:tabs>
              <w:jc w:val="center"/>
              <w:rPr>
                <w:rFonts w:ascii="Microsoft PhagsPa" w:hAnsi="Microsoft PhagsPa" w:cs="Arial"/>
                <w:b/>
                <w:sz w:val="22"/>
                <w:szCs w:val="22"/>
                <w:lang w:val="id-ID"/>
              </w:rPr>
            </w:pPr>
            <w:r w:rsidRPr="00DE5308">
              <w:rPr>
                <w:rFonts w:ascii="Microsoft PhagsPa" w:hAnsi="Microsoft PhagsPa" w:cs="Arial"/>
                <w:b/>
                <w:sz w:val="22"/>
                <w:szCs w:val="22"/>
                <w:lang w:val="id-ID"/>
              </w:rPr>
              <w:t>Persentase  (%)</w:t>
            </w:r>
          </w:p>
        </w:tc>
      </w:tr>
      <w:tr w:rsidR="00DE5308" w:rsidRPr="00DE5308" w:rsidTr="000B6419">
        <w:trPr>
          <w:trHeight w:val="315"/>
        </w:trPr>
        <w:tc>
          <w:tcPr>
            <w:tcW w:w="746" w:type="dxa"/>
          </w:tcPr>
          <w:p w:rsidR="005213CA" w:rsidRPr="00DE5308" w:rsidRDefault="005213CA" w:rsidP="004C3F6B">
            <w:pPr>
              <w:tabs>
                <w:tab w:val="left" w:pos="540"/>
                <w:tab w:val="left" w:pos="720"/>
                <w:tab w:val="left" w:pos="1080"/>
              </w:tabs>
              <w:ind w:left="540" w:hanging="540"/>
              <w:jc w:val="center"/>
              <w:rPr>
                <w:rFonts w:ascii="Microsoft PhagsPa" w:hAnsi="Microsoft PhagsPa" w:cs="Arial"/>
                <w:sz w:val="22"/>
                <w:szCs w:val="22"/>
                <w:lang w:val="id-ID"/>
              </w:rPr>
            </w:pPr>
            <w:r w:rsidRPr="00DE5308">
              <w:rPr>
                <w:rFonts w:ascii="Microsoft PhagsPa" w:hAnsi="Microsoft PhagsPa" w:cs="Arial"/>
                <w:sz w:val="22"/>
                <w:szCs w:val="22"/>
                <w:lang w:val="id-ID"/>
              </w:rPr>
              <w:t>1</w:t>
            </w:r>
          </w:p>
          <w:p w:rsidR="005213CA" w:rsidRPr="00DE5308" w:rsidRDefault="005213CA" w:rsidP="004C3F6B">
            <w:pPr>
              <w:tabs>
                <w:tab w:val="left" w:pos="540"/>
                <w:tab w:val="left" w:pos="720"/>
                <w:tab w:val="left" w:pos="1080"/>
              </w:tabs>
              <w:ind w:left="540" w:hanging="540"/>
              <w:jc w:val="center"/>
              <w:rPr>
                <w:rFonts w:ascii="Microsoft PhagsPa" w:hAnsi="Microsoft PhagsPa" w:cs="Arial"/>
                <w:sz w:val="22"/>
                <w:szCs w:val="22"/>
                <w:lang w:val="id-ID"/>
              </w:rPr>
            </w:pPr>
            <w:r w:rsidRPr="00DE5308">
              <w:rPr>
                <w:rFonts w:ascii="Microsoft PhagsPa" w:hAnsi="Microsoft PhagsPa" w:cs="Arial"/>
                <w:sz w:val="22"/>
                <w:szCs w:val="22"/>
                <w:lang w:val="id-ID"/>
              </w:rPr>
              <w:t>2</w:t>
            </w:r>
          </w:p>
          <w:p w:rsidR="005213CA" w:rsidRPr="00DE5308" w:rsidRDefault="005213CA" w:rsidP="004C3F6B">
            <w:pPr>
              <w:tabs>
                <w:tab w:val="left" w:pos="540"/>
                <w:tab w:val="left" w:pos="720"/>
                <w:tab w:val="left" w:pos="1080"/>
              </w:tabs>
              <w:ind w:left="540" w:hanging="540"/>
              <w:jc w:val="center"/>
              <w:rPr>
                <w:rFonts w:ascii="Microsoft PhagsPa" w:hAnsi="Microsoft PhagsPa" w:cs="Arial"/>
                <w:sz w:val="22"/>
                <w:szCs w:val="22"/>
                <w:lang w:val="id-ID"/>
              </w:rPr>
            </w:pPr>
            <w:r w:rsidRPr="00DE5308">
              <w:rPr>
                <w:rFonts w:ascii="Microsoft PhagsPa" w:hAnsi="Microsoft PhagsPa" w:cs="Arial"/>
                <w:sz w:val="22"/>
                <w:szCs w:val="22"/>
                <w:lang w:val="id-ID"/>
              </w:rPr>
              <w:t>3</w:t>
            </w:r>
          </w:p>
          <w:p w:rsidR="005213CA" w:rsidRPr="00DE5308" w:rsidRDefault="005213CA" w:rsidP="004C3F6B">
            <w:pPr>
              <w:tabs>
                <w:tab w:val="left" w:pos="540"/>
                <w:tab w:val="left" w:pos="720"/>
                <w:tab w:val="left" w:pos="1080"/>
              </w:tabs>
              <w:ind w:left="540" w:hanging="540"/>
              <w:jc w:val="center"/>
              <w:rPr>
                <w:rFonts w:ascii="Microsoft PhagsPa" w:hAnsi="Microsoft PhagsPa" w:cs="Arial"/>
                <w:sz w:val="22"/>
                <w:szCs w:val="22"/>
                <w:lang w:val="id-ID"/>
              </w:rPr>
            </w:pPr>
            <w:r w:rsidRPr="00DE5308">
              <w:rPr>
                <w:rFonts w:ascii="Microsoft PhagsPa" w:hAnsi="Microsoft PhagsPa" w:cs="Arial"/>
                <w:sz w:val="22"/>
                <w:szCs w:val="22"/>
                <w:lang w:val="id-ID"/>
              </w:rPr>
              <w:t>4</w:t>
            </w:r>
          </w:p>
          <w:p w:rsidR="005213CA" w:rsidRPr="00DE5308" w:rsidRDefault="005213CA" w:rsidP="004C3F6B">
            <w:pPr>
              <w:tabs>
                <w:tab w:val="left" w:pos="540"/>
                <w:tab w:val="left" w:pos="720"/>
                <w:tab w:val="left" w:pos="1080"/>
              </w:tabs>
              <w:ind w:left="540" w:hanging="540"/>
              <w:jc w:val="center"/>
              <w:rPr>
                <w:rFonts w:ascii="Microsoft PhagsPa" w:hAnsi="Microsoft PhagsPa" w:cs="Arial"/>
                <w:sz w:val="22"/>
                <w:szCs w:val="22"/>
              </w:rPr>
            </w:pPr>
            <w:r w:rsidRPr="00DE5308">
              <w:rPr>
                <w:rFonts w:ascii="Microsoft PhagsPa" w:hAnsi="Microsoft PhagsPa" w:cs="Arial"/>
                <w:sz w:val="22"/>
                <w:szCs w:val="22"/>
                <w:lang w:val="id-ID"/>
              </w:rPr>
              <w:t>5</w:t>
            </w:r>
          </w:p>
        </w:tc>
        <w:tc>
          <w:tcPr>
            <w:tcW w:w="2118" w:type="dxa"/>
          </w:tcPr>
          <w:p w:rsidR="005213CA" w:rsidRPr="00DE5308" w:rsidRDefault="005213CA" w:rsidP="004C3F6B">
            <w:pPr>
              <w:tabs>
                <w:tab w:val="left" w:pos="540"/>
                <w:tab w:val="left" w:pos="720"/>
                <w:tab w:val="left" w:pos="1080"/>
              </w:tabs>
              <w:ind w:left="540" w:hanging="540"/>
              <w:jc w:val="center"/>
              <w:rPr>
                <w:rFonts w:ascii="Microsoft PhagsPa" w:hAnsi="Microsoft PhagsPa" w:cs="Arial"/>
                <w:sz w:val="22"/>
                <w:szCs w:val="22"/>
                <w:lang w:val="id-ID"/>
              </w:rPr>
            </w:pPr>
            <w:r w:rsidRPr="00DE5308">
              <w:rPr>
                <w:rFonts w:ascii="Microsoft PhagsPa" w:hAnsi="Microsoft PhagsPa" w:cs="Arial"/>
                <w:sz w:val="22"/>
                <w:szCs w:val="22"/>
                <w:lang w:val="id-ID"/>
              </w:rPr>
              <w:t>S3</w:t>
            </w:r>
          </w:p>
          <w:p w:rsidR="005213CA" w:rsidRPr="00DE5308" w:rsidRDefault="005213CA" w:rsidP="004C3F6B">
            <w:pPr>
              <w:tabs>
                <w:tab w:val="left" w:pos="540"/>
                <w:tab w:val="left" w:pos="720"/>
                <w:tab w:val="left" w:pos="1080"/>
              </w:tabs>
              <w:ind w:left="540" w:hanging="540"/>
              <w:jc w:val="center"/>
              <w:rPr>
                <w:rFonts w:ascii="Microsoft PhagsPa" w:hAnsi="Microsoft PhagsPa" w:cs="Arial"/>
                <w:sz w:val="22"/>
                <w:szCs w:val="22"/>
                <w:lang w:val="id-ID"/>
              </w:rPr>
            </w:pPr>
            <w:r w:rsidRPr="00DE5308">
              <w:rPr>
                <w:rFonts w:ascii="Microsoft PhagsPa" w:hAnsi="Microsoft PhagsPa" w:cs="Arial"/>
                <w:sz w:val="22"/>
                <w:szCs w:val="22"/>
                <w:lang w:val="id-ID"/>
              </w:rPr>
              <w:t>S2</w:t>
            </w:r>
          </w:p>
          <w:p w:rsidR="005213CA" w:rsidRPr="00DE5308" w:rsidRDefault="005213CA" w:rsidP="004C3F6B">
            <w:pPr>
              <w:tabs>
                <w:tab w:val="left" w:pos="540"/>
                <w:tab w:val="left" w:pos="720"/>
                <w:tab w:val="left" w:pos="1080"/>
              </w:tabs>
              <w:ind w:left="540" w:hanging="540"/>
              <w:jc w:val="center"/>
              <w:rPr>
                <w:rFonts w:ascii="Microsoft PhagsPa" w:hAnsi="Microsoft PhagsPa" w:cs="Arial"/>
                <w:sz w:val="22"/>
                <w:szCs w:val="22"/>
                <w:lang w:val="id-ID"/>
              </w:rPr>
            </w:pPr>
            <w:r w:rsidRPr="00DE5308">
              <w:rPr>
                <w:rFonts w:ascii="Microsoft PhagsPa" w:hAnsi="Microsoft PhagsPa" w:cs="Arial"/>
                <w:sz w:val="22"/>
                <w:szCs w:val="22"/>
                <w:lang w:val="id-ID"/>
              </w:rPr>
              <w:t>S1</w:t>
            </w:r>
          </w:p>
          <w:p w:rsidR="005213CA" w:rsidRPr="00DE5308" w:rsidRDefault="005213CA" w:rsidP="004C3F6B">
            <w:pPr>
              <w:tabs>
                <w:tab w:val="left" w:pos="540"/>
                <w:tab w:val="left" w:pos="720"/>
                <w:tab w:val="left" w:pos="1080"/>
              </w:tabs>
              <w:ind w:left="540" w:hanging="540"/>
              <w:jc w:val="center"/>
              <w:rPr>
                <w:rFonts w:ascii="Microsoft PhagsPa" w:hAnsi="Microsoft PhagsPa" w:cs="Arial"/>
                <w:sz w:val="22"/>
                <w:szCs w:val="22"/>
                <w:lang w:val="id-ID"/>
              </w:rPr>
            </w:pPr>
            <w:r w:rsidRPr="00DE5308">
              <w:rPr>
                <w:rFonts w:ascii="Microsoft PhagsPa" w:hAnsi="Microsoft PhagsPa" w:cs="Arial"/>
                <w:sz w:val="22"/>
                <w:szCs w:val="22"/>
                <w:lang w:val="id-ID"/>
              </w:rPr>
              <w:t>D3</w:t>
            </w:r>
          </w:p>
          <w:p w:rsidR="005213CA" w:rsidRPr="00DE5308" w:rsidRDefault="005213CA" w:rsidP="004C3F6B">
            <w:pPr>
              <w:tabs>
                <w:tab w:val="left" w:pos="540"/>
                <w:tab w:val="left" w:pos="720"/>
                <w:tab w:val="left" w:pos="1080"/>
              </w:tabs>
              <w:ind w:left="540" w:hanging="540"/>
              <w:jc w:val="center"/>
              <w:rPr>
                <w:rFonts w:ascii="Microsoft PhagsPa" w:hAnsi="Microsoft PhagsPa" w:cs="Arial"/>
                <w:sz w:val="22"/>
                <w:szCs w:val="22"/>
                <w:lang w:val="id-ID"/>
              </w:rPr>
            </w:pPr>
            <w:r w:rsidRPr="00DE5308">
              <w:rPr>
                <w:rFonts w:ascii="Microsoft PhagsPa" w:hAnsi="Microsoft PhagsPa" w:cs="Arial"/>
                <w:sz w:val="22"/>
                <w:szCs w:val="22"/>
                <w:lang w:val="id-ID"/>
              </w:rPr>
              <w:t>SMA</w:t>
            </w:r>
          </w:p>
        </w:tc>
        <w:tc>
          <w:tcPr>
            <w:tcW w:w="1563" w:type="dxa"/>
          </w:tcPr>
          <w:p w:rsidR="005213CA" w:rsidRPr="00DE5308" w:rsidRDefault="00A40FEA" w:rsidP="004C3F6B">
            <w:pPr>
              <w:ind w:left="540" w:right="199" w:hanging="540"/>
              <w:jc w:val="right"/>
              <w:rPr>
                <w:rFonts w:ascii="Microsoft PhagsPa" w:hAnsi="Microsoft PhagsPa" w:cs="Arial"/>
                <w:sz w:val="22"/>
                <w:szCs w:val="22"/>
                <w:lang w:val="id-ID"/>
              </w:rPr>
            </w:pPr>
            <w:r>
              <w:rPr>
                <w:rFonts w:ascii="Microsoft PhagsPa" w:hAnsi="Microsoft PhagsPa" w:cs="Arial"/>
                <w:sz w:val="22"/>
                <w:szCs w:val="22"/>
                <w:lang w:val="id-ID"/>
              </w:rPr>
              <w:t>9</w:t>
            </w:r>
          </w:p>
          <w:p w:rsidR="005213CA" w:rsidRPr="00DE5308" w:rsidRDefault="00A40FEA" w:rsidP="004C3F6B">
            <w:pPr>
              <w:ind w:left="540" w:right="199" w:hanging="540"/>
              <w:jc w:val="right"/>
              <w:rPr>
                <w:rFonts w:ascii="Microsoft PhagsPa" w:hAnsi="Microsoft PhagsPa" w:cs="Arial"/>
                <w:sz w:val="22"/>
                <w:szCs w:val="22"/>
                <w:lang w:val="id-ID"/>
              </w:rPr>
            </w:pPr>
            <w:r>
              <w:rPr>
                <w:rFonts w:ascii="Microsoft PhagsPa" w:hAnsi="Microsoft PhagsPa" w:cs="Arial"/>
                <w:sz w:val="22"/>
                <w:szCs w:val="22"/>
                <w:lang w:val="id-ID"/>
              </w:rPr>
              <w:t>39</w:t>
            </w:r>
          </w:p>
          <w:p w:rsidR="005213CA" w:rsidRPr="00DE5308" w:rsidRDefault="00A40FEA" w:rsidP="004C3F6B">
            <w:pPr>
              <w:ind w:left="540" w:right="199" w:hanging="540"/>
              <w:jc w:val="right"/>
              <w:rPr>
                <w:rFonts w:ascii="Microsoft PhagsPa" w:hAnsi="Microsoft PhagsPa" w:cs="Arial"/>
                <w:sz w:val="22"/>
                <w:szCs w:val="22"/>
                <w:lang w:val="id-ID"/>
              </w:rPr>
            </w:pPr>
            <w:r>
              <w:rPr>
                <w:rFonts w:ascii="Microsoft PhagsPa" w:hAnsi="Microsoft PhagsPa" w:cs="Arial"/>
                <w:sz w:val="22"/>
                <w:szCs w:val="22"/>
                <w:lang w:val="id-ID"/>
              </w:rPr>
              <w:t>20</w:t>
            </w:r>
          </w:p>
          <w:p w:rsidR="005213CA" w:rsidRPr="00DE5308" w:rsidRDefault="00A40FEA" w:rsidP="004C3F6B">
            <w:pPr>
              <w:ind w:left="540" w:right="199" w:hanging="540"/>
              <w:jc w:val="right"/>
              <w:rPr>
                <w:rFonts w:ascii="Microsoft PhagsPa" w:hAnsi="Microsoft PhagsPa" w:cs="Arial"/>
                <w:sz w:val="22"/>
                <w:szCs w:val="22"/>
                <w:lang w:val="id-ID"/>
              </w:rPr>
            </w:pPr>
            <w:r>
              <w:rPr>
                <w:rFonts w:ascii="Microsoft PhagsPa" w:hAnsi="Microsoft PhagsPa" w:cs="Arial"/>
                <w:sz w:val="22"/>
                <w:szCs w:val="22"/>
                <w:lang w:val="id-ID"/>
              </w:rPr>
              <w:t>-</w:t>
            </w:r>
          </w:p>
          <w:p w:rsidR="005213CA" w:rsidRPr="00DE5308" w:rsidRDefault="00A40FEA" w:rsidP="004C3F6B">
            <w:pPr>
              <w:ind w:left="540" w:right="199" w:hanging="540"/>
              <w:jc w:val="right"/>
              <w:rPr>
                <w:rFonts w:ascii="Microsoft PhagsPa" w:hAnsi="Microsoft PhagsPa" w:cs="Arial"/>
                <w:sz w:val="22"/>
                <w:szCs w:val="22"/>
                <w:lang w:val="id-ID"/>
              </w:rPr>
            </w:pPr>
            <w:r>
              <w:rPr>
                <w:rFonts w:ascii="Microsoft PhagsPa" w:hAnsi="Microsoft PhagsPa" w:cs="Arial"/>
                <w:sz w:val="22"/>
                <w:szCs w:val="22"/>
                <w:lang w:val="id-ID"/>
              </w:rPr>
              <w:t>12</w:t>
            </w:r>
          </w:p>
        </w:tc>
        <w:tc>
          <w:tcPr>
            <w:tcW w:w="1776" w:type="dxa"/>
          </w:tcPr>
          <w:p w:rsidR="005213CA" w:rsidRPr="00DE5308" w:rsidRDefault="00A40FEA" w:rsidP="004C3F6B">
            <w:pPr>
              <w:ind w:left="540" w:right="199" w:hanging="540"/>
              <w:jc w:val="right"/>
              <w:rPr>
                <w:rFonts w:ascii="Microsoft PhagsPa" w:hAnsi="Microsoft PhagsPa" w:cs="Arial"/>
                <w:sz w:val="22"/>
                <w:szCs w:val="22"/>
                <w:lang w:val="id-ID"/>
              </w:rPr>
            </w:pPr>
            <w:r>
              <w:rPr>
                <w:rFonts w:ascii="Microsoft PhagsPa" w:hAnsi="Microsoft PhagsPa" w:cs="Arial"/>
                <w:sz w:val="22"/>
                <w:szCs w:val="22"/>
                <w:lang w:val="id-ID"/>
              </w:rPr>
              <w:t>11</w:t>
            </w:r>
            <w:r w:rsidR="005213CA" w:rsidRPr="00DE5308">
              <w:rPr>
                <w:rFonts w:ascii="Microsoft PhagsPa" w:hAnsi="Microsoft PhagsPa" w:cs="Arial"/>
                <w:sz w:val="22"/>
                <w:szCs w:val="22"/>
                <w:lang w:val="id-ID"/>
              </w:rPr>
              <w:t xml:space="preserve"> %</w:t>
            </w:r>
          </w:p>
          <w:p w:rsidR="005213CA" w:rsidRPr="00DE5308" w:rsidRDefault="00627145" w:rsidP="004C3F6B">
            <w:pPr>
              <w:ind w:left="540" w:right="199" w:hanging="540"/>
              <w:jc w:val="right"/>
              <w:rPr>
                <w:rFonts w:ascii="Microsoft PhagsPa" w:hAnsi="Microsoft PhagsPa" w:cs="Arial"/>
                <w:sz w:val="22"/>
                <w:szCs w:val="22"/>
                <w:lang w:val="id-ID"/>
              </w:rPr>
            </w:pPr>
            <w:r>
              <w:rPr>
                <w:rFonts w:ascii="Microsoft PhagsPa" w:hAnsi="Microsoft PhagsPa" w:cs="Arial"/>
                <w:sz w:val="22"/>
                <w:szCs w:val="22"/>
                <w:lang w:val="id-ID"/>
              </w:rPr>
              <w:t>50</w:t>
            </w:r>
            <w:r w:rsidR="005213CA" w:rsidRPr="00DE5308">
              <w:rPr>
                <w:rFonts w:ascii="Microsoft PhagsPa" w:hAnsi="Microsoft PhagsPa" w:cs="Arial"/>
                <w:sz w:val="22"/>
                <w:szCs w:val="22"/>
                <w:lang w:val="id-ID"/>
              </w:rPr>
              <w:t xml:space="preserve"> %</w:t>
            </w:r>
          </w:p>
          <w:p w:rsidR="005213CA" w:rsidRPr="00DE5308" w:rsidRDefault="00627145" w:rsidP="004C3F6B">
            <w:pPr>
              <w:ind w:left="540" w:right="199" w:hanging="540"/>
              <w:jc w:val="right"/>
              <w:rPr>
                <w:rFonts w:ascii="Microsoft PhagsPa" w:hAnsi="Microsoft PhagsPa" w:cs="Arial"/>
                <w:sz w:val="22"/>
                <w:szCs w:val="22"/>
                <w:lang w:val="id-ID"/>
              </w:rPr>
            </w:pPr>
            <w:r>
              <w:rPr>
                <w:rFonts w:ascii="Microsoft PhagsPa" w:hAnsi="Microsoft PhagsPa" w:cs="Arial"/>
                <w:sz w:val="22"/>
                <w:szCs w:val="22"/>
                <w:lang w:val="id-ID"/>
              </w:rPr>
              <w:t>3</w:t>
            </w:r>
            <w:r w:rsidR="005213CA" w:rsidRPr="00DE5308">
              <w:rPr>
                <w:rFonts w:ascii="Microsoft PhagsPa" w:hAnsi="Microsoft PhagsPa" w:cs="Arial"/>
                <w:sz w:val="22"/>
                <w:szCs w:val="22"/>
                <w:lang w:val="id-ID"/>
              </w:rPr>
              <w:t xml:space="preserve"> %</w:t>
            </w:r>
          </w:p>
          <w:p w:rsidR="005213CA" w:rsidRPr="00DE5308" w:rsidRDefault="00A40FEA" w:rsidP="004C3F6B">
            <w:pPr>
              <w:ind w:left="540" w:right="199" w:hanging="540"/>
              <w:jc w:val="right"/>
              <w:rPr>
                <w:rFonts w:ascii="Microsoft PhagsPa" w:hAnsi="Microsoft PhagsPa" w:cs="Arial"/>
                <w:sz w:val="22"/>
                <w:szCs w:val="22"/>
                <w:lang w:val="id-ID"/>
              </w:rPr>
            </w:pPr>
            <w:r>
              <w:rPr>
                <w:rFonts w:ascii="Microsoft PhagsPa" w:hAnsi="Microsoft PhagsPa" w:cs="Arial"/>
                <w:sz w:val="22"/>
                <w:szCs w:val="22"/>
                <w:lang w:val="id-ID"/>
              </w:rPr>
              <w:t>-</w:t>
            </w:r>
          </w:p>
          <w:p w:rsidR="005213CA" w:rsidRPr="00DE5308" w:rsidRDefault="005213CA" w:rsidP="004C3F6B">
            <w:pPr>
              <w:ind w:left="540" w:right="199" w:hanging="540"/>
              <w:jc w:val="right"/>
              <w:rPr>
                <w:rFonts w:ascii="Microsoft PhagsPa" w:hAnsi="Microsoft PhagsPa" w:cs="Arial"/>
                <w:sz w:val="22"/>
                <w:szCs w:val="22"/>
                <w:lang w:val="id-ID"/>
              </w:rPr>
            </w:pPr>
            <w:r w:rsidRPr="00DE5308">
              <w:rPr>
                <w:rFonts w:ascii="Microsoft PhagsPa" w:hAnsi="Microsoft PhagsPa" w:cs="Arial"/>
                <w:sz w:val="22"/>
                <w:szCs w:val="22"/>
                <w:lang w:val="id-ID"/>
              </w:rPr>
              <w:t>15 %</w:t>
            </w:r>
          </w:p>
        </w:tc>
      </w:tr>
      <w:tr w:rsidR="00DE5308" w:rsidRPr="00DE5308" w:rsidTr="000B6419">
        <w:trPr>
          <w:trHeight w:val="315"/>
        </w:trPr>
        <w:tc>
          <w:tcPr>
            <w:tcW w:w="746" w:type="dxa"/>
            <w:shd w:val="clear" w:color="auto" w:fill="D9D9D9"/>
          </w:tcPr>
          <w:p w:rsidR="005213CA" w:rsidRPr="00DE5308" w:rsidRDefault="005213CA" w:rsidP="004C3F6B">
            <w:pPr>
              <w:tabs>
                <w:tab w:val="left" w:pos="540"/>
                <w:tab w:val="left" w:pos="720"/>
                <w:tab w:val="left" w:pos="1080"/>
              </w:tabs>
              <w:ind w:left="540" w:hanging="540"/>
              <w:jc w:val="center"/>
              <w:rPr>
                <w:rFonts w:ascii="Microsoft PhagsPa" w:hAnsi="Microsoft PhagsPa" w:cs="Arial"/>
                <w:b/>
                <w:sz w:val="22"/>
                <w:szCs w:val="22"/>
                <w:lang w:val="id-ID"/>
              </w:rPr>
            </w:pPr>
          </w:p>
        </w:tc>
        <w:tc>
          <w:tcPr>
            <w:tcW w:w="2118" w:type="dxa"/>
            <w:shd w:val="clear" w:color="auto" w:fill="D9D9D9"/>
          </w:tcPr>
          <w:p w:rsidR="005213CA" w:rsidRPr="00DE5308" w:rsidRDefault="00366A2C" w:rsidP="004C3F6B">
            <w:pPr>
              <w:tabs>
                <w:tab w:val="left" w:pos="540"/>
                <w:tab w:val="left" w:pos="720"/>
                <w:tab w:val="left" w:pos="1080"/>
              </w:tabs>
              <w:ind w:left="540" w:hanging="540"/>
              <w:jc w:val="center"/>
              <w:rPr>
                <w:rFonts w:ascii="Microsoft PhagsPa" w:hAnsi="Microsoft PhagsPa" w:cs="Arial"/>
                <w:b/>
                <w:sz w:val="22"/>
                <w:szCs w:val="22"/>
                <w:lang w:val="id-ID"/>
              </w:rPr>
            </w:pPr>
            <w:r w:rsidRPr="00DE5308">
              <w:rPr>
                <w:rFonts w:ascii="Microsoft PhagsPa" w:hAnsi="Microsoft PhagsPa" w:cs="Arial"/>
                <w:b/>
                <w:sz w:val="22"/>
                <w:szCs w:val="22"/>
                <w:lang w:val="id-ID"/>
              </w:rPr>
              <w:t>Jumlah</w:t>
            </w:r>
          </w:p>
        </w:tc>
        <w:tc>
          <w:tcPr>
            <w:tcW w:w="1563" w:type="dxa"/>
            <w:shd w:val="clear" w:color="auto" w:fill="D9D9D9"/>
          </w:tcPr>
          <w:p w:rsidR="005213CA" w:rsidRPr="00DE5308" w:rsidRDefault="00A40FEA" w:rsidP="004C3F6B">
            <w:pPr>
              <w:ind w:left="540" w:right="199" w:hanging="540"/>
              <w:jc w:val="right"/>
              <w:rPr>
                <w:rFonts w:ascii="Microsoft PhagsPa" w:hAnsi="Microsoft PhagsPa" w:cs="Arial"/>
                <w:b/>
                <w:sz w:val="22"/>
                <w:szCs w:val="22"/>
                <w:lang w:val="id-ID"/>
              </w:rPr>
            </w:pPr>
            <w:r>
              <w:rPr>
                <w:rFonts w:ascii="Microsoft PhagsPa" w:hAnsi="Microsoft PhagsPa" w:cs="Arial"/>
                <w:b/>
                <w:sz w:val="22"/>
                <w:szCs w:val="22"/>
                <w:lang w:val="id-ID"/>
              </w:rPr>
              <w:t>80</w:t>
            </w:r>
          </w:p>
        </w:tc>
        <w:tc>
          <w:tcPr>
            <w:tcW w:w="1776" w:type="dxa"/>
            <w:shd w:val="clear" w:color="auto" w:fill="D9D9D9"/>
          </w:tcPr>
          <w:p w:rsidR="005213CA" w:rsidRPr="00DE5308" w:rsidRDefault="005213CA" w:rsidP="004C3F6B">
            <w:pPr>
              <w:ind w:left="540" w:right="199" w:hanging="540"/>
              <w:jc w:val="right"/>
              <w:rPr>
                <w:rFonts w:ascii="Microsoft PhagsPa" w:hAnsi="Microsoft PhagsPa" w:cs="Arial"/>
                <w:b/>
                <w:sz w:val="22"/>
                <w:szCs w:val="22"/>
                <w:lang w:val="id-ID"/>
              </w:rPr>
            </w:pPr>
            <w:r w:rsidRPr="00DE5308">
              <w:rPr>
                <w:rFonts w:ascii="Microsoft PhagsPa" w:hAnsi="Microsoft PhagsPa" w:cs="Arial"/>
                <w:b/>
                <w:sz w:val="22"/>
                <w:szCs w:val="22"/>
                <w:lang w:val="id-ID"/>
              </w:rPr>
              <w:t>100</w:t>
            </w:r>
          </w:p>
        </w:tc>
      </w:tr>
    </w:tbl>
    <w:p w:rsidR="00EB4383" w:rsidRPr="00DE5308" w:rsidRDefault="00EB4383" w:rsidP="000B6419">
      <w:pPr>
        <w:tabs>
          <w:tab w:val="left" w:pos="720"/>
          <w:tab w:val="left" w:pos="1080"/>
        </w:tabs>
        <w:ind w:left="350"/>
        <w:jc w:val="both"/>
        <w:rPr>
          <w:rFonts w:ascii="Bookman Old Style" w:hAnsi="Bookman Old Style" w:cs="Calibri"/>
          <w:sz w:val="26"/>
          <w:szCs w:val="26"/>
          <w:lang w:val="id-ID"/>
        </w:rPr>
      </w:pPr>
    </w:p>
    <w:p w:rsidR="00EB4383" w:rsidRPr="00DE5308" w:rsidRDefault="00EB4383" w:rsidP="000B6419">
      <w:pPr>
        <w:tabs>
          <w:tab w:val="left" w:pos="720"/>
          <w:tab w:val="left" w:pos="1080"/>
        </w:tabs>
        <w:ind w:left="350"/>
        <w:jc w:val="both"/>
        <w:rPr>
          <w:rFonts w:ascii="Bookman Old Style" w:hAnsi="Bookman Old Style" w:cs="Calibri"/>
          <w:sz w:val="26"/>
          <w:szCs w:val="26"/>
          <w:lang w:val="id-ID"/>
        </w:rPr>
      </w:pPr>
    </w:p>
    <w:p w:rsidR="004C21B6" w:rsidRPr="00DE5308" w:rsidRDefault="004C21B6" w:rsidP="000B6419">
      <w:pPr>
        <w:tabs>
          <w:tab w:val="left" w:pos="720"/>
          <w:tab w:val="left" w:pos="1080"/>
        </w:tabs>
        <w:ind w:left="350"/>
        <w:jc w:val="both"/>
        <w:rPr>
          <w:rFonts w:ascii="Bookman Old Style" w:hAnsi="Bookman Old Style" w:cs="Calibri"/>
          <w:sz w:val="26"/>
          <w:szCs w:val="26"/>
          <w:lang w:val="id-ID"/>
        </w:rPr>
      </w:pPr>
    </w:p>
    <w:p w:rsidR="00EB4383" w:rsidRPr="00DE5308" w:rsidRDefault="00EB4383" w:rsidP="000B6419">
      <w:pPr>
        <w:tabs>
          <w:tab w:val="left" w:pos="720"/>
          <w:tab w:val="left" w:pos="1080"/>
        </w:tabs>
        <w:ind w:left="350"/>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 xml:space="preserve">Tabel </w:t>
      </w:r>
      <w:r w:rsidR="00FB7517" w:rsidRPr="00DE5308">
        <w:rPr>
          <w:rFonts w:ascii="Bookman Old Style" w:hAnsi="Bookman Old Style" w:cs="Calibri"/>
          <w:b/>
          <w:sz w:val="26"/>
          <w:szCs w:val="26"/>
          <w:lang w:val="id-ID"/>
        </w:rPr>
        <w:t>2</w:t>
      </w:r>
      <w:r w:rsidRPr="00DE5308">
        <w:rPr>
          <w:rFonts w:ascii="Bookman Old Style" w:hAnsi="Bookman Old Style" w:cs="Calibri"/>
          <w:b/>
          <w:sz w:val="26"/>
          <w:szCs w:val="26"/>
          <w:lang w:val="id-ID"/>
        </w:rPr>
        <w:t>.2</w:t>
      </w:r>
    </w:p>
    <w:p w:rsidR="00EB4383" w:rsidRPr="00DE5308" w:rsidRDefault="00F72503" w:rsidP="000B6419">
      <w:pPr>
        <w:tabs>
          <w:tab w:val="left" w:pos="720"/>
          <w:tab w:val="left" w:pos="1080"/>
        </w:tabs>
        <w:ind w:left="350"/>
        <w:jc w:val="center"/>
        <w:rPr>
          <w:rFonts w:ascii="Bookman Old Style" w:hAnsi="Bookman Old Style" w:cs="Calibri"/>
          <w:sz w:val="26"/>
          <w:szCs w:val="26"/>
          <w:lang w:val="id-ID"/>
        </w:rPr>
      </w:pPr>
      <w:r w:rsidRPr="00DE5308">
        <w:rPr>
          <w:rFonts w:ascii="Bookman Old Style" w:hAnsi="Bookman Old Style" w:cs="Calibri"/>
          <w:sz w:val="26"/>
          <w:szCs w:val="26"/>
          <w:lang w:val="id-ID"/>
        </w:rPr>
        <w:t xml:space="preserve">Komposisi </w:t>
      </w:r>
      <w:r w:rsidR="00EB4383" w:rsidRPr="00DE5308">
        <w:rPr>
          <w:rFonts w:ascii="Bookman Old Style" w:hAnsi="Bookman Old Style" w:cs="Calibri"/>
          <w:sz w:val="26"/>
          <w:szCs w:val="26"/>
          <w:lang w:val="id-ID"/>
        </w:rPr>
        <w:t xml:space="preserve">Pegawai Berdasarkan Jenis Kelamin </w:t>
      </w:r>
    </w:p>
    <w:p w:rsidR="00EB4383" w:rsidRPr="00DE5308" w:rsidRDefault="00EB4383" w:rsidP="000B6419">
      <w:pPr>
        <w:tabs>
          <w:tab w:val="left" w:pos="720"/>
          <w:tab w:val="left" w:pos="1080"/>
        </w:tabs>
        <w:ind w:left="350"/>
        <w:jc w:val="center"/>
        <w:rPr>
          <w:rFonts w:ascii="Bookman Old Style" w:hAnsi="Bookman Old Style" w:cs="Calibri"/>
          <w:sz w:val="26"/>
          <w:szCs w:val="26"/>
          <w:lang w:val="id-ID"/>
        </w:rPr>
      </w:pPr>
    </w:p>
    <w:tbl>
      <w:tblPr>
        <w:tblW w:w="632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268"/>
        <w:gridCol w:w="1758"/>
        <w:gridCol w:w="1444"/>
      </w:tblGrid>
      <w:tr w:rsidR="00DE5308" w:rsidRPr="00DE5308" w:rsidTr="000B6419">
        <w:tc>
          <w:tcPr>
            <w:tcW w:w="850" w:type="dxa"/>
            <w:shd w:val="clear" w:color="auto" w:fill="D9D9D9"/>
          </w:tcPr>
          <w:p w:rsidR="005213CA" w:rsidRPr="00DE5308" w:rsidRDefault="005213CA" w:rsidP="004C3F6B">
            <w:pPr>
              <w:spacing w:line="276" w:lineRule="auto"/>
              <w:jc w:val="center"/>
              <w:rPr>
                <w:rFonts w:ascii="Tahoma" w:hAnsi="Tahoma" w:cs="Tahoma"/>
                <w:b/>
                <w:bCs/>
                <w:sz w:val="22"/>
                <w:szCs w:val="22"/>
                <w:lang w:val="es-ES"/>
              </w:rPr>
            </w:pPr>
            <w:r w:rsidRPr="00DE5308">
              <w:rPr>
                <w:rFonts w:ascii="Tahoma" w:hAnsi="Tahoma" w:cs="Tahoma"/>
                <w:b/>
                <w:bCs/>
                <w:sz w:val="22"/>
                <w:szCs w:val="22"/>
                <w:lang w:val="es-ES"/>
              </w:rPr>
              <w:t xml:space="preserve">No </w:t>
            </w:r>
          </w:p>
        </w:tc>
        <w:tc>
          <w:tcPr>
            <w:tcW w:w="2268" w:type="dxa"/>
            <w:shd w:val="clear" w:color="auto" w:fill="D9D9D9"/>
          </w:tcPr>
          <w:p w:rsidR="005213CA" w:rsidRPr="00DE5308" w:rsidRDefault="005213CA" w:rsidP="004C3F6B">
            <w:pPr>
              <w:spacing w:line="276" w:lineRule="auto"/>
              <w:jc w:val="center"/>
              <w:rPr>
                <w:rFonts w:ascii="Tahoma" w:hAnsi="Tahoma" w:cs="Tahoma"/>
                <w:b/>
                <w:bCs/>
                <w:sz w:val="22"/>
                <w:szCs w:val="22"/>
                <w:lang w:val="es-ES"/>
              </w:rPr>
            </w:pPr>
            <w:r w:rsidRPr="00DE5308">
              <w:rPr>
                <w:rFonts w:ascii="Tahoma" w:hAnsi="Tahoma" w:cs="Tahoma"/>
                <w:b/>
                <w:bCs/>
                <w:sz w:val="22"/>
                <w:szCs w:val="22"/>
                <w:lang w:val="es-ES"/>
              </w:rPr>
              <w:t>Jenis Kelamin</w:t>
            </w:r>
          </w:p>
        </w:tc>
        <w:tc>
          <w:tcPr>
            <w:tcW w:w="1758" w:type="dxa"/>
            <w:shd w:val="clear" w:color="auto" w:fill="D9D9D9"/>
          </w:tcPr>
          <w:p w:rsidR="005213CA" w:rsidRPr="00DE5308" w:rsidRDefault="005213CA" w:rsidP="004C3F6B">
            <w:pPr>
              <w:spacing w:line="276" w:lineRule="auto"/>
              <w:jc w:val="center"/>
              <w:rPr>
                <w:rFonts w:ascii="Tahoma" w:hAnsi="Tahoma" w:cs="Tahoma"/>
                <w:b/>
                <w:bCs/>
                <w:sz w:val="22"/>
                <w:szCs w:val="22"/>
                <w:lang w:val="es-ES"/>
              </w:rPr>
            </w:pPr>
            <w:r w:rsidRPr="00DE5308">
              <w:rPr>
                <w:rFonts w:ascii="Tahoma" w:hAnsi="Tahoma" w:cs="Tahoma"/>
                <w:b/>
                <w:bCs/>
                <w:sz w:val="22"/>
                <w:szCs w:val="22"/>
                <w:lang w:val="es-ES"/>
              </w:rPr>
              <w:t>Jumlah</w:t>
            </w:r>
          </w:p>
        </w:tc>
        <w:tc>
          <w:tcPr>
            <w:tcW w:w="1444" w:type="dxa"/>
            <w:shd w:val="clear" w:color="auto" w:fill="D9D9D9"/>
          </w:tcPr>
          <w:p w:rsidR="005213CA" w:rsidRPr="00DE5308" w:rsidRDefault="005213CA" w:rsidP="004C3F6B">
            <w:pPr>
              <w:spacing w:line="276" w:lineRule="auto"/>
              <w:jc w:val="center"/>
              <w:rPr>
                <w:rFonts w:ascii="Tahoma" w:hAnsi="Tahoma" w:cs="Tahoma"/>
                <w:b/>
                <w:bCs/>
                <w:sz w:val="22"/>
                <w:szCs w:val="22"/>
                <w:lang w:val="es-ES"/>
              </w:rPr>
            </w:pPr>
            <w:r w:rsidRPr="00DE5308">
              <w:rPr>
                <w:rFonts w:ascii="Tahoma" w:hAnsi="Tahoma" w:cs="Tahoma"/>
                <w:b/>
                <w:bCs/>
                <w:sz w:val="22"/>
                <w:szCs w:val="22"/>
                <w:lang w:val="es-ES"/>
              </w:rPr>
              <w:t>Prosentase</w:t>
            </w:r>
          </w:p>
        </w:tc>
      </w:tr>
      <w:tr w:rsidR="00DE5308" w:rsidRPr="00DE5308" w:rsidTr="000B6419">
        <w:tc>
          <w:tcPr>
            <w:tcW w:w="850" w:type="dxa"/>
          </w:tcPr>
          <w:p w:rsidR="005213CA" w:rsidRPr="00DE5308" w:rsidRDefault="005213CA" w:rsidP="004C3F6B">
            <w:pPr>
              <w:spacing w:line="276" w:lineRule="auto"/>
              <w:jc w:val="center"/>
              <w:rPr>
                <w:rFonts w:ascii="Tahoma" w:hAnsi="Tahoma" w:cs="Tahoma"/>
                <w:bCs/>
                <w:sz w:val="22"/>
                <w:szCs w:val="22"/>
                <w:lang w:val="es-ES"/>
              </w:rPr>
            </w:pPr>
            <w:r w:rsidRPr="00DE5308">
              <w:rPr>
                <w:rFonts w:ascii="Tahoma" w:hAnsi="Tahoma" w:cs="Tahoma"/>
                <w:bCs/>
                <w:sz w:val="22"/>
                <w:szCs w:val="22"/>
                <w:lang w:val="es-ES"/>
              </w:rPr>
              <w:t>1</w:t>
            </w:r>
          </w:p>
        </w:tc>
        <w:tc>
          <w:tcPr>
            <w:tcW w:w="2268" w:type="dxa"/>
          </w:tcPr>
          <w:p w:rsidR="005213CA" w:rsidRPr="00DE5308" w:rsidRDefault="005213CA" w:rsidP="004C3F6B">
            <w:pPr>
              <w:spacing w:line="276" w:lineRule="auto"/>
              <w:jc w:val="center"/>
              <w:rPr>
                <w:rFonts w:ascii="Tahoma" w:hAnsi="Tahoma" w:cs="Tahoma"/>
                <w:bCs/>
                <w:sz w:val="22"/>
                <w:szCs w:val="22"/>
                <w:lang w:val="es-ES"/>
              </w:rPr>
            </w:pPr>
            <w:r w:rsidRPr="00DE5308">
              <w:rPr>
                <w:rFonts w:ascii="Tahoma" w:hAnsi="Tahoma" w:cs="Tahoma"/>
                <w:bCs/>
                <w:sz w:val="22"/>
                <w:szCs w:val="22"/>
                <w:lang w:val="es-ES"/>
              </w:rPr>
              <w:t>Laki-laki</w:t>
            </w:r>
          </w:p>
        </w:tc>
        <w:tc>
          <w:tcPr>
            <w:tcW w:w="1758" w:type="dxa"/>
          </w:tcPr>
          <w:p w:rsidR="005213CA" w:rsidRPr="00DE5308" w:rsidRDefault="00627145" w:rsidP="004C3F6B">
            <w:pPr>
              <w:spacing w:line="276" w:lineRule="auto"/>
              <w:jc w:val="center"/>
              <w:rPr>
                <w:rFonts w:ascii="Tahoma" w:hAnsi="Tahoma" w:cs="Tahoma"/>
                <w:bCs/>
                <w:sz w:val="22"/>
                <w:szCs w:val="22"/>
                <w:lang w:val="id-ID"/>
              </w:rPr>
            </w:pPr>
            <w:r>
              <w:rPr>
                <w:rFonts w:ascii="Tahoma" w:hAnsi="Tahoma" w:cs="Tahoma"/>
                <w:bCs/>
                <w:sz w:val="22"/>
                <w:szCs w:val="22"/>
                <w:lang w:val="id-ID"/>
              </w:rPr>
              <w:t>43</w:t>
            </w:r>
          </w:p>
        </w:tc>
        <w:tc>
          <w:tcPr>
            <w:tcW w:w="1444" w:type="dxa"/>
          </w:tcPr>
          <w:p w:rsidR="005213CA" w:rsidRPr="00DE5308" w:rsidRDefault="005213CA" w:rsidP="004C3F6B">
            <w:pPr>
              <w:spacing w:line="276" w:lineRule="auto"/>
              <w:jc w:val="center"/>
              <w:rPr>
                <w:rFonts w:ascii="Tahoma" w:hAnsi="Tahoma" w:cs="Tahoma"/>
                <w:bCs/>
                <w:sz w:val="22"/>
                <w:szCs w:val="22"/>
                <w:lang w:val="id-ID"/>
              </w:rPr>
            </w:pPr>
            <w:r w:rsidRPr="00DE5308">
              <w:rPr>
                <w:rFonts w:ascii="Tahoma" w:hAnsi="Tahoma" w:cs="Tahoma"/>
                <w:bCs/>
                <w:sz w:val="22"/>
                <w:szCs w:val="22"/>
                <w:lang w:val="id-ID"/>
              </w:rPr>
              <w:t xml:space="preserve">59 </w:t>
            </w:r>
            <w:r w:rsidRPr="00DE5308">
              <w:rPr>
                <w:rFonts w:ascii="Tahoma" w:hAnsi="Tahoma" w:cs="Tahoma"/>
                <w:bCs/>
                <w:sz w:val="22"/>
                <w:szCs w:val="22"/>
                <w:lang w:val="es-ES"/>
              </w:rPr>
              <w:t>%</w:t>
            </w:r>
          </w:p>
        </w:tc>
      </w:tr>
      <w:tr w:rsidR="00DE5308" w:rsidRPr="00DE5308" w:rsidTr="000B6419">
        <w:tc>
          <w:tcPr>
            <w:tcW w:w="850" w:type="dxa"/>
          </w:tcPr>
          <w:p w:rsidR="005213CA" w:rsidRPr="00DE5308" w:rsidRDefault="005213CA" w:rsidP="004C3F6B">
            <w:pPr>
              <w:spacing w:line="276" w:lineRule="auto"/>
              <w:jc w:val="center"/>
              <w:rPr>
                <w:rFonts w:ascii="Tahoma" w:hAnsi="Tahoma" w:cs="Tahoma"/>
                <w:bCs/>
                <w:sz w:val="22"/>
                <w:szCs w:val="22"/>
                <w:lang w:val="es-ES"/>
              </w:rPr>
            </w:pPr>
            <w:r w:rsidRPr="00DE5308">
              <w:rPr>
                <w:rFonts w:ascii="Tahoma" w:hAnsi="Tahoma" w:cs="Tahoma"/>
                <w:bCs/>
                <w:sz w:val="22"/>
                <w:szCs w:val="22"/>
                <w:lang w:val="es-ES"/>
              </w:rPr>
              <w:t>2</w:t>
            </w:r>
          </w:p>
        </w:tc>
        <w:tc>
          <w:tcPr>
            <w:tcW w:w="2268" w:type="dxa"/>
          </w:tcPr>
          <w:p w:rsidR="005213CA" w:rsidRPr="00DE5308" w:rsidRDefault="005213CA" w:rsidP="004C3F6B">
            <w:pPr>
              <w:spacing w:line="276" w:lineRule="auto"/>
              <w:jc w:val="center"/>
              <w:rPr>
                <w:rFonts w:ascii="Tahoma" w:hAnsi="Tahoma" w:cs="Tahoma"/>
                <w:bCs/>
                <w:sz w:val="22"/>
                <w:szCs w:val="22"/>
                <w:lang w:val="es-ES"/>
              </w:rPr>
            </w:pPr>
            <w:r w:rsidRPr="00DE5308">
              <w:rPr>
                <w:rFonts w:ascii="Tahoma" w:hAnsi="Tahoma" w:cs="Tahoma"/>
                <w:bCs/>
                <w:sz w:val="22"/>
                <w:szCs w:val="22"/>
                <w:lang w:val="es-ES"/>
              </w:rPr>
              <w:t>Perempuan</w:t>
            </w:r>
          </w:p>
        </w:tc>
        <w:tc>
          <w:tcPr>
            <w:tcW w:w="1758" w:type="dxa"/>
          </w:tcPr>
          <w:p w:rsidR="005213CA" w:rsidRPr="00DE5308" w:rsidRDefault="00627145" w:rsidP="004C3F6B">
            <w:pPr>
              <w:spacing w:line="276" w:lineRule="auto"/>
              <w:jc w:val="center"/>
              <w:rPr>
                <w:rFonts w:ascii="Tahoma" w:hAnsi="Tahoma" w:cs="Tahoma"/>
                <w:bCs/>
                <w:sz w:val="22"/>
                <w:szCs w:val="22"/>
                <w:lang w:val="id-ID"/>
              </w:rPr>
            </w:pPr>
            <w:r>
              <w:rPr>
                <w:rFonts w:ascii="Tahoma" w:hAnsi="Tahoma" w:cs="Tahoma"/>
                <w:bCs/>
                <w:sz w:val="22"/>
                <w:szCs w:val="22"/>
                <w:lang w:val="id-ID"/>
              </w:rPr>
              <w:t>37</w:t>
            </w:r>
          </w:p>
        </w:tc>
        <w:tc>
          <w:tcPr>
            <w:tcW w:w="1444" w:type="dxa"/>
          </w:tcPr>
          <w:p w:rsidR="005213CA" w:rsidRPr="00DE5308" w:rsidRDefault="005213CA" w:rsidP="004C3F6B">
            <w:pPr>
              <w:spacing w:line="276" w:lineRule="auto"/>
              <w:jc w:val="center"/>
              <w:rPr>
                <w:rFonts w:ascii="Tahoma" w:hAnsi="Tahoma" w:cs="Tahoma"/>
                <w:bCs/>
                <w:sz w:val="22"/>
                <w:szCs w:val="22"/>
                <w:lang w:val="es-ES"/>
              </w:rPr>
            </w:pPr>
            <w:r w:rsidRPr="00DE5308">
              <w:rPr>
                <w:rFonts w:ascii="Tahoma" w:hAnsi="Tahoma" w:cs="Tahoma"/>
                <w:bCs/>
                <w:sz w:val="22"/>
                <w:szCs w:val="22"/>
                <w:lang w:val="id-ID"/>
              </w:rPr>
              <w:t>41</w:t>
            </w:r>
            <w:r w:rsidRPr="00DE5308">
              <w:rPr>
                <w:rFonts w:ascii="Tahoma" w:hAnsi="Tahoma" w:cs="Tahoma"/>
                <w:bCs/>
                <w:sz w:val="22"/>
                <w:szCs w:val="22"/>
                <w:lang w:val="es-ES"/>
              </w:rPr>
              <w:t xml:space="preserve"> %</w:t>
            </w:r>
          </w:p>
        </w:tc>
      </w:tr>
      <w:tr w:rsidR="00DE5308" w:rsidRPr="00DE5308" w:rsidTr="000B6419">
        <w:tc>
          <w:tcPr>
            <w:tcW w:w="850" w:type="dxa"/>
            <w:shd w:val="clear" w:color="auto" w:fill="D9D9D9"/>
          </w:tcPr>
          <w:p w:rsidR="005213CA" w:rsidRPr="00DE5308" w:rsidRDefault="005213CA" w:rsidP="004C3F6B">
            <w:pPr>
              <w:spacing w:line="276" w:lineRule="auto"/>
              <w:jc w:val="center"/>
              <w:rPr>
                <w:rFonts w:ascii="Tahoma" w:hAnsi="Tahoma" w:cs="Tahoma"/>
                <w:b/>
                <w:bCs/>
                <w:sz w:val="22"/>
                <w:szCs w:val="22"/>
                <w:lang w:val="es-ES"/>
              </w:rPr>
            </w:pPr>
          </w:p>
        </w:tc>
        <w:tc>
          <w:tcPr>
            <w:tcW w:w="2268" w:type="dxa"/>
            <w:shd w:val="clear" w:color="auto" w:fill="D9D9D9"/>
          </w:tcPr>
          <w:p w:rsidR="005213CA" w:rsidRPr="00DE5308" w:rsidRDefault="00366A2C" w:rsidP="004C3F6B">
            <w:pPr>
              <w:spacing w:line="276" w:lineRule="auto"/>
              <w:jc w:val="center"/>
              <w:rPr>
                <w:rFonts w:ascii="Tahoma" w:hAnsi="Tahoma" w:cs="Tahoma"/>
                <w:b/>
                <w:bCs/>
                <w:sz w:val="22"/>
                <w:szCs w:val="22"/>
                <w:lang w:val="id-ID"/>
              </w:rPr>
            </w:pPr>
            <w:r w:rsidRPr="00DE5308">
              <w:rPr>
                <w:rFonts w:ascii="Tahoma" w:hAnsi="Tahoma" w:cs="Tahoma"/>
                <w:b/>
                <w:bCs/>
                <w:sz w:val="22"/>
                <w:szCs w:val="22"/>
                <w:lang w:val="es-ES"/>
              </w:rPr>
              <w:t>Jumlah</w:t>
            </w:r>
          </w:p>
        </w:tc>
        <w:tc>
          <w:tcPr>
            <w:tcW w:w="1758" w:type="dxa"/>
            <w:shd w:val="clear" w:color="auto" w:fill="D9D9D9"/>
          </w:tcPr>
          <w:p w:rsidR="005213CA" w:rsidRPr="00627145" w:rsidRDefault="00627145" w:rsidP="004C3F6B">
            <w:pPr>
              <w:spacing w:line="276" w:lineRule="auto"/>
              <w:jc w:val="center"/>
              <w:rPr>
                <w:rFonts w:ascii="Tahoma" w:hAnsi="Tahoma" w:cs="Tahoma"/>
                <w:b/>
                <w:bCs/>
                <w:sz w:val="22"/>
                <w:szCs w:val="22"/>
                <w:lang w:val="id-ID"/>
              </w:rPr>
            </w:pPr>
            <w:r>
              <w:rPr>
                <w:rFonts w:ascii="Tahoma" w:hAnsi="Tahoma" w:cs="Tahoma"/>
                <w:b/>
                <w:bCs/>
                <w:sz w:val="22"/>
                <w:szCs w:val="22"/>
                <w:lang w:val="id-ID"/>
              </w:rPr>
              <w:t>80</w:t>
            </w:r>
          </w:p>
        </w:tc>
        <w:tc>
          <w:tcPr>
            <w:tcW w:w="1444" w:type="dxa"/>
            <w:shd w:val="clear" w:color="auto" w:fill="D9D9D9"/>
          </w:tcPr>
          <w:p w:rsidR="005213CA" w:rsidRPr="00DE5308" w:rsidRDefault="005213CA" w:rsidP="004C3F6B">
            <w:pPr>
              <w:spacing w:line="276" w:lineRule="auto"/>
              <w:jc w:val="center"/>
              <w:rPr>
                <w:rFonts w:ascii="Tahoma" w:hAnsi="Tahoma" w:cs="Tahoma"/>
                <w:b/>
                <w:bCs/>
                <w:sz w:val="22"/>
                <w:szCs w:val="22"/>
                <w:lang w:val="id-ID"/>
              </w:rPr>
            </w:pPr>
            <w:r w:rsidRPr="00DE5308">
              <w:rPr>
                <w:rFonts w:ascii="Tahoma" w:hAnsi="Tahoma" w:cs="Tahoma"/>
                <w:b/>
                <w:bCs/>
                <w:sz w:val="22"/>
                <w:szCs w:val="22"/>
                <w:lang w:val="es-ES"/>
              </w:rPr>
              <w:t>100</w:t>
            </w:r>
          </w:p>
        </w:tc>
      </w:tr>
    </w:tbl>
    <w:p w:rsidR="00EB4383" w:rsidRPr="00DE5308" w:rsidRDefault="00FB7517" w:rsidP="000B6419">
      <w:pPr>
        <w:tabs>
          <w:tab w:val="left" w:pos="720"/>
          <w:tab w:val="left" w:pos="1080"/>
        </w:tabs>
        <w:ind w:left="350"/>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lastRenderedPageBreak/>
        <w:t>Tabel 2</w:t>
      </w:r>
      <w:r w:rsidR="00EB4383" w:rsidRPr="00DE5308">
        <w:rPr>
          <w:rFonts w:ascii="Bookman Old Style" w:hAnsi="Bookman Old Style" w:cs="Calibri"/>
          <w:b/>
          <w:sz w:val="26"/>
          <w:szCs w:val="26"/>
          <w:lang w:val="id-ID"/>
        </w:rPr>
        <w:t>.3</w:t>
      </w:r>
    </w:p>
    <w:p w:rsidR="00EB4383" w:rsidRPr="00DE5308" w:rsidRDefault="002B4188" w:rsidP="000B6419">
      <w:pPr>
        <w:tabs>
          <w:tab w:val="left" w:pos="720"/>
          <w:tab w:val="left" w:pos="1080"/>
        </w:tabs>
        <w:ind w:left="350"/>
        <w:jc w:val="center"/>
        <w:rPr>
          <w:rFonts w:ascii="Bookman Old Style" w:hAnsi="Bookman Old Style" w:cs="Calibri"/>
          <w:b/>
          <w:sz w:val="26"/>
          <w:szCs w:val="26"/>
          <w:lang w:val="id-ID"/>
        </w:rPr>
      </w:pPr>
      <w:r w:rsidRPr="00DE5308">
        <w:rPr>
          <w:rFonts w:ascii="Bookman Old Style" w:hAnsi="Bookman Old Style" w:cs="Calibri"/>
          <w:b/>
          <w:sz w:val="26"/>
          <w:szCs w:val="26"/>
        </w:rPr>
        <w:t xml:space="preserve">Komposisi </w:t>
      </w:r>
      <w:r w:rsidR="001F3C34" w:rsidRPr="00DE5308">
        <w:rPr>
          <w:rFonts w:ascii="Bookman Old Style" w:hAnsi="Bookman Old Style" w:cs="Calibri"/>
          <w:b/>
          <w:sz w:val="26"/>
          <w:szCs w:val="26"/>
          <w:lang w:val="id-ID"/>
        </w:rPr>
        <w:t>Pegawai Berdasarkan Golongan</w:t>
      </w:r>
    </w:p>
    <w:p w:rsidR="00EB4383" w:rsidRPr="00DE5308" w:rsidRDefault="00EB4383" w:rsidP="000B6419">
      <w:pPr>
        <w:tabs>
          <w:tab w:val="left" w:pos="720"/>
          <w:tab w:val="left" w:pos="1080"/>
        </w:tabs>
        <w:ind w:left="350"/>
        <w:jc w:val="both"/>
        <w:rPr>
          <w:rFonts w:ascii="Bookman Old Style" w:hAnsi="Bookman Old Style" w:cs="Calibri"/>
          <w:sz w:val="26"/>
          <w:szCs w:val="26"/>
          <w:lang w:val="id-ID"/>
        </w:rPr>
      </w:pPr>
    </w:p>
    <w:tbl>
      <w:tblPr>
        <w:tblW w:w="683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2453"/>
        <w:gridCol w:w="1853"/>
        <w:gridCol w:w="1860"/>
      </w:tblGrid>
      <w:tr w:rsidR="00DE5308" w:rsidRPr="00DE5308" w:rsidTr="000B6419">
        <w:trPr>
          <w:trHeight w:val="360"/>
        </w:trPr>
        <w:tc>
          <w:tcPr>
            <w:tcW w:w="666" w:type="dxa"/>
            <w:vAlign w:val="center"/>
          </w:tcPr>
          <w:p w:rsidR="00EB4383" w:rsidRPr="00DE5308" w:rsidRDefault="00EB4383" w:rsidP="003E0EE0">
            <w:pPr>
              <w:tabs>
                <w:tab w:val="left" w:pos="720"/>
                <w:tab w:val="left" w:pos="1080"/>
              </w:tabs>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No</w:t>
            </w:r>
          </w:p>
        </w:tc>
        <w:tc>
          <w:tcPr>
            <w:tcW w:w="2453" w:type="dxa"/>
            <w:vAlign w:val="center"/>
          </w:tcPr>
          <w:p w:rsidR="00EB4383" w:rsidRPr="00DE5308" w:rsidRDefault="00EB4383" w:rsidP="003E0EE0">
            <w:pPr>
              <w:tabs>
                <w:tab w:val="left" w:pos="720"/>
                <w:tab w:val="left" w:pos="1080"/>
              </w:tabs>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Golongan</w:t>
            </w:r>
          </w:p>
        </w:tc>
        <w:tc>
          <w:tcPr>
            <w:tcW w:w="1853" w:type="dxa"/>
            <w:vAlign w:val="center"/>
          </w:tcPr>
          <w:p w:rsidR="00EB4383" w:rsidRPr="00DE5308" w:rsidRDefault="00EB4383" w:rsidP="003E0EE0">
            <w:pPr>
              <w:tabs>
                <w:tab w:val="left" w:pos="720"/>
                <w:tab w:val="left" w:pos="1080"/>
              </w:tabs>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Jumlah Pegawai</w:t>
            </w:r>
          </w:p>
        </w:tc>
        <w:tc>
          <w:tcPr>
            <w:tcW w:w="1860" w:type="dxa"/>
            <w:vAlign w:val="center"/>
          </w:tcPr>
          <w:p w:rsidR="00EB4383" w:rsidRPr="00DE5308" w:rsidRDefault="00EB4383" w:rsidP="003E0EE0">
            <w:pPr>
              <w:tabs>
                <w:tab w:val="left" w:pos="720"/>
                <w:tab w:val="left" w:pos="1080"/>
              </w:tabs>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Persentase  (%)</w:t>
            </w:r>
          </w:p>
        </w:tc>
      </w:tr>
      <w:tr w:rsidR="00DE5308" w:rsidRPr="00DE5308" w:rsidTr="000B6419">
        <w:trPr>
          <w:trHeight w:val="315"/>
        </w:trPr>
        <w:tc>
          <w:tcPr>
            <w:tcW w:w="666"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1</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2</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3</w:t>
            </w:r>
          </w:p>
        </w:tc>
        <w:tc>
          <w:tcPr>
            <w:tcW w:w="2453"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IV</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III</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II</w:t>
            </w:r>
          </w:p>
        </w:tc>
        <w:tc>
          <w:tcPr>
            <w:tcW w:w="1853" w:type="dxa"/>
          </w:tcPr>
          <w:p w:rsidR="00EB4383" w:rsidRPr="00DE5308" w:rsidRDefault="001F3C34"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45</w:t>
            </w:r>
          </w:p>
          <w:p w:rsidR="00EB4383" w:rsidRPr="00DE5308" w:rsidRDefault="001F3C34"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43</w:t>
            </w:r>
          </w:p>
          <w:p w:rsidR="00EB4383" w:rsidRPr="00DE5308" w:rsidRDefault="001F3C34"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12</w:t>
            </w:r>
          </w:p>
        </w:tc>
        <w:tc>
          <w:tcPr>
            <w:tcW w:w="1860" w:type="dxa"/>
          </w:tcPr>
          <w:p w:rsidR="00EB4383" w:rsidRPr="00DE5308" w:rsidRDefault="00E10403" w:rsidP="00F72503">
            <w:pPr>
              <w:jc w:val="center"/>
              <w:rPr>
                <w:rFonts w:ascii="Bookman Old Style" w:hAnsi="Bookman Old Style" w:cs="Calibri"/>
                <w:sz w:val="26"/>
                <w:lang w:val="id-ID" w:eastAsia="id-ID"/>
              </w:rPr>
            </w:pPr>
            <w:r w:rsidRPr="00DE5308">
              <w:rPr>
                <w:rFonts w:ascii="Bookman Old Style" w:hAnsi="Bookman Old Style" w:cs="Calibri"/>
                <w:sz w:val="26"/>
                <w:szCs w:val="22"/>
                <w:lang w:val="id-ID" w:eastAsia="id-ID"/>
              </w:rPr>
              <w:t>45</w:t>
            </w:r>
          </w:p>
          <w:p w:rsidR="00EB4383" w:rsidRPr="00DE5308" w:rsidRDefault="00E10403" w:rsidP="00F72503">
            <w:pPr>
              <w:jc w:val="center"/>
              <w:rPr>
                <w:rFonts w:ascii="Bookman Old Style" w:hAnsi="Bookman Old Style" w:cs="Calibri"/>
                <w:sz w:val="26"/>
                <w:lang w:val="id-ID" w:eastAsia="id-ID"/>
              </w:rPr>
            </w:pPr>
            <w:r w:rsidRPr="00DE5308">
              <w:rPr>
                <w:rFonts w:ascii="Bookman Old Style" w:hAnsi="Bookman Old Style" w:cs="Calibri"/>
                <w:sz w:val="26"/>
                <w:szCs w:val="22"/>
                <w:lang w:val="id-ID" w:eastAsia="id-ID"/>
              </w:rPr>
              <w:t>43</w:t>
            </w:r>
          </w:p>
          <w:p w:rsidR="00EB4383" w:rsidRPr="00DE5308" w:rsidRDefault="00E1040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2"/>
                <w:lang w:val="id-ID" w:eastAsia="id-ID"/>
              </w:rPr>
              <w:t>12</w:t>
            </w:r>
          </w:p>
        </w:tc>
      </w:tr>
      <w:tr w:rsidR="00DE5308" w:rsidRPr="00DE5308" w:rsidTr="000B6419">
        <w:trPr>
          <w:trHeight w:val="405"/>
        </w:trPr>
        <w:tc>
          <w:tcPr>
            <w:tcW w:w="666"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b/>
                <w:sz w:val="26"/>
                <w:szCs w:val="26"/>
                <w:lang w:val="id-ID"/>
              </w:rPr>
            </w:pPr>
          </w:p>
        </w:tc>
        <w:tc>
          <w:tcPr>
            <w:tcW w:w="2453"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Jumlah</w:t>
            </w:r>
          </w:p>
        </w:tc>
        <w:tc>
          <w:tcPr>
            <w:tcW w:w="1853" w:type="dxa"/>
          </w:tcPr>
          <w:p w:rsidR="00EB4383" w:rsidRPr="00DE5308" w:rsidRDefault="001F3C34" w:rsidP="00F72503">
            <w:pPr>
              <w:tabs>
                <w:tab w:val="left" w:pos="540"/>
                <w:tab w:val="left" w:pos="720"/>
                <w:tab w:val="left" w:pos="1080"/>
              </w:tabs>
              <w:ind w:left="540" w:hanging="540"/>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100</w:t>
            </w:r>
          </w:p>
        </w:tc>
        <w:tc>
          <w:tcPr>
            <w:tcW w:w="1860"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100,00</w:t>
            </w:r>
          </w:p>
        </w:tc>
      </w:tr>
    </w:tbl>
    <w:p w:rsidR="00041483" w:rsidRPr="00DE5308" w:rsidRDefault="00041483" w:rsidP="000B6419">
      <w:pPr>
        <w:tabs>
          <w:tab w:val="left" w:pos="720"/>
          <w:tab w:val="left" w:pos="1080"/>
        </w:tabs>
        <w:ind w:left="350"/>
        <w:jc w:val="center"/>
        <w:rPr>
          <w:rFonts w:ascii="Bookman Old Style" w:hAnsi="Bookman Old Style" w:cs="Calibri"/>
          <w:b/>
          <w:sz w:val="26"/>
          <w:szCs w:val="26"/>
          <w:lang w:val="id-ID"/>
        </w:rPr>
      </w:pPr>
    </w:p>
    <w:p w:rsidR="00041483" w:rsidRPr="00DE5308" w:rsidRDefault="00041483" w:rsidP="000B6419">
      <w:pPr>
        <w:tabs>
          <w:tab w:val="left" w:pos="720"/>
          <w:tab w:val="left" w:pos="1080"/>
        </w:tabs>
        <w:ind w:left="350"/>
        <w:jc w:val="center"/>
        <w:rPr>
          <w:rFonts w:ascii="Bookman Old Style" w:hAnsi="Bookman Old Style" w:cs="Calibri"/>
          <w:b/>
          <w:sz w:val="26"/>
          <w:szCs w:val="26"/>
          <w:lang w:val="id-ID"/>
        </w:rPr>
      </w:pPr>
    </w:p>
    <w:p w:rsidR="00EB4383" w:rsidRPr="00DE5308" w:rsidRDefault="00FB7517" w:rsidP="000B6419">
      <w:pPr>
        <w:tabs>
          <w:tab w:val="left" w:pos="720"/>
          <w:tab w:val="left" w:pos="1080"/>
        </w:tabs>
        <w:ind w:left="350"/>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Tabel 2</w:t>
      </w:r>
      <w:r w:rsidR="00EB4383" w:rsidRPr="00DE5308">
        <w:rPr>
          <w:rFonts w:ascii="Bookman Old Style" w:hAnsi="Bookman Old Style" w:cs="Calibri"/>
          <w:b/>
          <w:sz w:val="26"/>
          <w:szCs w:val="26"/>
          <w:lang w:val="id-ID"/>
        </w:rPr>
        <w:t>.4</w:t>
      </w:r>
    </w:p>
    <w:p w:rsidR="00EB4383" w:rsidRPr="00DE5308" w:rsidRDefault="00F72503" w:rsidP="000B6419">
      <w:pPr>
        <w:tabs>
          <w:tab w:val="left" w:pos="720"/>
          <w:tab w:val="left" w:pos="1080"/>
        </w:tabs>
        <w:ind w:left="350"/>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 xml:space="preserve">Komposisi </w:t>
      </w:r>
      <w:r w:rsidR="00EB4383" w:rsidRPr="00DE5308">
        <w:rPr>
          <w:rFonts w:ascii="Bookman Old Style" w:hAnsi="Bookman Old Style" w:cs="Calibri"/>
          <w:b/>
          <w:sz w:val="26"/>
          <w:szCs w:val="26"/>
          <w:lang w:val="id-ID"/>
        </w:rPr>
        <w:t>Pegawai Berdasarkan Umur</w:t>
      </w:r>
    </w:p>
    <w:p w:rsidR="00EB4383" w:rsidRPr="00DE5308" w:rsidRDefault="00EB4383" w:rsidP="000B6419">
      <w:pPr>
        <w:tabs>
          <w:tab w:val="left" w:pos="720"/>
          <w:tab w:val="left" w:pos="1080"/>
        </w:tabs>
        <w:ind w:left="350"/>
        <w:jc w:val="both"/>
        <w:rPr>
          <w:rFonts w:ascii="Bookman Old Style" w:hAnsi="Bookman Old Style" w:cs="Calibri"/>
          <w:sz w:val="26"/>
          <w:szCs w:val="26"/>
          <w:lang w:val="id-ID"/>
        </w:rPr>
      </w:pP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126"/>
      </w:tblGrid>
      <w:tr w:rsidR="00DE5308" w:rsidRPr="00DE5308" w:rsidTr="000B6419">
        <w:trPr>
          <w:trHeight w:val="360"/>
        </w:trPr>
        <w:tc>
          <w:tcPr>
            <w:tcW w:w="2410" w:type="dxa"/>
          </w:tcPr>
          <w:p w:rsidR="00EB4383" w:rsidRPr="00DE5308" w:rsidRDefault="00EB4383" w:rsidP="00F72503">
            <w:pPr>
              <w:tabs>
                <w:tab w:val="left" w:pos="720"/>
                <w:tab w:val="left" w:pos="1080"/>
              </w:tabs>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Umur</w:t>
            </w:r>
          </w:p>
        </w:tc>
        <w:tc>
          <w:tcPr>
            <w:tcW w:w="2268" w:type="dxa"/>
          </w:tcPr>
          <w:p w:rsidR="00EB4383" w:rsidRPr="00DE5308" w:rsidRDefault="00EB4383" w:rsidP="00F72503">
            <w:pPr>
              <w:tabs>
                <w:tab w:val="left" w:pos="720"/>
                <w:tab w:val="left" w:pos="1080"/>
              </w:tabs>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Jumlah Pegawai</w:t>
            </w:r>
          </w:p>
        </w:tc>
        <w:tc>
          <w:tcPr>
            <w:tcW w:w="2126" w:type="dxa"/>
          </w:tcPr>
          <w:p w:rsidR="00EB4383" w:rsidRPr="00DE5308" w:rsidRDefault="00EB4383" w:rsidP="00F72503">
            <w:pPr>
              <w:tabs>
                <w:tab w:val="left" w:pos="720"/>
                <w:tab w:val="left" w:pos="1080"/>
              </w:tabs>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Persentase (%)</w:t>
            </w:r>
          </w:p>
        </w:tc>
      </w:tr>
      <w:tr w:rsidR="00DE5308" w:rsidRPr="00DE5308" w:rsidTr="000B6419">
        <w:trPr>
          <w:trHeight w:val="315"/>
        </w:trPr>
        <w:tc>
          <w:tcPr>
            <w:tcW w:w="2410"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21-30 tahun</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31-40 tahun</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41-50 tahun</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51-60 tahun</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&gt;60 tahun</w:t>
            </w:r>
          </w:p>
        </w:tc>
        <w:tc>
          <w:tcPr>
            <w:tcW w:w="2268"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3</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25</w:t>
            </w:r>
          </w:p>
          <w:p w:rsidR="00EB4383" w:rsidRPr="00DE5308" w:rsidRDefault="006F5FEE"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30</w:t>
            </w:r>
          </w:p>
          <w:p w:rsidR="00EB4383" w:rsidRPr="00DE5308" w:rsidRDefault="006F5FEE"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40</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2</w:t>
            </w:r>
          </w:p>
        </w:tc>
        <w:tc>
          <w:tcPr>
            <w:tcW w:w="2126" w:type="dxa"/>
          </w:tcPr>
          <w:p w:rsidR="00EB4383" w:rsidRPr="00DE5308" w:rsidRDefault="006F5FEE" w:rsidP="00F72503">
            <w:pPr>
              <w:jc w:val="center"/>
              <w:rPr>
                <w:rFonts w:ascii="Bookman Old Style" w:hAnsi="Bookman Old Style" w:cs="Calibri"/>
                <w:sz w:val="26"/>
                <w:lang w:val="id-ID" w:eastAsia="id-ID"/>
              </w:rPr>
            </w:pPr>
            <w:r w:rsidRPr="00DE5308">
              <w:rPr>
                <w:rFonts w:ascii="Bookman Old Style" w:hAnsi="Bookman Old Style" w:cs="Calibri"/>
                <w:sz w:val="26"/>
                <w:szCs w:val="22"/>
                <w:lang w:val="id-ID" w:eastAsia="id-ID"/>
              </w:rPr>
              <w:t>3%</w:t>
            </w:r>
          </w:p>
          <w:p w:rsidR="00EB4383" w:rsidRPr="00DE5308" w:rsidRDefault="006F5FEE" w:rsidP="00F72503">
            <w:pPr>
              <w:jc w:val="center"/>
              <w:rPr>
                <w:rFonts w:ascii="Bookman Old Style" w:hAnsi="Bookman Old Style" w:cs="Calibri"/>
                <w:sz w:val="26"/>
                <w:lang w:val="id-ID" w:eastAsia="id-ID"/>
              </w:rPr>
            </w:pPr>
            <w:r w:rsidRPr="00DE5308">
              <w:rPr>
                <w:rFonts w:ascii="Bookman Old Style" w:hAnsi="Bookman Old Style" w:cs="Calibri"/>
                <w:sz w:val="26"/>
                <w:szCs w:val="22"/>
                <w:lang w:val="id-ID" w:eastAsia="id-ID"/>
              </w:rPr>
              <w:t>25%</w:t>
            </w:r>
          </w:p>
          <w:p w:rsidR="00EB4383" w:rsidRPr="00DE5308" w:rsidRDefault="006F5FEE" w:rsidP="00F72503">
            <w:pPr>
              <w:jc w:val="center"/>
              <w:rPr>
                <w:rFonts w:ascii="Bookman Old Style" w:hAnsi="Bookman Old Style" w:cs="Calibri"/>
                <w:sz w:val="26"/>
                <w:lang w:val="id-ID" w:eastAsia="id-ID"/>
              </w:rPr>
            </w:pPr>
            <w:r w:rsidRPr="00DE5308">
              <w:rPr>
                <w:rFonts w:ascii="Bookman Old Style" w:hAnsi="Bookman Old Style" w:cs="Calibri"/>
                <w:sz w:val="26"/>
                <w:szCs w:val="22"/>
                <w:lang w:val="id-ID" w:eastAsia="id-ID"/>
              </w:rPr>
              <w:t>3</w:t>
            </w:r>
            <w:r w:rsidR="00EB4383" w:rsidRPr="00DE5308">
              <w:rPr>
                <w:rFonts w:ascii="Bookman Old Style" w:hAnsi="Bookman Old Style" w:cs="Calibri"/>
                <w:sz w:val="26"/>
                <w:szCs w:val="22"/>
                <w:lang w:val="id-ID" w:eastAsia="id-ID"/>
              </w:rPr>
              <w:t>0</w:t>
            </w:r>
            <w:r w:rsidRPr="00DE5308">
              <w:rPr>
                <w:rFonts w:ascii="Bookman Old Style" w:hAnsi="Bookman Old Style" w:cs="Calibri"/>
                <w:sz w:val="26"/>
                <w:szCs w:val="22"/>
                <w:lang w:val="id-ID" w:eastAsia="id-ID"/>
              </w:rPr>
              <w:t>%</w:t>
            </w:r>
          </w:p>
          <w:p w:rsidR="00EB4383" w:rsidRPr="00DE5308" w:rsidRDefault="006F5FEE" w:rsidP="00F72503">
            <w:pPr>
              <w:jc w:val="center"/>
              <w:rPr>
                <w:rFonts w:ascii="Bookman Old Style" w:hAnsi="Bookman Old Style" w:cs="Calibri"/>
                <w:sz w:val="26"/>
                <w:lang w:val="id-ID" w:eastAsia="id-ID"/>
              </w:rPr>
            </w:pPr>
            <w:r w:rsidRPr="00DE5308">
              <w:rPr>
                <w:rFonts w:ascii="Bookman Old Style" w:hAnsi="Bookman Old Style" w:cs="Calibri"/>
                <w:sz w:val="26"/>
                <w:szCs w:val="22"/>
                <w:lang w:val="id-ID" w:eastAsia="id-ID"/>
              </w:rPr>
              <w:t>40%</w:t>
            </w:r>
          </w:p>
          <w:p w:rsidR="00EB4383" w:rsidRPr="00DE5308" w:rsidRDefault="006F5FEE"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2%</w:t>
            </w:r>
          </w:p>
        </w:tc>
      </w:tr>
      <w:tr w:rsidR="00DE5308" w:rsidRPr="00DE5308" w:rsidTr="000B6419">
        <w:trPr>
          <w:trHeight w:val="333"/>
        </w:trPr>
        <w:tc>
          <w:tcPr>
            <w:tcW w:w="2410"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Jumlah</w:t>
            </w:r>
          </w:p>
        </w:tc>
        <w:tc>
          <w:tcPr>
            <w:tcW w:w="2268" w:type="dxa"/>
          </w:tcPr>
          <w:p w:rsidR="00EB4383" w:rsidRPr="00DE5308" w:rsidRDefault="006F5FEE" w:rsidP="00F72503">
            <w:pPr>
              <w:tabs>
                <w:tab w:val="left" w:pos="540"/>
                <w:tab w:val="left" w:pos="720"/>
                <w:tab w:val="left" w:pos="1080"/>
              </w:tabs>
              <w:ind w:left="540" w:hanging="540"/>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100</w:t>
            </w:r>
          </w:p>
        </w:tc>
        <w:tc>
          <w:tcPr>
            <w:tcW w:w="2126"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100,00</w:t>
            </w:r>
          </w:p>
        </w:tc>
      </w:tr>
    </w:tbl>
    <w:p w:rsidR="00EB4383" w:rsidRPr="00DE5308" w:rsidRDefault="00EB4383" w:rsidP="000B6419">
      <w:pPr>
        <w:tabs>
          <w:tab w:val="left" w:pos="720"/>
          <w:tab w:val="left" w:pos="1080"/>
        </w:tabs>
        <w:ind w:left="350"/>
        <w:jc w:val="center"/>
        <w:rPr>
          <w:rFonts w:ascii="Bookman Old Style" w:hAnsi="Bookman Old Style" w:cs="Calibri"/>
          <w:b/>
          <w:sz w:val="26"/>
          <w:szCs w:val="26"/>
          <w:lang w:val="id-ID"/>
        </w:rPr>
      </w:pPr>
    </w:p>
    <w:p w:rsidR="00FB7517" w:rsidRPr="00DE5308" w:rsidRDefault="00FB7517" w:rsidP="000B6419">
      <w:pPr>
        <w:tabs>
          <w:tab w:val="left" w:pos="720"/>
          <w:tab w:val="left" w:pos="1080"/>
        </w:tabs>
        <w:ind w:left="350"/>
        <w:jc w:val="center"/>
        <w:rPr>
          <w:rFonts w:ascii="Bookman Old Style" w:hAnsi="Bookman Old Style" w:cs="Calibri"/>
          <w:b/>
          <w:sz w:val="26"/>
          <w:szCs w:val="26"/>
          <w:lang w:val="id-ID"/>
        </w:rPr>
      </w:pPr>
    </w:p>
    <w:p w:rsidR="00EB4383" w:rsidRPr="00DE5308" w:rsidRDefault="00FB7517" w:rsidP="000B6419">
      <w:pPr>
        <w:tabs>
          <w:tab w:val="left" w:pos="720"/>
          <w:tab w:val="left" w:pos="1080"/>
        </w:tabs>
        <w:ind w:left="350"/>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Tabel 2</w:t>
      </w:r>
      <w:r w:rsidR="00EB4383" w:rsidRPr="00DE5308">
        <w:rPr>
          <w:rFonts w:ascii="Bookman Old Style" w:hAnsi="Bookman Old Style" w:cs="Calibri"/>
          <w:b/>
          <w:sz w:val="26"/>
          <w:szCs w:val="26"/>
          <w:lang w:val="id-ID"/>
        </w:rPr>
        <w:t>.5</w:t>
      </w:r>
    </w:p>
    <w:p w:rsidR="00EB4383" w:rsidRPr="00DE5308" w:rsidRDefault="00F72503" w:rsidP="000B6419">
      <w:pPr>
        <w:tabs>
          <w:tab w:val="left" w:pos="720"/>
          <w:tab w:val="left" w:pos="1080"/>
        </w:tabs>
        <w:ind w:left="350"/>
        <w:jc w:val="center"/>
        <w:rPr>
          <w:rFonts w:ascii="Bookman Old Style" w:hAnsi="Bookman Old Style" w:cs="Calibri"/>
          <w:b/>
          <w:sz w:val="26"/>
          <w:szCs w:val="26"/>
          <w:lang w:val="id-ID"/>
        </w:rPr>
      </w:pPr>
      <w:r w:rsidRPr="00DE5308">
        <w:rPr>
          <w:rFonts w:ascii="Bookman Old Style" w:hAnsi="Bookman Old Style" w:cs="Calibri"/>
          <w:b/>
          <w:sz w:val="26"/>
          <w:szCs w:val="26"/>
          <w:lang w:val="id-ID"/>
        </w:rPr>
        <w:t xml:space="preserve">Jumlah </w:t>
      </w:r>
      <w:r w:rsidR="00EB4383" w:rsidRPr="00DE5308">
        <w:rPr>
          <w:rFonts w:ascii="Bookman Old Style" w:hAnsi="Bookman Old Style" w:cs="Calibri"/>
          <w:b/>
          <w:sz w:val="26"/>
          <w:szCs w:val="26"/>
          <w:lang w:val="id-ID"/>
        </w:rPr>
        <w:t>Jabatan Struktural dan Fungsional</w:t>
      </w:r>
    </w:p>
    <w:p w:rsidR="00EB4383" w:rsidRPr="00DE5308" w:rsidRDefault="00EB4383" w:rsidP="000B6419">
      <w:pPr>
        <w:tabs>
          <w:tab w:val="left" w:pos="720"/>
          <w:tab w:val="left" w:pos="1080"/>
        </w:tabs>
        <w:ind w:left="350"/>
        <w:jc w:val="both"/>
        <w:rPr>
          <w:rFonts w:ascii="Bookman Old Style" w:hAnsi="Bookman Old Style" w:cs="Calibri"/>
          <w:sz w:val="26"/>
          <w:szCs w:val="26"/>
          <w:lang w:val="id-ID"/>
        </w:rPr>
      </w:pPr>
    </w:p>
    <w:tbl>
      <w:tblPr>
        <w:tblW w:w="0" w:type="auto"/>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1158"/>
        <w:gridCol w:w="1069"/>
        <w:gridCol w:w="1069"/>
        <w:gridCol w:w="2660"/>
      </w:tblGrid>
      <w:tr w:rsidR="00DE5308" w:rsidRPr="00DE5308" w:rsidTr="000B6419">
        <w:trPr>
          <w:trHeight w:val="555"/>
        </w:trPr>
        <w:tc>
          <w:tcPr>
            <w:tcW w:w="772" w:type="dxa"/>
            <w:vMerge w:val="restart"/>
            <w:vAlign w:val="center"/>
          </w:tcPr>
          <w:p w:rsidR="00EB4383" w:rsidRPr="00DE5308" w:rsidRDefault="00EB4383" w:rsidP="00F72503">
            <w:pPr>
              <w:tabs>
                <w:tab w:val="left" w:pos="720"/>
                <w:tab w:val="left" w:pos="1080"/>
              </w:tabs>
              <w:jc w:val="center"/>
              <w:rPr>
                <w:rFonts w:ascii="Bookman Old Style" w:hAnsi="Bookman Old Style" w:cs="Calibri"/>
                <w:sz w:val="26"/>
                <w:szCs w:val="26"/>
                <w:lang w:val="id-ID"/>
              </w:rPr>
            </w:pPr>
            <w:r w:rsidRPr="00DE5308">
              <w:rPr>
                <w:rFonts w:ascii="Bookman Old Style" w:hAnsi="Bookman Old Style" w:cs="Calibri"/>
                <w:sz w:val="26"/>
                <w:szCs w:val="26"/>
                <w:lang w:val="id-ID"/>
              </w:rPr>
              <w:t>No</w:t>
            </w:r>
          </w:p>
        </w:tc>
        <w:tc>
          <w:tcPr>
            <w:tcW w:w="3236" w:type="dxa"/>
            <w:gridSpan w:val="3"/>
            <w:vAlign w:val="center"/>
          </w:tcPr>
          <w:p w:rsidR="00EB4383" w:rsidRPr="00DE5308" w:rsidRDefault="00EB4383" w:rsidP="00F72503">
            <w:pPr>
              <w:tabs>
                <w:tab w:val="left" w:pos="720"/>
                <w:tab w:val="left" w:pos="1080"/>
              </w:tabs>
              <w:jc w:val="center"/>
              <w:rPr>
                <w:rFonts w:ascii="Bookman Old Style" w:hAnsi="Bookman Old Style" w:cs="Calibri"/>
                <w:sz w:val="26"/>
                <w:szCs w:val="26"/>
                <w:lang w:val="id-ID"/>
              </w:rPr>
            </w:pPr>
            <w:r w:rsidRPr="00DE5308">
              <w:rPr>
                <w:rFonts w:ascii="Bookman Old Style" w:hAnsi="Bookman Old Style" w:cs="Calibri"/>
                <w:sz w:val="26"/>
                <w:szCs w:val="26"/>
                <w:lang w:val="id-ID"/>
              </w:rPr>
              <w:t>Jabatan Struktural</w:t>
            </w:r>
          </w:p>
        </w:tc>
        <w:tc>
          <w:tcPr>
            <w:tcW w:w="2660" w:type="dxa"/>
            <w:vMerge w:val="restart"/>
            <w:shd w:val="clear" w:color="auto" w:fill="auto"/>
            <w:vAlign w:val="center"/>
          </w:tcPr>
          <w:p w:rsidR="00EB4383" w:rsidRPr="00DE5308" w:rsidRDefault="00EB4383" w:rsidP="00F72503">
            <w:pPr>
              <w:jc w:val="center"/>
              <w:rPr>
                <w:rFonts w:ascii="Bookman Old Style" w:hAnsi="Bookman Old Style" w:cs="Calibri"/>
                <w:sz w:val="26"/>
                <w:szCs w:val="26"/>
                <w:lang w:val="id-ID"/>
              </w:rPr>
            </w:pPr>
            <w:r w:rsidRPr="00DE5308">
              <w:rPr>
                <w:rFonts w:ascii="Bookman Old Style" w:hAnsi="Bookman Old Style" w:cs="Calibri"/>
                <w:sz w:val="26"/>
                <w:szCs w:val="26"/>
                <w:lang w:val="id-ID"/>
              </w:rPr>
              <w:t>Jabatan Fungsional</w:t>
            </w:r>
          </w:p>
        </w:tc>
      </w:tr>
      <w:tr w:rsidR="00DE5308" w:rsidRPr="00DE5308" w:rsidTr="000B6419">
        <w:trPr>
          <w:trHeight w:val="315"/>
        </w:trPr>
        <w:tc>
          <w:tcPr>
            <w:tcW w:w="772" w:type="dxa"/>
            <w:vMerge/>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p>
        </w:tc>
        <w:tc>
          <w:tcPr>
            <w:tcW w:w="1158"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Eselon</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II</w:t>
            </w:r>
          </w:p>
        </w:tc>
        <w:tc>
          <w:tcPr>
            <w:tcW w:w="1039"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Eselon</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III</w:t>
            </w:r>
          </w:p>
        </w:tc>
        <w:tc>
          <w:tcPr>
            <w:tcW w:w="1039"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Eselon</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IV</w:t>
            </w:r>
          </w:p>
        </w:tc>
        <w:tc>
          <w:tcPr>
            <w:tcW w:w="2660" w:type="dxa"/>
            <w:vMerge/>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p>
        </w:tc>
      </w:tr>
      <w:tr w:rsidR="00DE5308" w:rsidRPr="00DE5308" w:rsidTr="000B6419">
        <w:trPr>
          <w:trHeight w:val="315"/>
        </w:trPr>
        <w:tc>
          <w:tcPr>
            <w:tcW w:w="772"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1</w:t>
            </w:r>
          </w:p>
        </w:tc>
        <w:tc>
          <w:tcPr>
            <w:tcW w:w="1158"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1</w:t>
            </w:r>
          </w:p>
        </w:tc>
        <w:tc>
          <w:tcPr>
            <w:tcW w:w="1039"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5</w:t>
            </w:r>
          </w:p>
        </w:tc>
        <w:tc>
          <w:tcPr>
            <w:tcW w:w="1039"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p>
          <w:p w:rsidR="00EB4383" w:rsidRPr="00DE5308" w:rsidRDefault="003E0EE0"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15</w:t>
            </w:r>
          </w:p>
        </w:tc>
        <w:tc>
          <w:tcPr>
            <w:tcW w:w="2660" w:type="dxa"/>
          </w:tcPr>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p>
          <w:p w:rsidR="00EB4383" w:rsidRPr="00DE5308" w:rsidRDefault="00297CC7" w:rsidP="00F72503">
            <w:pPr>
              <w:tabs>
                <w:tab w:val="left" w:pos="540"/>
                <w:tab w:val="left" w:pos="720"/>
                <w:tab w:val="left" w:pos="1080"/>
              </w:tabs>
              <w:ind w:left="540" w:hanging="540"/>
              <w:jc w:val="center"/>
              <w:rPr>
                <w:rFonts w:ascii="Bookman Old Style" w:hAnsi="Bookman Old Style" w:cs="Calibri"/>
                <w:sz w:val="26"/>
                <w:szCs w:val="26"/>
                <w:lang w:val="id-ID"/>
              </w:rPr>
            </w:pPr>
            <w:r w:rsidRPr="00DE5308">
              <w:rPr>
                <w:rFonts w:ascii="Bookman Old Style" w:hAnsi="Bookman Old Style" w:cs="Calibri"/>
                <w:sz w:val="26"/>
                <w:szCs w:val="26"/>
                <w:lang w:val="id-ID"/>
              </w:rPr>
              <w:t>33</w:t>
            </w:r>
          </w:p>
          <w:p w:rsidR="00EB4383" w:rsidRPr="00DE5308" w:rsidRDefault="00EB4383" w:rsidP="00F72503">
            <w:pPr>
              <w:tabs>
                <w:tab w:val="left" w:pos="540"/>
                <w:tab w:val="left" w:pos="720"/>
                <w:tab w:val="left" w:pos="1080"/>
              </w:tabs>
              <w:ind w:left="540" w:hanging="540"/>
              <w:jc w:val="center"/>
              <w:rPr>
                <w:rFonts w:ascii="Bookman Old Style" w:hAnsi="Bookman Old Style" w:cs="Calibri"/>
                <w:sz w:val="26"/>
                <w:szCs w:val="26"/>
                <w:lang w:val="id-ID"/>
              </w:rPr>
            </w:pPr>
          </w:p>
        </w:tc>
      </w:tr>
    </w:tbl>
    <w:p w:rsidR="00EB4383" w:rsidRPr="00DE5308" w:rsidRDefault="00EB4383" w:rsidP="000B6419">
      <w:pPr>
        <w:tabs>
          <w:tab w:val="left" w:pos="360"/>
          <w:tab w:val="left" w:pos="720"/>
        </w:tabs>
        <w:spacing w:line="360" w:lineRule="auto"/>
        <w:ind w:left="350"/>
        <w:jc w:val="both"/>
        <w:rPr>
          <w:rFonts w:ascii="Bookman Old Style" w:hAnsi="Bookman Old Style" w:cs="Tahoma"/>
          <w:lang w:val="id-ID"/>
        </w:rPr>
      </w:pPr>
    </w:p>
    <w:p w:rsidR="004C21B6" w:rsidRPr="00DE5308" w:rsidRDefault="004C21B6" w:rsidP="000B6419">
      <w:pPr>
        <w:tabs>
          <w:tab w:val="left" w:pos="360"/>
          <w:tab w:val="left" w:pos="720"/>
        </w:tabs>
        <w:spacing w:line="360" w:lineRule="auto"/>
        <w:ind w:left="350"/>
        <w:jc w:val="both"/>
        <w:rPr>
          <w:rFonts w:ascii="Bookman Old Style" w:hAnsi="Bookman Old Style" w:cs="Tahoma"/>
          <w:lang w:val="id-ID"/>
        </w:rPr>
      </w:pPr>
    </w:p>
    <w:p w:rsidR="004C21B6" w:rsidRPr="00DE5308" w:rsidRDefault="004C21B6" w:rsidP="000B6419">
      <w:pPr>
        <w:tabs>
          <w:tab w:val="left" w:pos="360"/>
          <w:tab w:val="left" w:pos="720"/>
        </w:tabs>
        <w:spacing w:line="360" w:lineRule="auto"/>
        <w:ind w:left="350"/>
        <w:jc w:val="both"/>
        <w:rPr>
          <w:rFonts w:ascii="Bookman Old Style" w:hAnsi="Bookman Old Style" w:cs="Tahoma"/>
          <w:lang w:val="id-ID"/>
        </w:rPr>
      </w:pPr>
    </w:p>
    <w:p w:rsidR="00251904" w:rsidRPr="00DE5308" w:rsidRDefault="00251904" w:rsidP="000B6419">
      <w:pPr>
        <w:pStyle w:val="ListParagraph"/>
        <w:numPr>
          <w:ilvl w:val="2"/>
          <w:numId w:val="8"/>
        </w:numPr>
        <w:tabs>
          <w:tab w:val="left" w:pos="360"/>
          <w:tab w:val="left" w:pos="1800"/>
        </w:tabs>
        <w:spacing w:line="360" w:lineRule="auto"/>
        <w:ind w:left="475"/>
        <w:jc w:val="both"/>
        <w:rPr>
          <w:rFonts w:ascii="Bookman Old Style" w:hAnsi="Bookman Old Style" w:cs="Tahoma"/>
          <w:b/>
        </w:rPr>
      </w:pPr>
      <w:r w:rsidRPr="00DE5308">
        <w:rPr>
          <w:rFonts w:ascii="Bookman Old Style" w:hAnsi="Bookman Old Style" w:cs="Tahoma"/>
          <w:b/>
        </w:rPr>
        <w:t>Aset yang Dikelola</w:t>
      </w:r>
    </w:p>
    <w:p w:rsidR="00251904" w:rsidRPr="00DE5308" w:rsidRDefault="00840B51" w:rsidP="000B6419">
      <w:pPr>
        <w:spacing w:line="360" w:lineRule="auto"/>
        <w:ind w:left="350" w:firstLine="720"/>
        <w:jc w:val="both"/>
        <w:rPr>
          <w:rFonts w:ascii="Bookman Old Style" w:hAnsi="Bookman Old Style" w:cs="Tahoma"/>
          <w:lang w:val="id-ID"/>
        </w:rPr>
      </w:pPr>
      <w:r w:rsidRPr="00DE5308">
        <w:rPr>
          <w:rFonts w:ascii="Bookman Old Style" w:hAnsi="Bookman Old Style" w:cs="Tahoma"/>
        </w:rPr>
        <w:t>Badan Pengembangan Sumber Daya Manusia Daerah</w:t>
      </w:r>
      <w:r w:rsidR="00251904" w:rsidRPr="00DE5308">
        <w:rPr>
          <w:rFonts w:ascii="Bookman Old Style" w:hAnsi="Bookman Old Style" w:cs="Tahoma"/>
        </w:rPr>
        <w:t xml:space="preserve"> Provinsi Sumatera Selatan dalam melaksanakan tugas pokok dan fungsinya memiliki berbagai sarana dan prasarana. Adapun sarana </w:t>
      </w:r>
      <w:r w:rsidR="003F7551" w:rsidRPr="00DE5308">
        <w:rPr>
          <w:rFonts w:ascii="Bookman Old Style" w:hAnsi="Bookman Old Style" w:cs="Tahoma"/>
          <w:lang w:val="id-ID"/>
        </w:rPr>
        <w:t xml:space="preserve">prasarana </w:t>
      </w:r>
      <w:r w:rsidR="00251904" w:rsidRPr="00DE5308">
        <w:rPr>
          <w:rFonts w:ascii="Bookman Old Style" w:hAnsi="Bookman Old Style" w:cs="Tahoma"/>
        </w:rPr>
        <w:t xml:space="preserve">untuk menunjang kegiatan Kediklatan pada </w:t>
      </w:r>
      <w:r w:rsidR="003F5F58" w:rsidRPr="00DE5308">
        <w:rPr>
          <w:rFonts w:ascii="Bookman Old Style" w:hAnsi="Bookman Old Style" w:cs="Tahoma"/>
        </w:rPr>
        <w:t>BPSDMD</w:t>
      </w:r>
      <w:r w:rsidR="00251904" w:rsidRPr="00DE5308">
        <w:rPr>
          <w:rFonts w:ascii="Bookman Old Style" w:hAnsi="Bookman Old Style" w:cs="Tahoma"/>
        </w:rPr>
        <w:t xml:space="preserve"> Provinsi Sumatera Selatan</w:t>
      </w:r>
      <w:r w:rsidR="003F7551" w:rsidRPr="00DE5308">
        <w:rPr>
          <w:rFonts w:ascii="Bookman Old Style" w:hAnsi="Bookman Old Style" w:cs="Tahoma"/>
          <w:lang w:val="id-ID"/>
        </w:rPr>
        <w:t xml:space="preserve"> seperti tabel berikut :</w:t>
      </w:r>
    </w:p>
    <w:p w:rsidR="005213CA" w:rsidRPr="00DE5308" w:rsidRDefault="005213CA" w:rsidP="000B6419">
      <w:pPr>
        <w:tabs>
          <w:tab w:val="left" w:pos="360"/>
          <w:tab w:val="left" w:pos="720"/>
          <w:tab w:val="left" w:pos="1080"/>
        </w:tabs>
        <w:ind w:left="350"/>
        <w:jc w:val="center"/>
        <w:rPr>
          <w:rFonts w:ascii="Bookman Old Style" w:hAnsi="Bookman Old Style" w:cs="Tahoma"/>
          <w:b/>
          <w:lang w:val="id-ID"/>
        </w:rPr>
      </w:pPr>
    </w:p>
    <w:p w:rsidR="00D311EC" w:rsidRPr="00DE5308" w:rsidRDefault="00D311EC" w:rsidP="000B6419">
      <w:pPr>
        <w:tabs>
          <w:tab w:val="left" w:pos="360"/>
          <w:tab w:val="left" w:pos="720"/>
          <w:tab w:val="left" w:pos="1080"/>
        </w:tabs>
        <w:ind w:left="350"/>
        <w:jc w:val="center"/>
        <w:rPr>
          <w:rFonts w:ascii="Bookman Old Style" w:hAnsi="Bookman Old Style" w:cs="Tahoma"/>
          <w:b/>
          <w:lang w:val="id-ID"/>
        </w:rPr>
      </w:pPr>
      <w:r w:rsidRPr="00DE5308">
        <w:rPr>
          <w:rFonts w:ascii="Bookman Old Style" w:hAnsi="Bookman Old Style" w:cs="Tahoma"/>
          <w:b/>
          <w:lang w:val="sv-SE"/>
        </w:rPr>
        <w:lastRenderedPageBreak/>
        <w:t>Tabel</w:t>
      </w:r>
      <w:r w:rsidR="00FB7517" w:rsidRPr="00DE5308">
        <w:rPr>
          <w:rFonts w:ascii="Bookman Old Style" w:hAnsi="Bookman Old Style" w:cs="Tahoma"/>
          <w:b/>
          <w:lang w:val="id-ID"/>
        </w:rPr>
        <w:t xml:space="preserve"> 2.6</w:t>
      </w:r>
    </w:p>
    <w:p w:rsidR="00D311EC" w:rsidRPr="00DE5308" w:rsidRDefault="00D311EC" w:rsidP="000B6419">
      <w:pPr>
        <w:tabs>
          <w:tab w:val="left" w:pos="360"/>
          <w:tab w:val="left" w:pos="720"/>
          <w:tab w:val="left" w:pos="1080"/>
        </w:tabs>
        <w:ind w:left="350"/>
        <w:jc w:val="center"/>
        <w:rPr>
          <w:rFonts w:ascii="Bookman Old Style" w:hAnsi="Bookman Old Style" w:cs="Tahoma"/>
          <w:b/>
          <w:lang w:val="id-ID"/>
        </w:rPr>
      </w:pPr>
      <w:r w:rsidRPr="00DE5308">
        <w:rPr>
          <w:rFonts w:ascii="Bookman Old Style" w:hAnsi="Bookman Old Style" w:cs="Tahoma"/>
          <w:b/>
          <w:lang w:val="id-ID"/>
        </w:rPr>
        <w:t xml:space="preserve">Sarana dan Prasarana BPSDMD </w:t>
      </w:r>
      <w:r w:rsidRPr="00DE5308">
        <w:rPr>
          <w:rFonts w:ascii="Bookman Old Style" w:hAnsi="Bookman Old Style" w:cs="Tahoma"/>
          <w:b/>
        </w:rPr>
        <w:t>Provinsi Sumatera Selatan</w:t>
      </w:r>
    </w:p>
    <w:p w:rsidR="00D311EC" w:rsidRPr="00DE5308" w:rsidRDefault="00D311EC" w:rsidP="000B6419">
      <w:pPr>
        <w:tabs>
          <w:tab w:val="left" w:pos="360"/>
          <w:tab w:val="left" w:pos="720"/>
          <w:tab w:val="left" w:pos="1080"/>
        </w:tabs>
        <w:ind w:left="350"/>
        <w:jc w:val="center"/>
        <w:rPr>
          <w:rFonts w:ascii="Bookman Old Style" w:hAnsi="Bookman Old Style" w:cs="Tahoma"/>
          <w:lang w:val="id-ID"/>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13"/>
        <w:gridCol w:w="1652"/>
        <w:gridCol w:w="2160"/>
        <w:gridCol w:w="1955"/>
      </w:tblGrid>
      <w:tr w:rsidR="00DE5308" w:rsidRPr="00DE5308" w:rsidTr="000B6419">
        <w:trPr>
          <w:trHeight w:val="328"/>
        </w:trPr>
        <w:tc>
          <w:tcPr>
            <w:tcW w:w="567" w:type="dxa"/>
            <w:vMerge w:val="restart"/>
            <w:vAlign w:val="center"/>
          </w:tcPr>
          <w:p w:rsidR="00D311EC" w:rsidRPr="00DE5308" w:rsidRDefault="00D311EC" w:rsidP="00FB6301">
            <w:pPr>
              <w:tabs>
                <w:tab w:val="left" w:pos="360"/>
                <w:tab w:val="left" w:pos="720"/>
                <w:tab w:val="left" w:pos="1080"/>
              </w:tabs>
              <w:jc w:val="center"/>
              <w:rPr>
                <w:rFonts w:ascii="Bookman Old Style" w:hAnsi="Bookman Old Style" w:cs="Tahoma"/>
                <w:b/>
              </w:rPr>
            </w:pPr>
            <w:r w:rsidRPr="00DE5308">
              <w:rPr>
                <w:rFonts w:ascii="Bookman Old Style" w:hAnsi="Bookman Old Style" w:cs="Tahoma"/>
                <w:b/>
              </w:rPr>
              <w:t>No</w:t>
            </w:r>
          </w:p>
        </w:tc>
        <w:tc>
          <w:tcPr>
            <w:tcW w:w="2313" w:type="dxa"/>
            <w:vMerge w:val="restart"/>
            <w:vAlign w:val="center"/>
          </w:tcPr>
          <w:p w:rsidR="00D311EC" w:rsidRPr="00DE5308" w:rsidRDefault="00D311EC" w:rsidP="00FB6301">
            <w:pPr>
              <w:tabs>
                <w:tab w:val="left" w:pos="360"/>
                <w:tab w:val="left" w:pos="720"/>
                <w:tab w:val="left" w:pos="1080"/>
              </w:tabs>
              <w:jc w:val="center"/>
              <w:rPr>
                <w:rFonts w:ascii="Bookman Old Style" w:hAnsi="Bookman Old Style" w:cs="Tahoma"/>
                <w:b/>
              </w:rPr>
            </w:pPr>
            <w:r w:rsidRPr="00DE5308">
              <w:rPr>
                <w:rFonts w:ascii="Bookman Old Style" w:hAnsi="Bookman Old Style" w:cs="Tahoma"/>
                <w:b/>
              </w:rPr>
              <w:t>Sarana dan Prasarana</w:t>
            </w:r>
          </w:p>
        </w:tc>
        <w:tc>
          <w:tcPr>
            <w:tcW w:w="3812" w:type="dxa"/>
            <w:gridSpan w:val="2"/>
            <w:vAlign w:val="center"/>
          </w:tcPr>
          <w:p w:rsidR="00D311EC" w:rsidRPr="00DE5308" w:rsidRDefault="00D311EC" w:rsidP="00FB6301">
            <w:pPr>
              <w:tabs>
                <w:tab w:val="left" w:pos="360"/>
                <w:tab w:val="left" w:pos="720"/>
                <w:tab w:val="left" w:pos="1080"/>
              </w:tabs>
              <w:jc w:val="center"/>
              <w:rPr>
                <w:rFonts w:ascii="Bookman Old Style" w:hAnsi="Bookman Old Style" w:cs="Tahoma"/>
                <w:b/>
              </w:rPr>
            </w:pPr>
            <w:r w:rsidRPr="00DE5308">
              <w:rPr>
                <w:rFonts w:ascii="Bookman Old Style" w:hAnsi="Bookman Old Style" w:cs="Tahoma"/>
                <w:b/>
              </w:rPr>
              <w:t>Gedung/Ruangan</w:t>
            </w:r>
          </w:p>
        </w:tc>
        <w:tc>
          <w:tcPr>
            <w:tcW w:w="1955" w:type="dxa"/>
            <w:vMerge w:val="restart"/>
          </w:tcPr>
          <w:p w:rsidR="00D311EC" w:rsidRPr="00DE5308" w:rsidRDefault="00D311EC" w:rsidP="00961E39">
            <w:pPr>
              <w:tabs>
                <w:tab w:val="left" w:pos="360"/>
                <w:tab w:val="left" w:pos="720"/>
                <w:tab w:val="left" w:pos="1080"/>
              </w:tabs>
              <w:jc w:val="center"/>
              <w:rPr>
                <w:rFonts w:ascii="Bookman Old Style" w:hAnsi="Bookman Old Style" w:cs="Tahoma"/>
                <w:b/>
              </w:rPr>
            </w:pPr>
            <w:r w:rsidRPr="00DE5308">
              <w:rPr>
                <w:rFonts w:ascii="Bookman Old Style" w:hAnsi="Bookman Old Style" w:cs="Tahoma"/>
                <w:b/>
              </w:rPr>
              <w:t xml:space="preserve">Kapasitas Keseluruhan </w:t>
            </w:r>
          </w:p>
        </w:tc>
      </w:tr>
      <w:tr w:rsidR="00DE5308" w:rsidRPr="00DE5308" w:rsidTr="000B6419">
        <w:tc>
          <w:tcPr>
            <w:tcW w:w="567" w:type="dxa"/>
            <w:vMerge/>
            <w:vAlign w:val="center"/>
          </w:tcPr>
          <w:p w:rsidR="00D311EC" w:rsidRPr="00DE5308" w:rsidRDefault="00D311EC" w:rsidP="00FB6301">
            <w:pPr>
              <w:tabs>
                <w:tab w:val="left" w:pos="360"/>
                <w:tab w:val="left" w:pos="720"/>
                <w:tab w:val="left" w:pos="1080"/>
              </w:tabs>
              <w:jc w:val="center"/>
              <w:rPr>
                <w:rFonts w:ascii="Bookman Old Style" w:hAnsi="Bookman Old Style" w:cs="Tahoma"/>
              </w:rPr>
            </w:pPr>
          </w:p>
        </w:tc>
        <w:tc>
          <w:tcPr>
            <w:tcW w:w="2313" w:type="dxa"/>
            <w:vMerge/>
            <w:vAlign w:val="center"/>
          </w:tcPr>
          <w:p w:rsidR="00D311EC" w:rsidRPr="00DE5308" w:rsidRDefault="00D311EC" w:rsidP="00FB6301">
            <w:pPr>
              <w:tabs>
                <w:tab w:val="left" w:pos="360"/>
                <w:tab w:val="left" w:pos="720"/>
                <w:tab w:val="left" w:pos="1080"/>
              </w:tabs>
              <w:jc w:val="center"/>
              <w:rPr>
                <w:rFonts w:ascii="Bookman Old Style" w:hAnsi="Bookman Old Style" w:cs="Tahoma"/>
              </w:rPr>
            </w:pPr>
          </w:p>
        </w:tc>
        <w:tc>
          <w:tcPr>
            <w:tcW w:w="1652" w:type="dxa"/>
            <w:vAlign w:val="center"/>
          </w:tcPr>
          <w:p w:rsidR="00D311EC" w:rsidRPr="00DE5308" w:rsidRDefault="00D311EC" w:rsidP="00FB6301">
            <w:pPr>
              <w:tabs>
                <w:tab w:val="left" w:pos="360"/>
                <w:tab w:val="left" w:pos="720"/>
                <w:tab w:val="left" w:pos="1080"/>
              </w:tabs>
              <w:jc w:val="center"/>
              <w:rPr>
                <w:rFonts w:ascii="Bookman Old Style" w:hAnsi="Bookman Old Style" w:cs="Tahoma"/>
                <w:b/>
              </w:rPr>
            </w:pPr>
            <w:r w:rsidRPr="00DE5308">
              <w:rPr>
                <w:rFonts w:ascii="Bookman Old Style" w:hAnsi="Bookman Old Style" w:cs="Tahoma"/>
                <w:b/>
              </w:rPr>
              <w:t>Jumlah</w:t>
            </w:r>
          </w:p>
        </w:tc>
        <w:tc>
          <w:tcPr>
            <w:tcW w:w="2160" w:type="dxa"/>
            <w:vAlign w:val="center"/>
          </w:tcPr>
          <w:p w:rsidR="00D311EC" w:rsidRPr="00DE5308" w:rsidRDefault="00D311EC" w:rsidP="00FB6301">
            <w:pPr>
              <w:tabs>
                <w:tab w:val="left" w:pos="360"/>
                <w:tab w:val="left" w:pos="720"/>
                <w:tab w:val="left" w:pos="1080"/>
              </w:tabs>
              <w:jc w:val="center"/>
              <w:rPr>
                <w:rFonts w:ascii="Bookman Old Style" w:hAnsi="Bookman Old Style" w:cs="Tahoma"/>
                <w:b/>
              </w:rPr>
            </w:pPr>
            <w:r w:rsidRPr="00DE5308">
              <w:rPr>
                <w:rFonts w:ascii="Bookman Old Style" w:hAnsi="Bookman Old Style" w:cs="Tahoma"/>
                <w:b/>
              </w:rPr>
              <w:t>Fasilitas</w:t>
            </w:r>
          </w:p>
        </w:tc>
        <w:tc>
          <w:tcPr>
            <w:tcW w:w="1955" w:type="dxa"/>
            <w:vMerge/>
          </w:tcPr>
          <w:p w:rsidR="00D311EC" w:rsidRPr="00DE5308" w:rsidRDefault="00D311EC" w:rsidP="00FB6301">
            <w:pPr>
              <w:tabs>
                <w:tab w:val="left" w:pos="360"/>
                <w:tab w:val="left" w:pos="720"/>
                <w:tab w:val="left" w:pos="1080"/>
              </w:tabs>
              <w:rPr>
                <w:rFonts w:ascii="Bookman Old Style" w:hAnsi="Bookman Old Style" w:cs="Tahoma"/>
              </w:rPr>
            </w:pPr>
          </w:p>
        </w:tc>
      </w:tr>
      <w:tr w:rsidR="00DE5308" w:rsidRPr="00DE5308" w:rsidTr="000B6419">
        <w:tc>
          <w:tcPr>
            <w:tcW w:w="567" w:type="dxa"/>
          </w:tcPr>
          <w:p w:rsidR="00A41B28" w:rsidRPr="00DE5308" w:rsidRDefault="00A41B28" w:rsidP="00FB6301">
            <w:pPr>
              <w:tabs>
                <w:tab w:val="left" w:pos="360"/>
                <w:tab w:val="left" w:pos="720"/>
                <w:tab w:val="left" w:pos="1080"/>
              </w:tabs>
              <w:jc w:val="center"/>
              <w:rPr>
                <w:rFonts w:ascii="Bookman Old Style" w:hAnsi="Bookman Old Style" w:cs="Tahoma"/>
                <w:sz w:val="22"/>
                <w:szCs w:val="22"/>
                <w:lang w:val="id-ID"/>
              </w:rPr>
            </w:pPr>
            <w:r w:rsidRPr="00DE5308">
              <w:rPr>
                <w:rFonts w:ascii="Bookman Old Style" w:hAnsi="Bookman Old Style" w:cs="Tahoma"/>
                <w:sz w:val="22"/>
                <w:szCs w:val="22"/>
                <w:lang w:val="id-ID"/>
              </w:rPr>
              <w:t>1</w:t>
            </w:r>
          </w:p>
        </w:tc>
        <w:tc>
          <w:tcPr>
            <w:tcW w:w="2313" w:type="dxa"/>
          </w:tcPr>
          <w:p w:rsidR="00A41B28" w:rsidRPr="00DE5308" w:rsidRDefault="00A41B28" w:rsidP="00FB6301">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Gedung Administrasi</w:t>
            </w:r>
          </w:p>
        </w:tc>
        <w:tc>
          <w:tcPr>
            <w:tcW w:w="1652" w:type="dxa"/>
          </w:tcPr>
          <w:p w:rsidR="00A41B28" w:rsidRPr="00DE5308" w:rsidRDefault="00A41B28" w:rsidP="00FB6301">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1 unit (2 lantai)</w:t>
            </w:r>
          </w:p>
        </w:tc>
        <w:tc>
          <w:tcPr>
            <w:tcW w:w="2160" w:type="dxa"/>
          </w:tcPr>
          <w:p w:rsidR="00A41B28" w:rsidRPr="00DE5308" w:rsidRDefault="00A41B28" w:rsidP="00FB6301">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AC, Soundsystem, Meubelair</w:t>
            </w:r>
          </w:p>
        </w:tc>
        <w:tc>
          <w:tcPr>
            <w:tcW w:w="1955" w:type="dxa"/>
          </w:tcPr>
          <w:p w:rsidR="00A41B28" w:rsidRPr="00DE5308" w:rsidRDefault="00A41B28" w:rsidP="00FB6301">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w:t>
            </w:r>
          </w:p>
        </w:tc>
      </w:tr>
      <w:tr w:rsidR="00DE5308" w:rsidRPr="00DE5308" w:rsidTr="000B6419">
        <w:tc>
          <w:tcPr>
            <w:tcW w:w="567" w:type="dxa"/>
          </w:tcPr>
          <w:p w:rsidR="00A41B28" w:rsidRPr="00DE5308" w:rsidRDefault="00B46083" w:rsidP="00FB6301">
            <w:pPr>
              <w:tabs>
                <w:tab w:val="left" w:pos="360"/>
                <w:tab w:val="left" w:pos="720"/>
                <w:tab w:val="left" w:pos="1080"/>
              </w:tabs>
              <w:jc w:val="center"/>
              <w:rPr>
                <w:rFonts w:ascii="Bookman Old Style" w:hAnsi="Bookman Old Style" w:cs="Tahoma"/>
                <w:sz w:val="22"/>
                <w:szCs w:val="22"/>
                <w:lang w:val="id-ID"/>
              </w:rPr>
            </w:pPr>
            <w:r w:rsidRPr="00DE5308">
              <w:rPr>
                <w:rFonts w:ascii="Bookman Old Style" w:hAnsi="Bookman Old Style" w:cs="Tahoma"/>
                <w:sz w:val="22"/>
                <w:szCs w:val="22"/>
                <w:lang w:val="id-ID"/>
              </w:rPr>
              <w:t>2</w:t>
            </w:r>
          </w:p>
        </w:tc>
        <w:tc>
          <w:tcPr>
            <w:tcW w:w="2313" w:type="dxa"/>
          </w:tcPr>
          <w:p w:rsidR="00A41B28" w:rsidRPr="00DE5308" w:rsidRDefault="00A41B28" w:rsidP="00FB6301">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Gedung Widyaiswara dan Perpustakaan</w:t>
            </w:r>
          </w:p>
        </w:tc>
        <w:tc>
          <w:tcPr>
            <w:tcW w:w="1652" w:type="dxa"/>
          </w:tcPr>
          <w:p w:rsidR="00A41B28" w:rsidRPr="00DE5308" w:rsidRDefault="00A41B28" w:rsidP="00FB6301">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1  unit (2 lantai)</w:t>
            </w:r>
          </w:p>
        </w:tc>
        <w:tc>
          <w:tcPr>
            <w:tcW w:w="2160" w:type="dxa"/>
          </w:tcPr>
          <w:p w:rsidR="00A41B28" w:rsidRPr="00DE5308" w:rsidRDefault="00A41B28" w:rsidP="00FB6301">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AC, Soundsystem, Meubelair</w:t>
            </w:r>
          </w:p>
        </w:tc>
        <w:tc>
          <w:tcPr>
            <w:tcW w:w="1955" w:type="dxa"/>
          </w:tcPr>
          <w:p w:rsidR="00A41B28" w:rsidRPr="00DE5308" w:rsidRDefault="00A41B28" w:rsidP="00FB6301">
            <w:pPr>
              <w:tabs>
                <w:tab w:val="left" w:pos="360"/>
                <w:tab w:val="left" w:pos="720"/>
                <w:tab w:val="left" w:pos="1080"/>
              </w:tabs>
              <w:rPr>
                <w:rFonts w:ascii="Bookman Old Style" w:hAnsi="Bookman Old Style" w:cs="Tahoma"/>
                <w:sz w:val="22"/>
                <w:szCs w:val="22"/>
                <w:lang w:val="id-ID"/>
              </w:rPr>
            </w:pPr>
          </w:p>
        </w:tc>
      </w:tr>
      <w:tr w:rsidR="00DE5308" w:rsidRPr="00DE5308" w:rsidTr="000B6419">
        <w:tc>
          <w:tcPr>
            <w:tcW w:w="567" w:type="dxa"/>
          </w:tcPr>
          <w:p w:rsidR="00D311EC" w:rsidRPr="00DE5308" w:rsidRDefault="00B46083"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lang w:val="id-ID"/>
              </w:rPr>
              <w:t>3</w:t>
            </w:r>
          </w:p>
        </w:tc>
        <w:tc>
          <w:tcPr>
            <w:tcW w:w="2313" w:type="dxa"/>
          </w:tcPr>
          <w:p w:rsidR="00D311EC" w:rsidRPr="00DE5308" w:rsidRDefault="00F41606" w:rsidP="00E24693">
            <w:pPr>
              <w:tabs>
                <w:tab w:val="left" w:pos="318"/>
                <w:tab w:val="left" w:pos="720"/>
                <w:tab w:val="left" w:pos="1080"/>
              </w:tabs>
              <w:ind w:left="318" w:hanging="318"/>
              <w:rPr>
                <w:rFonts w:ascii="Bookman Old Style" w:hAnsi="Bookman Old Style" w:cs="Tahoma"/>
              </w:rPr>
            </w:pPr>
            <w:r w:rsidRPr="00DE5308">
              <w:rPr>
                <w:rFonts w:ascii="Bookman Old Style" w:hAnsi="Bookman Old Style" w:cs="Tahoma"/>
                <w:sz w:val="22"/>
                <w:szCs w:val="22"/>
              </w:rPr>
              <w:t xml:space="preserve">a. </w:t>
            </w:r>
            <w:r w:rsidR="00E24693" w:rsidRPr="00DE5308">
              <w:rPr>
                <w:rFonts w:ascii="Bookman Old Style" w:hAnsi="Bookman Old Style" w:cs="Tahoma"/>
                <w:sz w:val="22"/>
                <w:szCs w:val="22"/>
              </w:rPr>
              <w:t xml:space="preserve"> </w:t>
            </w:r>
            <w:r w:rsidR="00D311EC" w:rsidRPr="00DE5308">
              <w:rPr>
                <w:rFonts w:ascii="Bookman Old Style" w:hAnsi="Bookman Old Style" w:cs="Tahoma"/>
                <w:sz w:val="22"/>
                <w:szCs w:val="22"/>
              </w:rPr>
              <w:t>Aula Putri Kembar Dadar</w:t>
            </w:r>
          </w:p>
          <w:p w:rsidR="00D311EC" w:rsidRPr="00DE5308" w:rsidRDefault="00D311EC" w:rsidP="00FB6301">
            <w:pPr>
              <w:tabs>
                <w:tab w:val="left" w:pos="360"/>
                <w:tab w:val="left" w:pos="720"/>
                <w:tab w:val="left" w:pos="1080"/>
              </w:tabs>
              <w:rPr>
                <w:rFonts w:ascii="Bookman Old Style" w:hAnsi="Bookman Old Style" w:cs="Tahoma"/>
              </w:rPr>
            </w:pPr>
          </w:p>
          <w:p w:rsidR="00D311EC" w:rsidRPr="00DE5308" w:rsidRDefault="00E24693" w:rsidP="00E24693">
            <w:pPr>
              <w:tabs>
                <w:tab w:val="left" w:pos="318"/>
                <w:tab w:val="left" w:pos="720"/>
                <w:tab w:val="left" w:pos="1080"/>
              </w:tabs>
              <w:ind w:left="318" w:hanging="318"/>
              <w:rPr>
                <w:rFonts w:ascii="Bookman Old Style" w:hAnsi="Bookman Old Style" w:cs="Tahoma"/>
              </w:rPr>
            </w:pPr>
            <w:r w:rsidRPr="00DE5308">
              <w:rPr>
                <w:rFonts w:ascii="Bookman Old Style" w:hAnsi="Bookman Old Style" w:cs="Tahoma"/>
                <w:sz w:val="22"/>
                <w:szCs w:val="22"/>
              </w:rPr>
              <w:t xml:space="preserve">b.  </w:t>
            </w:r>
            <w:r w:rsidR="00D311EC" w:rsidRPr="00DE5308">
              <w:rPr>
                <w:rFonts w:ascii="Bookman Old Style" w:hAnsi="Bookman Old Style" w:cs="Tahoma"/>
                <w:sz w:val="22"/>
                <w:szCs w:val="22"/>
              </w:rPr>
              <w:t>Aula Hulu Balang</w:t>
            </w:r>
          </w:p>
        </w:tc>
        <w:tc>
          <w:tcPr>
            <w:tcW w:w="1652"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1 Unit</w:t>
            </w:r>
          </w:p>
          <w:p w:rsidR="00D311EC" w:rsidRPr="00DE5308" w:rsidRDefault="00D311EC" w:rsidP="00FB6301">
            <w:pPr>
              <w:tabs>
                <w:tab w:val="left" w:pos="360"/>
                <w:tab w:val="left" w:pos="720"/>
                <w:tab w:val="left" w:pos="1080"/>
              </w:tabs>
              <w:rPr>
                <w:rFonts w:ascii="Bookman Old Style" w:hAnsi="Bookman Old Style" w:cs="Tahoma"/>
              </w:rPr>
            </w:pPr>
          </w:p>
          <w:p w:rsidR="00D311EC" w:rsidRPr="00DE5308" w:rsidRDefault="00D311EC" w:rsidP="00FB6301">
            <w:pPr>
              <w:tabs>
                <w:tab w:val="left" w:pos="360"/>
                <w:tab w:val="left" w:pos="720"/>
                <w:tab w:val="left" w:pos="1080"/>
              </w:tabs>
              <w:rPr>
                <w:rFonts w:ascii="Bookman Old Style" w:hAnsi="Bookman Old Style" w:cs="Tahoma"/>
              </w:rPr>
            </w:pPr>
          </w:p>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1 Unit</w:t>
            </w:r>
          </w:p>
        </w:tc>
        <w:tc>
          <w:tcPr>
            <w:tcW w:w="2160"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AC</w:t>
            </w:r>
            <w:r w:rsidRPr="00DE5308">
              <w:rPr>
                <w:rFonts w:ascii="Bookman Old Style" w:hAnsi="Bookman Old Style" w:cs="Tahoma"/>
                <w:sz w:val="22"/>
                <w:szCs w:val="22"/>
                <w:lang w:val="id-ID"/>
              </w:rPr>
              <w:t xml:space="preserve">, </w:t>
            </w:r>
            <w:r w:rsidRPr="00DE5308">
              <w:rPr>
                <w:rFonts w:ascii="Bookman Old Style" w:hAnsi="Bookman Old Style" w:cs="Tahoma"/>
                <w:sz w:val="22"/>
                <w:szCs w:val="22"/>
              </w:rPr>
              <w:t>Sound System Lengkap</w:t>
            </w:r>
          </w:p>
          <w:p w:rsidR="00D311EC" w:rsidRPr="00DE5308" w:rsidRDefault="00D311EC" w:rsidP="00FB6301">
            <w:pPr>
              <w:tabs>
                <w:tab w:val="left" w:pos="360"/>
                <w:tab w:val="left" w:pos="720"/>
                <w:tab w:val="left" w:pos="1080"/>
              </w:tabs>
              <w:rPr>
                <w:rFonts w:ascii="Bookman Old Style" w:hAnsi="Bookman Old Style" w:cs="Tahoma"/>
                <w:lang w:val="id-ID"/>
              </w:rPr>
            </w:pPr>
          </w:p>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SDA</w:t>
            </w:r>
          </w:p>
        </w:tc>
        <w:tc>
          <w:tcPr>
            <w:tcW w:w="1955" w:type="dxa"/>
          </w:tcPr>
          <w:p w:rsidR="00D311EC" w:rsidRPr="00DE5308" w:rsidRDefault="00D311EC" w:rsidP="00FB6301">
            <w:pPr>
              <w:tabs>
                <w:tab w:val="left" w:pos="360"/>
                <w:tab w:val="left" w:pos="720"/>
                <w:tab w:val="left" w:pos="1080"/>
              </w:tabs>
              <w:rPr>
                <w:rFonts w:ascii="Bookman Old Style" w:hAnsi="Bookman Old Style" w:cs="Tahoma"/>
                <w:lang w:val="fi-FI"/>
              </w:rPr>
            </w:pPr>
            <w:r w:rsidRPr="00DE5308">
              <w:rPr>
                <w:rFonts w:ascii="Bookman Old Style" w:hAnsi="Bookman Old Style" w:cs="Tahoma"/>
                <w:sz w:val="22"/>
                <w:szCs w:val="22"/>
                <w:lang w:val="fi-FI"/>
              </w:rPr>
              <w:t>200 Kursi</w:t>
            </w:r>
          </w:p>
          <w:p w:rsidR="00D311EC" w:rsidRPr="00DE5308" w:rsidRDefault="00D311EC" w:rsidP="00FB6301">
            <w:pPr>
              <w:tabs>
                <w:tab w:val="left" w:pos="360"/>
                <w:tab w:val="left" w:pos="720"/>
                <w:tab w:val="left" w:pos="1080"/>
              </w:tabs>
              <w:rPr>
                <w:rFonts w:ascii="Bookman Old Style" w:hAnsi="Bookman Old Style" w:cs="Tahoma"/>
                <w:lang w:val="fi-FI"/>
              </w:rPr>
            </w:pPr>
          </w:p>
          <w:p w:rsidR="00D311EC" w:rsidRPr="00DE5308" w:rsidRDefault="00D311EC" w:rsidP="00FB6301">
            <w:pPr>
              <w:tabs>
                <w:tab w:val="left" w:pos="360"/>
                <w:tab w:val="left" w:pos="720"/>
                <w:tab w:val="left" w:pos="1080"/>
              </w:tabs>
              <w:rPr>
                <w:rFonts w:ascii="Bookman Old Style" w:hAnsi="Bookman Old Style" w:cs="Tahoma"/>
                <w:lang w:val="fi-FI"/>
              </w:rPr>
            </w:pPr>
          </w:p>
          <w:p w:rsidR="00D311EC" w:rsidRPr="00DE5308" w:rsidRDefault="00D311EC" w:rsidP="00FB6301">
            <w:pPr>
              <w:tabs>
                <w:tab w:val="left" w:pos="360"/>
                <w:tab w:val="left" w:pos="720"/>
                <w:tab w:val="left" w:pos="1080"/>
              </w:tabs>
              <w:rPr>
                <w:rFonts w:ascii="Bookman Old Style" w:hAnsi="Bookman Old Style" w:cs="Tahoma"/>
                <w:lang w:val="fi-FI"/>
              </w:rPr>
            </w:pPr>
            <w:r w:rsidRPr="00DE5308">
              <w:rPr>
                <w:rFonts w:ascii="Bookman Old Style" w:hAnsi="Bookman Old Style" w:cs="Tahoma"/>
                <w:sz w:val="22"/>
                <w:szCs w:val="22"/>
                <w:lang w:val="fi-FI"/>
              </w:rPr>
              <w:t>80 kursi</w:t>
            </w:r>
          </w:p>
        </w:tc>
      </w:tr>
      <w:tr w:rsidR="00DE5308" w:rsidRPr="00DE5308" w:rsidTr="000B6419">
        <w:tc>
          <w:tcPr>
            <w:tcW w:w="567" w:type="dxa"/>
          </w:tcPr>
          <w:p w:rsidR="00D311EC" w:rsidRPr="00DE5308" w:rsidRDefault="00B46083"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lang w:val="id-ID"/>
              </w:rPr>
              <w:t>4</w:t>
            </w:r>
          </w:p>
        </w:tc>
        <w:tc>
          <w:tcPr>
            <w:tcW w:w="2313"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Ruang Belajar</w:t>
            </w:r>
          </w:p>
        </w:tc>
        <w:tc>
          <w:tcPr>
            <w:tcW w:w="1652" w:type="dxa"/>
          </w:tcPr>
          <w:p w:rsidR="00D311EC" w:rsidRPr="00DE5308" w:rsidRDefault="00A41B28" w:rsidP="00FB6301">
            <w:pPr>
              <w:tabs>
                <w:tab w:val="left" w:pos="360"/>
                <w:tab w:val="left" w:pos="720"/>
                <w:tab w:val="left" w:pos="1080"/>
              </w:tabs>
              <w:rPr>
                <w:rFonts w:ascii="Bookman Old Style" w:hAnsi="Bookman Old Style" w:cs="Tahoma"/>
                <w:lang w:val="id-ID"/>
              </w:rPr>
            </w:pPr>
            <w:r w:rsidRPr="00DE5308">
              <w:rPr>
                <w:rFonts w:ascii="Bookman Old Style" w:hAnsi="Bookman Old Style" w:cs="Tahoma"/>
                <w:sz w:val="22"/>
                <w:szCs w:val="22"/>
                <w:lang w:val="id-ID"/>
              </w:rPr>
              <w:t>7 kelas</w:t>
            </w:r>
          </w:p>
        </w:tc>
        <w:tc>
          <w:tcPr>
            <w:tcW w:w="2160" w:type="dxa"/>
          </w:tcPr>
          <w:p w:rsidR="00D311EC" w:rsidRPr="00DE5308" w:rsidRDefault="00A41B28" w:rsidP="00A41B28">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 xml:space="preserve">7 Ruang </w:t>
            </w:r>
            <w:r w:rsidR="00D311EC" w:rsidRPr="00DE5308">
              <w:rPr>
                <w:rFonts w:ascii="Bookman Old Style" w:hAnsi="Bookman Old Style" w:cs="Tahoma"/>
                <w:sz w:val="22"/>
                <w:szCs w:val="22"/>
              </w:rPr>
              <w:t>AC</w:t>
            </w:r>
          </w:p>
        </w:tc>
        <w:tc>
          <w:tcPr>
            <w:tcW w:w="1955" w:type="dxa"/>
          </w:tcPr>
          <w:p w:rsidR="00D311EC" w:rsidRPr="00DE5308" w:rsidRDefault="00D311EC" w:rsidP="00FB6301">
            <w:pPr>
              <w:tabs>
                <w:tab w:val="left" w:pos="360"/>
                <w:tab w:val="left" w:pos="720"/>
                <w:tab w:val="left" w:pos="1080"/>
              </w:tabs>
              <w:rPr>
                <w:rFonts w:ascii="Bookman Old Style" w:hAnsi="Bookman Old Style" w:cs="Tahoma"/>
                <w:lang w:val="id-ID"/>
              </w:rPr>
            </w:pPr>
            <w:r w:rsidRPr="00DE5308">
              <w:rPr>
                <w:rFonts w:ascii="Bookman Old Style" w:hAnsi="Bookman Old Style" w:cs="Tahoma"/>
                <w:sz w:val="22"/>
                <w:szCs w:val="22"/>
              </w:rPr>
              <w:t>280</w:t>
            </w:r>
            <w:r w:rsidR="00193D1D" w:rsidRPr="00DE5308">
              <w:rPr>
                <w:rFonts w:ascii="Bookman Old Style" w:hAnsi="Bookman Old Style" w:cs="Tahoma"/>
                <w:sz w:val="22"/>
                <w:szCs w:val="22"/>
                <w:lang w:val="id-ID"/>
              </w:rPr>
              <w:t xml:space="preserve"> orang</w:t>
            </w:r>
          </w:p>
        </w:tc>
      </w:tr>
      <w:tr w:rsidR="00DE5308" w:rsidRPr="00DE5308" w:rsidTr="000B6419">
        <w:tc>
          <w:tcPr>
            <w:tcW w:w="567" w:type="dxa"/>
          </w:tcPr>
          <w:p w:rsidR="00D311EC" w:rsidRPr="00DE5308" w:rsidRDefault="00B46083"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lang w:val="id-ID"/>
              </w:rPr>
              <w:t>5</w:t>
            </w:r>
          </w:p>
        </w:tc>
        <w:tc>
          <w:tcPr>
            <w:tcW w:w="2313" w:type="dxa"/>
          </w:tcPr>
          <w:p w:rsidR="00D311EC" w:rsidRPr="00DE5308" w:rsidRDefault="00A41B28" w:rsidP="00FB6301">
            <w:pPr>
              <w:tabs>
                <w:tab w:val="left" w:pos="360"/>
                <w:tab w:val="left" w:pos="720"/>
                <w:tab w:val="left" w:pos="1080"/>
              </w:tabs>
              <w:rPr>
                <w:rFonts w:ascii="Bookman Old Style" w:hAnsi="Bookman Old Style" w:cs="Tahoma"/>
                <w:lang w:val="id-ID"/>
              </w:rPr>
            </w:pPr>
            <w:r w:rsidRPr="00DE5308">
              <w:rPr>
                <w:rFonts w:ascii="Bookman Old Style" w:hAnsi="Bookman Old Style" w:cs="Tahoma"/>
                <w:sz w:val="22"/>
                <w:szCs w:val="22"/>
                <w:lang w:val="id-ID"/>
              </w:rPr>
              <w:t>Laborato</w:t>
            </w:r>
            <w:r w:rsidR="00D311EC" w:rsidRPr="00DE5308">
              <w:rPr>
                <w:rFonts w:ascii="Bookman Old Style" w:hAnsi="Bookman Old Style" w:cs="Tahoma"/>
                <w:sz w:val="22"/>
                <w:szCs w:val="22"/>
                <w:lang w:val="id-ID"/>
              </w:rPr>
              <w:t xml:space="preserve">rium bahasa dan Lab. </w:t>
            </w:r>
            <w:r w:rsidR="00B7539A" w:rsidRPr="00DE5308">
              <w:rPr>
                <w:rFonts w:ascii="Bookman Old Style" w:hAnsi="Bookman Old Style" w:cs="Tahoma"/>
                <w:sz w:val="22"/>
                <w:szCs w:val="22"/>
                <w:lang w:val="id-ID"/>
              </w:rPr>
              <w:t>K</w:t>
            </w:r>
            <w:r w:rsidR="00D311EC" w:rsidRPr="00DE5308">
              <w:rPr>
                <w:rFonts w:ascii="Bookman Old Style" w:hAnsi="Bookman Old Style" w:cs="Tahoma"/>
                <w:sz w:val="22"/>
                <w:szCs w:val="22"/>
                <w:lang w:val="id-ID"/>
              </w:rPr>
              <w:t>omputer</w:t>
            </w:r>
          </w:p>
        </w:tc>
        <w:tc>
          <w:tcPr>
            <w:tcW w:w="1652" w:type="dxa"/>
          </w:tcPr>
          <w:p w:rsidR="00D311EC" w:rsidRPr="00DE5308" w:rsidRDefault="00D311EC" w:rsidP="00FB6301">
            <w:pPr>
              <w:tabs>
                <w:tab w:val="left" w:pos="360"/>
                <w:tab w:val="left" w:pos="720"/>
                <w:tab w:val="left" w:pos="1080"/>
              </w:tabs>
              <w:rPr>
                <w:rFonts w:ascii="Bookman Old Style" w:hAnsi="Bookman Old Style" w:cs="Tahoma"/>
                <w:lang w:val="id-ID"/>
              </w:rPr>
            </w:pPr>
            <w:r w:rsidRPr="00DE5308">
              <w:rPr>
                <w:rFonts w:ascii="Bookman Old Style" w:hAnsi="Bookman Old Style" w:cs="Tahoma"/>
                <w:sz w:val="22"/>
                <w:szCs w:val="22"/>
                <w:lang w:val="id-ID"/>
              </w:rPr>
              <w:t>2 kelas</w:t>
            </w:r>
          </w:p>
        </w:tc>
        <w:tc>
          <w:tcPr>
            <w:tcW w:w="2160" w:type="dxa"/>
          </w:tcPr>
          <w:p w:rsidR="00D311EC" w:rsidRPr="00DE5308" w:rsidRDefault="00D311EC" w:rsidP="00FB6301">
            <w:pPr>
              <w:tabs>
                <w:tab w:val="left" w:pos="360"/>
                <w:tab w:val="left" w:pos="720"/>
                <w:tab w:val="left" w:pos="1080"/>
              </w:tabs>
              <w:rPr>
                <w:rFonts w:ascii="Bookman Old Style" w:hAnsi="Bookman Old Style" w:cs="Tahoma"/>
                <w:lang w:val="id-ID"/>
              </w:rPr>
            </w:pPr>
            <w:r w:rsidRPr="00DE5308">
              <w:rPr>
                <w:rFonts w:ascii="Bookman Old Style" w:hAnsi="Bookman Old Style" w:cs="Tahoma"/>
                <w:sz w:val="22"/>
                <w:szCs w:val="22"/>
                <w:lang w:val="id-ID"/>
              </w:rPr>
              <w:t>AC, Sound Sistem, Proyektor</w:t>
            </w:r>
          </w:p>
        </w:tc>
        <w:tc>
          <w:tcPr>
            <w:tcW w:w="1955" w:type="dxa"/>
          </w:tcPr>
          <w:p w:rsidR="00D311EC" w:rsidRPr="00DE5308" w:rsidRDefault="00D311EC" w:rsidP="00FB6301">
            <w:pPr>
              <w:tabs>
                <w:tab w:val="left" w:pos="360"/>
                <w:tab w:val="left" w:pos="720"/>
                <w:tab w:val="left" w:pos="1080"/>
              </w:tabs>
              <w:rPr>
                <w:rFonts w:ascii="Bookman Old Style" w:hAnsi="Bookman Old Style" w:cs="Tahoma"/>
                <w:lang w:val="id-ID"/>
              </w:rPr>
            </w:pPr>
            <w:r w:rsidRPr="00DE5308">
              <w:rPr>
                <w:rFonts w:ascii="Bookman Old Style" w:hAnsi="Bookman Old Style" w:cs="Tahoma"/>
                <w:sz w:val="22"/>
                <w:szCs w:val="22"/>
                <w:lang w:val="id-ID"/>
              </w:rPr>
              <w:t>80 orang</w:t>
            </w:r>
          </w:p>
        </w:tc>
      </w:tr>
      <w:tr w:rsidR="00DE5308" w:rsidRPr="00DE5308" w:rsidTr="000B6419">
        <w:tc>
          <w:tcPr>
            <w:tcW w:w="567" w:type="dxa"/>
          </w:tcPr>
          <w:p w:rsidR="00D311EC" w:rsidRPr="00DE5308" w:rsidRDefault="00B46083"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lang w:val="id-ID"/>
              </w:rPr>
              <w:t>6</w:t>
            </w:r>
          </w:p>
        </w:tc>
        <w:tc>
          <w:tcPr>
            <w:tcW w:w="2313"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Asrama/</w:t>
            </w:r>
            <w:r w:rsidR="006F5FEE" w:rsidRPr="00DE5308">
              <w:rPr>
                <w:rFonts w:ascii="Bookman Old Style" w:hAnsi="Bookman Old Style" w:cs="Tahoma"/>
                <w:sz w:val="22"/>
                <w:szCs w:val="22"/>
                <w:lang w:val="id-ID"/>
              </w:rPr>
              <w:t xml:space="preserve"> </w:t>
            </w:r>
            <w:r w:rsidRPr="00DE5308">
              <w:rPr>
                <w:rFonts w:ascii="Bookman Old Style" w:hAnsi="Bookman Old Style" w:cs="Tahoma"/>
                <w:sz w:val="22"/>
                <w:szCs w:val="22"/>
              </w:rPr>
              <w:t>Penginapan</w:t>
            </w:r>
          </w:p>
        </w:tc>
        <w:tc>
          <w:tcPr>
            <w:tcW w:w="1652" w:type="dxa"/>
          </w:tcPr>
          <w:p w:rsidR="00D311EC" w:rsidRPr="00DE5308" w:rsidRDefault="00A946D0"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lang w:val="id-ID"/>
              </w:rPr>
              <w:t>71</w:t>
            </w:r>
            <w:r w:rsidR="00D311EC" w:rsidRPr="00DE5308">
              <w:rPr>
                <w:rFonts w:ascii="Bookman Old Style" w:hAnsi="Bookman Old Style" w:cs="Tahoma"/>
                <w:sz w:val="22"/>
                <w:szCs w:val="22"/>
              </w:rPr>
              <w:t xml:space="preserve"> Kamar</w:t>
            </w:r>
          </w:p>
        </w:tc>
        <w:tc>
          <w:tcPr>
            <w:tcW w:w="2160" w:type="dxa"/>
          </w:tcPr>
          <w:p w:rsidR="00D311EC" w:rsidRPr="00DE5308" w:rsidRDefault="00D311EC" w:rsidP="00FB6301">
            <w:pPr>
              <w:tabs>
                <w:tab w:val="left" w:pos="360"/>
                <w:tab w:val="left" w:pos="720"/>
                <w:tab w:val="left" w:pos="1080"/>
              </w:tabs>
              <w:rPr>
                <w:rFonts w:ascii="Bookman Old Style" w:hAnsi="Bookman Old Style" w:cs="Tahoma"/>
                <w:lang w:val="id-ID"/>
              </w:rPr>
            </w:pPr>
            <w:r w:rsidRPr="00DE5308">
              <w:rPr>
                <w:rFonts w:ascii="Bookman Old Style" w:hAnsi="Bookman Old Style" w:cs="Tahoma"/>
                <w:sz w:val="22"/>
                <w:szCs w:val="22"/>
              </w:rPr>
              <w:t>AC</w:t>
            </w:r>
            <w:r w:rsidR="000225E4" w:rsidRPr="00DE5308">
              <w:rPr>
                <w:rFonts w:ascii="Bookman Old Style" w:hAnsi="Bookman Old Style" w:cs="Tahoma"/>
                <w:sz w:val="22"/>
                <w:szCs w:val="22"/>
                <w:lang w:val="id-ID"/>
              </w:rPr>
              <w:t>/kipas angin</w:t>
            </w:r>
          </w:p>
        </w:tc>
        <w:tc>
          <w:tcPr>
            <w:tcW w:w="1955" w:type="dxa"/>
          </w:tcPr>
          <w:p w:rsidR="00D311EC" w:rsidRPr="00DE5308" w:rsidRDefault="000225E4" w:rsidP="00FB6301">
            <w:pPr>
              <w:tabs>
                <w:tab w:val="left" w:pos="360"/>
                <w:tab w:val="left" w:pos="720"/>
                <w:tab w:val="left" w:pos="1080"/>
              </w:tabs>
              <w:rPr>
                <w:rFonts w:ascii="Bookman Old Style" w:hAnsi="Bookman Old Style" w:cs="Tahoma"/>
                <w:lang w:val="id-ID"/>
              </w:rPr>
            </w:pPr>
            <w:r w:rsidRPr="00DE5308">
              <w:rPr>
                <w:rFonts w:ascii="Bookman Old Style" w:hAnsi="Bookman Old Style" w:cs="Tahoma"/>
                <w:sz w:val="22"/>
                <w:szCs w:val="22"/>
                <w:lang w:val="id-ID"/>
              </w:rPr>
              <w:t>211</w:t>
            </w:r>
            <w:r w:rsidR="00D311EC" w:rsidRPr="00DE5308">
              <w:rPr>
                <w:rFonts w:ascii="Bookman Old Style" w:hAnsi="Bookman Old Style" w:cs="Tahoma"/>
                <w:sz w:val="22"/>
                <w:szCs w:val="22"/>
                <w:lang w:val="id-ID"/>
              </w:rPr>
              <w:t xml:space="preserve"> orang</w:t>
            </w:r>
          </w:p>
        </w:tc>
      </w:tr>
      <w:tr w:rsidR="00DE5308" w:rsidRPr="00DE5308" w:rsidTr="000B6419">
        <w:tc>
          <w:tcPr>
            <w:tcW w:w="567" w:type="dxa"/>
          </w:tcPr>
          <w:p w:rsidR="00A946D0" w:rsidRPr="00DE5308" w:rsidRDefault="00A946D0" w:rsidP="00FB6301">
            <w:pPr>
              <w:tabs>
                <w:tab w:val="left" w:pos="360"/>
                <w:tab w:val="left" w:pos="720"/>
                <w:tab w:val="left" w:pos="1080"/>
              </w:tabs>
              <w:jc w:val="center"/>
              <w:rPr>
                <w:rFonts w:ascii="Bookman Old Style" w:hAnsi="Bookman Old Style" w:cs="Tahoma"/>
                <w:sz w:val="22"/>
                <w:szCs w:val="22"/>
                <w:lang w:val="id-ID"/>
              </w:rPr>
            </w:pPr>
          </w:p>
        </w:tc>
        <w:tc>
          <w:tcPr>
            <w:tcW w:w="2313" w:type="dxa"/>
          </w:tcPr>
          <w:p w:rsidR="00A946D0" w:rsidRPr="00DE5308" w:rsidRDefault="00A946D0" w:rsidP="00A946D0">
            <w:pPr>
              <w:pStyle w:val="ListParagraph"/>
              <w:numPr>
                <w:ilvl w:val="1"/>
                <w:numId w:val="23"/>
              </w:numPr>
              <w:tabs>
                <w:tab w:val="left" w:pos="360"/>
                <w:tab w:val="left" w:pos="720"/>
                <w:tab w:val="left" w:pos="1080"/>
              </w:tabs>
              <w:ind w:left="360"/>
              <w:rPr>
                <w:rFonts w:ascii="Bookman Old Style" w:hAnsi="Bookman Old Style" w:cs="Tahoma"/>
                <w:sz w:val="22"/>
                <w:szCs w:val="22"/>
                <w:lang w:val="id-ID"/>
              </w:rPr>
            </w:pPr>
            <w:r w:rsidRPr="00DE5308">
              <w:rPr>
                <w:rFonts w:ascii="Bookman Old Style" w:hAnsi="Bookman Old Style" w:cs="Tahoma"/>
                <w:sz w:val="22"/>
                <w:szCs w:val="22"/>
                <w:lang w:val="id-ID"/>
              </w:rPr>
              <w:t>Asrama Putri Rambut Selako</w:t>
            </w:r>
          </w:p>
        </w:tc>
        <w:tc>
          <w:tcPr>
            <w:tcW w:w="1652"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10 kamar</w:t>
            </w:r>
          </w:p>
        </w:tc>
        <w:tc>
          <w:tcPr>
            <w:tcW w:w="2160"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2 orang per kamar</w:t>
            </w:r>
          </w:p>
        </w:tc>
        <w:tc>
          <w:tcPr>
            <w:tcW w:w="1955"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20 orang</w:t>
            </w:r>
          </w:p>
        </w:tc>
      </w:tr>
      <w:tr w:rsidR="00DE5308" w:rsidRPr="00DE5308" w:rsidTr="000B6419">
        <w:tc>
          <w:tcPr>
            <w:tcW w:w="567" w:type="dxa"/>
          </w:tcPr>
          <w:p w:rsidR="00A946D0" w:rsidRPr="00DE5308" w:rsidRDefault="00A946D0" w:rsidP="00FB6301">
            <w:pPr>
              <w:tabs>
                <w:tab w:val="left" w:pos="360"/>
                <w:tab w:val="left" w:pos="720"/>
                <w:tab w:val="left" w:pos="1080"/>
              </w:tabs>
              <w:jc w:val="center"/>
              <w:rPr>
                <w:rFonts w:ascii="Bookman Old Style" w:hAnsi="Bookman Old Style" w:cs="Tahoma"/>
                <w:sz w:val="22"/>
                <w:szCs w:val="22"/>
                <w:lang w:val="id-ID"/>
              </w:rPr>
            </w:pPr>
          </w:p>
        </w:tc>
        <w:tc>
          <w:tcPr>
            <w:tcW w:w="2313" w:type="dxa"/>
          </w:tcPr>
          <w:p w:rsidR="00A946D0" w:rsidRPr="00DE5308" w:rsidRDefault="00A946D0" w:rsidP="00A946D0">
            <w:pPr>
              <w:pStyle w:val="ListParagraph"/>
              <w:numPr>
                <w:ilvl w:val="1"/>
                <w:numId w:val="23"/>
              </w:numPr>
              <w:tabs>
                <w:tab w:val="left" w:pos="360"/>
                <w:tab w:val="left" w:pos="720"/>
                <w:tab w:val="left" w:pos="1080"/>
              </w:tabs>
              <w:ind w:left="360"/>
              <w:rPr>
                <w:rFonts w:ascii="Bookman Old Style" w:hAnsi="Bookman Old Style" w:cs="Tahoma"/>
                <w:sz w:val="22"/>
                <w:szCs w:val="22"/>
                <w:lang w:val="id-ID"/>
              </w:rPr>
            </w:pPr>
            <w:r w:rsidRPr="00DE5308">
              <w:rPr>
                <w:rFonts w:ascii="Bookman Old Style" w:hAnsi="Bookman Old Style" w:cs="Tahoma"/>
                <w:sz w:val="22"/>
                <w:szCs w:val="22"/>
                <w:lang w:val="id-ID"/>
              </w:rPr>
              <w:t>Asrama Mayang Sari</w:t>
            </w:r>
          </w:p>
        </w:tc>
        <w:tc>
          <w:tcPr>
            <w:tcW w:w="1652"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15 kamar</w:t>
            </w:r>
          </w:p>
        </w:tc>
        <w:tc>
          <w:tcPr>
            <w:tcW w:w="2160"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5 orang per kamar</w:t>
            </w:r>
          </w:p>
        </w:tc>
        <w:tc>
          <w:tcPr>
            <w:tcW w:w="1955"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75 orang</w:t>
            </w:r>
          </w:p>
        </w:tc>
      </w:tr>
      <w:tr w:rsidR="00DE5308" w:rsidRPr="00DE5308" w:rsidTr="000B6419">
        <w:tc>
          <w:tcPr>
            <w:tcW w:w="567" w:type="dxa"/>
          </w:tcPr>
          <w:p w:rsidR="00A946D0" w:rsidRPr="00DE5308" w:rsidRDefault="00A946D0" w:rsidP="00FB6301">
            <w:pPr>
              <w:tabs>
                <w:tab w:val="left" w:pos="360"/>
                <w:tab w:val="left" w:pos="720"/>
                <w:tab w:val="left" w:pos="1080"/>
              </w:tabs>
              <w:jc w:val="center"/>
              <w:rPr>
                <w:rFonts w:ascii="Bookman Old Style" w:hAnsi="Bookman Old Style" w:cs="Tahoma"/>
                <w:sz w:val="22"/>
                <w:szCs w:val="22"/>
                <w:lang w:val="id-ID"/>
              </w:rPr>
            </w:pPr>
          </w:p>
        </w:tc>
        <w:tc>
          <w:tcPr>
            <w:tcW w:w="2313" w:type="dxa"/>
          </w:tcPr>
          <w:p w:rsidR="00A946D0" w:rsidRPr="00DE5308" w:rsidRDefault="00A946D0" w:rsidP="00A946D0">
            <w:pPr>
              <w:pStyle w:val="ListParagraph"/>
              <w:numPr>
                <w:ilvl w:val="1"/>
                <w:numId w:val="23"/>
              </w:numPr>
              <w:tabs>
                <w:tab w:val="left" w:pos="360"/>
                <w:tab w:val="left" w:pos="720"/>
                <w:tab w:val="left" w:pos="1080"/>
              </w:tabs>
              <w:ind w:left="360"/>
              <w:rPr>
                <w:rFonts w:ascii="Bookman Old Style" w:hAnsi="Bookman Old Style" w:cs="Tahoma"/>
                <w:sz w:val="22"/>
                <w:szCs w:val="22"/>
                <w:lang w:val="id-ID"/>
              </w:rPr>
            </w:pPr>
            <w:r w:rsidRPr="00DE5308">
              <w:rPr>
                <w:rFonts w:ascii="Bookman Old Style" w:hAnsi="Bookman Old Style" w:cs="Tahoma"/>
                <w:sz w:val="22"/>
                <w:szCs w:val="22"/>
                <w:lang w:val="id-ID"/>
              </w:rPr>
              <w:t>Asrama Bagus Kuning</w:t>
            </w:r>
          </w:p>
        </w:tc>
        <w:tc>
          <w:tcPr>
            <w:tcW w:w="1652"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12 Kamar</w:t>
            </w:r>
          </w:p>
        </w:tc>
        <w:tc>
          <w:tcPr>
            <w:tcW w:w="2160"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3 orang per kamar</w:t>
            </w:r>
          </w:p>
        </w:tc>
        <w:tc>
          <w:tcPr>
            <w:tcW w:w="1955"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36 orang</w:t>
            </w:r>
          </w:p>
        </w:tc>
      </w:tr>
      <w:tr w:rsidR="00DE5308" w:rsidRPr="00DE5308" w:rsidTr="000B6419">
        <w:tc>
          <w:tcPr>
            <w:tcW w:w="567" w:type="dxa"/>
          </w:tcPr>
          <w:p w:rsidR="00A946D0" w:rsidRPr="00DE5308" w:rsidRDefault="00A946D0" w:rsidP="00FB6301">
            <w:pPr>
              <w:tabs>
                <w:tab w:val="left" w:pos="360"/>
                <w:tab w:val="left" w:pos="720"/>
                <w:tab w:val="left" w:pos="1080"/>
              </w:tabs>
              <w:jc w:val="center"/>
              <w:rPr>
                <w:rFonts w:ascii="Bookman Old Style" w:hAnsi="Bookman Old Style" w:cs="Tahoma"/>
                <w:sz w:val="22"/>
                <w:szCs w:val="22"/>
                <w:lang w:val="id-ID"/>
              </w:rPr>
            </w:pPr>
          </w:p>
        </w:tc>
        <w:tc>
          <w:tcPr>
            <w:tcW w:w="2313" w:type="dxa"/>
          </w:tcPr>
          <w:p w:rsidR="00A946D0" w:rsidRPr="00DE5308" w:rsidRDefault="00A946D0" w:rsidP="00A946D0">
            <w:pPr>
              <w:pStyle w:val="ListParagraph"/>
              <w:numPr>
                <w:ilvl w:val="1"/>
                <w:numId w:val="23"/>
              </w:numPr>
              <w:tabs>
                <w:tab w:val="left" w:pos="360"/>
                <w:tab w:val="left" w:pos="720"/>
                <w:tab w:val="left" w:pos="1080"/>
              </w:tabs>
              <w:ind w:left="360"/>
              <w:rPr>
                <w:rFonts w:ascii="Bookman Old Style" w:hAnsi="Bookman Old Style" w:cs="Tahoma"/>
                <w:sz w:val="22"/>
                <w:szCs w:val="22"/>
                <w:lang w:val="id-ID"/>
              </w:rPr>
            </w:pPr>
            <w:r w:rsidRPr="00DE5308">
              <w:rPr>
                <w:rFonts w:ascii="Bookman Old Style" w:hAnsi="Bookman Old Style" w:cs="Tahoma"/>
                <w:sz w:val="22"/>
                <w:szCs w:val="22"/>
                <w:lang w:val="id-ID"/>
              </w:rPr>
              <w:t>Asrama Batuapi</w:t>
            </w:r>
          </w:p>
        </w:tc>
        <w:tc>
          <w:tcPr>
            <w:tcW w:w="1652"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11 kamar</w:t>
            </w:r>
          </w:p>
        </w:tc>
        <w:tc>
          <w:tcPr>
            <w:tcW w:w="2160" w:type="dxa"/>
          </w:tcPr>
          <w:p w:rsidR="00A946D0" w:rsidRPr="00DE5308" w:rsidRDefault="00A946D0" w:rsidP="00A946D0">
            <w:pPr>
              <w:rPr>
                <w:rFonts w:ascii="Bookman Old Style" w:hAnsi="Bookman Old Style" w:cs="Calibri"/>
                <w:sz w:val="22"/>
                <w:szCs w:val="22"/>
                <w:lang w:val="id-ID"/>
              </w:rPr>
            </w:pPr>
            <w:r w:rsidRPr="00DE5308">
              <w:rPr>
                <w:rFonts w:ascii="Bookman Old Style" w:hAnsi="Bookman Old Style" w:cs="Calibri"/>
                <w:sz w:val="22"/>
                <w:szCs w:val="22"/>
              </w:rPr>
              <w:t>3</w:t>
            </w:r>
            <w:r w:rsidRPr="00DE5308">
              <w:rPr>
                <w:rFonts w:ascii="Bookman Old Style" w:hAnsi="Bookman Old Style" w:cs="Calibri"/>
                <w:sz w:val="22"/>
                <w:szCs w:val="22"/>
                <w:lang w:val="id-ID"/>
              </w:rPr>
              <w:t xml:space="preserve"> orang per kamar</w:t>
            </w:r>
          </w:p>
        </w:tc>
        <w:tc>
          <w:tcPr>
            <w:tcW w:w="1955"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 xml:space="preserve">33 orang </w:t>
            </w:r>
          </w:p>
        </w:tc>
      </w:tr>
      <w:tr w:rsidR="00DE5308" w:rsidRPr="00DE5308" w:rsidTr="000B6419">
        <w:tc>
          <w:tcPr>
            <w:tcW w:w="567" w:type="dxa"/>
          </w:tcPr>
          <w:p w:rsidR="00A946D0" w:rsidRPr="00DE5308" w:rsidRDefault="00A946D0" w:rsidP="00FB6301">
            <w:pPr>
              <w:tabs>
                <w:tab w:val="left" w:pos="360"/>
                <w:tab w:val="left" w:pos="720"/>
                <w:tab w:val="left" w:pos="1080"/>
              </w:tabs>
              <w:jc w:val="center"/>
              <w:rPr>
                <w:rFonts w:ascii="Bookman Old Style" w:hAnsi="Bookman Old Style" w:cs="Tahoma"/>
                <w:sz w:val="22"/>
                <w:szCs w:val="22"/>
                <w:lang w:val="id-ID"/>
              </w:rPr>
            </w:pPr>
          </w:p>
        </w:tc>
        <w:tc>
          <w:tcPr>
            <w:tcW w:w="2313" w:type="dxa"/>
          </w:tcPr>
          <w:p w:rsidR="00A946D0" w:rsidRPr="00DE5308" w:rsidRDefault="00A946D0" w:rsidP="00A946D0">
            <w:pPr>
              <w:pStyle w:val="ListParagraph"/>
              <w:numPr>
                <w:ilvl w:val="1"/>
                <w:numId w:val="23"/>
              </w:numPr>
              <w:tabs>
                <w:tab w:val="left" w:pos="360"/>
                <w:tab w:val="left" w:pos="720"/>
                <w:tab w:val="left" w:pos="1080"/>
              </w:tabs>
              <w:ind w:left="360"/>
              <w:rPr>
                <w:rFonts w:ascii="Bookman Old Style" w:hAnsi="Bookman Old Style" w:cs="Tahoma"/>
                <w:sz w:val="22"/>
                <w:szCs w:val="22"/>
                <w:lang w:val="id-ID"/>
              </w:rPr>
            </w:pPr>
            <w:r w:rsidRPr="00DE5308">
              <w:rPr>
                <w:rFonts w:ascii="Bookman Old Style" w:hAnsi="Bookman Old Style" w:cs="Tahoma"/>
                <w:sz w:val="22"/>
                <w:szCs w:val="22"/>
                <w:lang w:val="id-ID"/>
              </w:rPr>
              <w:t>Asrama Dapuntahyang</w:t>
            </w:r>
          </w:p>
        </w:tc>
        <w:tc>
          <w:tcPr>
            <w:tcW w:w="1652"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12 kamar</w:t>
            </w:r>
          </w:p>
        </w:tc>
        <w:tc>
          <w:tcPr>
            <w:tcW w:w="2160" w:type="dxa"/>
          </w:tcPr>
          <w:p w:rsidR="00A946D0" w:rsidRPr="00DE5308" w:rsidRDefault="00A946D0" w:rsidP="00A946D0">
            <w:pPr>
              <w:rPr>
                <w:rFonts w:ascii="Bookman Old Style" w:hAnsi="Bookman Old Style" w:cs="Calibri"/>
                <w:sz w:val="22"/>
                <w:szCs w:val="22"/>
                <w:lang w:val="id-ID"/>
              </w:rPr>
            </w:pPr>
            <w:r w:rsidRPr="00DE5308">
              <w:rPr>
                <w:rFonts w:ascii="Bookman Old Style" w:hAnsi="Bookman Old Style" w:cs="Calibri"/>
                <w:sz w:val="22"/>
                <w:szCs w:val="22"/>
              </w:rPr>
              <w:t>2</w:t>
            </w:r>
            <w:r w:rsidRPr="00DE5308">
              <w:rPr>
                <w:rFonts w:ascii="Bookman Old Style" w:hAnsi="Bookman Old Style" w:cs="Calibri"/>
                <w:sz w:val="22"/>
                <w:szCs w:val="22"/>
                <w:lang w:val="id-ID"/>
              </w:rPr>
              <w:t xml:space="preserve"> orang per kamar</w:t>
            </w:r>
          </w:p>
        </w:tc>
        <w:tc>
          <w:tcPr>
            <w:tcW w:w="1955"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24 orang</w:t>
            </w:r>
          </w:p>
        </w:tc>
      </w:tr>
      <w:tr w:rsidR="00DE5308" w:rsidRPr="00DE5308" w:rsidTr="000B6419">
        <w:tc>
          <w:tcPr>
            <w:tcW w:w="567" w:type="dxa"/>
          </w:tcPr>
          <w:p w:rsidR="00A946D0" w:rsidRPr="00DE5308" w:rsidRDefault="00A946D0" w:rsidP="00FB6301">
            <w:pPr>
              <w:tabs>
                <w:tab w:val="left" w:pos="360"/>
                <w:tab w:val="left" w:pos="720"/>
                <w:tab w:val="left" w:pos="1080"/>
              </w:tabs>
              <w:jc w:val="center"/>
              <w:rPr>
                <w:rFonts w:ascii="Bookman Old Style" w:hAnsi="Bookman Old Style" w:cs="Tahoma"/>
                <w:sz w:val="22"/>
                <w:szCs w:val="22"/>
                <w:lang w:val="id-ID"/>
              </w:rPr>
            </w:pPr>
          </w:p>
        </w:tc>
        <w:tc>
          <w:tcPr>
            <w:tcW w:w="2313" w:type="dxa"/>
          </w:tcPr>
          <w:p w:rsidR="00A946D0" w:rsidRPr="00DE5308" w:rsidRDefault="00A946D0" w:rsidP="00A946D0">
            <w:pPr>
              <w:pStyle w:val="ListParagraph"/>
              <w:numPr>
                <w:ilvl w:val="1"/>
                <w:numId w:val="23"/>
              </w:numPr>
              <w:tabs>
                <w:tab w:val="left" w:pos="360"/>
                <w:tab w:val="left" w:pos="720"/>
                <w:tab w:val="left" w:pos="1080"/>
              </w:tabs>
              <w:ind w:left="360"/>
              <w:rPr>
                <w:rFonts w:ascii="Bookman Old Style" w:hAnsi="Bookman Old Style" w:cs="Tahoma"/>
                <w:sz w:val="22"/>
                <w:szCs w:val="22"/>
                <w:lang w:val="id-ID"/>
              </w:rPr>
            </w:pPr>
            <w:r w:rsidRPr="00DE5308">
              <w:rPr>
                <w:rFonts w:ascii="Bookman Old Style" w:hAnsi="Bookman Old Style" w:cs="Tahoma"/>
                <w:sz w:val="22"/>
                <w:szCs w:val="22"/>
                <w:lang w:val="id-ID"/>
              </w:rPr>
              <w:t>Asrama Tuan Junjungan</w:t>
            </w:r>
          </w:p>
        </w:tc>
        <w:tc>
          <w:tcPr>
            <w:tcW w:w="1652"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11 kamar</w:t>
            </w:r>
          </w:p>
        </w:tc>
        <w:tc>
          <w:tcPr>
            <w:tcW w:w="2160" w:type="dxa"/>
          </w:tcPr>
          <w:p w:rsidR="00A946D0" w:rsidRPr="00DE5308" w:rsidRDefault="00A946D0" w:rsidP="00A946D0">
            <w:pPr>
              <w:rPr>
                <w:rFonts w:ascii="Bookman Old Style" w:hAnsi="Bookman Old Style" w:cs="Calibri"/>
                <w:sz w:val="22"/>
                <w:szCs w:val="22"/>
                <w:lang w:val="id-ID"/>
              </w:rPr>
            </w:pPr>
            <w:r w:rsidRPr="00DE5308">
              <w:rPr>
                <w:rFonts w:ascii="Bookman Old Style" w:hAnsi="Bookman Old Style" w:cs="Calibri"/>
                <w:sz w:val="22"/>
                <w:szCs w:val="22"/>
                <w:lang w:val="id-ID"/>
              </w:rPr>
              <w:t>6 kamar kapasitas @3 orang, 5 kamar @1 orang/kamar</w:t>
            </w:r>
          </w:p>
        </w:tc>
        <w:tc>
          <w:tcPr>
            <w:tcW w:w="1955" w:type="dxa"/>
          </w:tcPr>
          <w:p w:rsidR="00A946D0" w:rsidRPr="00DE5308" w:rsidRDefault="00A946D0" w:rsidP="00A946D0">
            <w:pPr>
              <w:tabs>
                <w:tab w:val="left" w:pos="360"/>
                <w:tab w:val="left" w:pos="720"/>
                <w:tab w:val="left" w:pos="1080"/>
              </w:tabs>
              <w:rPr>
                <w:rFonts w:ascii="Bookman Old Style" w:hAnsi="Bookman Old Style" w:cs="Tahoma"/>
                <w:sz w:val="22"/>
                <w:szCs w:val="22"/>
                <w:lang w:val="id-ID"/>
              </w:rPr>
            </w:pPr>
            <w:r w:rsidRPr="00DE5308">
              <w:rPr>
                <w:rFonts w:ascii="Bookman Old Style" w:hAnsi="Bookman Old Style" w:cs="Tahoma"/>
                <w:sz w:val="22"/>
                <w:szCs w:val="22"/>
                <w:lang w:val="id-ID"/>
              </w:rPr>
              <w:t>23 orang</w:t>
            </w:r>
          </w:p>
        </w:tc>
      </w:tr>
      <w:tr w:rsidR="00DE5308" w:rsidRPr="00DE5308" w:rsidTr="000B6419">
        <w:tc>
          <w:tcPr>
            <w:tcW w:w="567" w:type="dxa"/>
          </w:tcPr>
          <w:p w:rsidR="00D311EC" w:rsidRPr="00DE5308" w:rsidRDefault="00B46083"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lang w:val="id-ID"/>
              </w:rPr>
              <w:t>7</w:t>
            </w:r>
          </w:p>
        </w:tc>
        <w:tc>
          <w:tcPr>
            <w:tcW w:w="2313"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Paviliun/Mess</w:t>
            </w:r>
          </w:p>
        </w:tc>
        <w:tc>
          <w:tcPr>
            <w:tcW w:w="1652"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1 Unit</w:t>
            </w:r>
          </w:p>
        </w:tc>
        <w:tc>
          <w:tcPr>
            <w:tcW w:w="2160"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6 Kamar AC</w:t>
            </w:r>
          </w:p>
        </w:tc>
        <w:tc>
          <w:tcPr>
            <w:tcW w:w="1955" w:type="dxa"/>
          </w:tcPr>
          <w:p w:rsidR="00D311EC" w:rsidRPr="00DE5308" w:rsidRDefault="00D311EC" w:rsidP="00FB6301">
            <w:pPr>
              <w:tabs>
                <w:tab w:val="left" w:pos="360"/>
                <w:tab w:val="left" w:pos="720"/>
                <w:tab w:val="left" w:pos="1080"/>
              </w:tabs>
              <w:rPr>
                <w:rFonts w:ascii="Bookman Old Style" w:hAnsi="Bookman Old Style" w:cs="Tahoma"/>
                <w:lang w:val="id-ID"/>
              </w:rPr>
            </w:pPr>
            <w:r w:rsidRPr="00DE5308">
              <w:rPr>
                <w:rFonts w:ascii="Bookman Old Style" w:hAnsi="Bookman Old Style" w:cs="Tahoma"/>
                <w:sz w:val="22"/>
                <w:szCs w:val="22"/>
              </w:rPr>
              <w:t>12</w:t>
            </w:r>
            <w:r w:rsidRPr="00DE5308">
              <w:rPr>
                <w:rFonts w:ascii="Bookman Old Style" w:hAnsi="Bookman Old Style" w:cs="Tahoma"/>
                <w:sz w:val="22"/>
                <w:szCs w:val="22"/>
                <w:lang w:val="id-ID"/>
              </w:rPr>
              <w:t xml:space="preserve"> orang</w:t>
            </w:r>
          </w:p>
        </w:tc>
      </w:tr>
      <w:tr w:rsidR="00DE5308" w:rsidRPr="00DE5308" w:rsidTr="000B6419">
        <w:tc>
          <w:tcPr>
            <w:tcW w:w="567" w:type="dxa"/>
          </w:tcPr>
          <w:p w:rsidR="00D311EC" w:rsidRPr="00DE5308" w:rsidRDefault="00B46083"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lang w:val="id-ID"/>
              </w:rPr>
              <w:t>8</w:t>
            </w:r>
          </w:p>
        </w:tc>
        <w:tc>
          <w:tcPr>
            <w:tcW w:w="2313"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Ruang Makan</w:t>
            </w:r>
          </w:p>
        </w:tc>
        <w:tc>
          <w:tcPr>
            <w:tcW w:w="1652"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4 Unit</w:t>
            </w:r>
          </w:p>
        </w:tc>
        <w:tc>
          <w:tcPr>
            <w:tcW w:w="2160"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Meja dan Kursi</w:t>
            </w:r>
          </w:p>
        </w:tc>
        <w:tc>
          <w:tcPr>
            <w:tcW w:w="1955"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280 Orang</w:t>
            </w:r>
          </w:p>
        </w:tc>
      </w:tr>
      <w:tr w:rsidR="00DE5308" w:rsidRPr="00DE5308" w:rsidTr="000B6419">
        <w:tc>
          <w:tcPr>
            <w:tcW w:w="567" w:type="dxa"/>
            <w:vAlign w:val="center"/>
          </w:tcPr>
          <w:p w:rsidR="00D311EC" w:rsidRPr="00DE5308" w:rsidRDefault="00B46083" w:rsidP="00FF4762">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lang w:val="id-ID"/>
              </w:rPr>
              <w:t>9</w:t>
            </w:r>
          </w:p>
        </w:tc>
        <w:tc>
          <w:tcPr>
            <w:tcW w:w="2313" w:type="dxa"/>
            <w:vAlign w:val="center"/>
          </w:tcPr>
          <w:p w:rsidR="00D311EC" w:rsidRPr="00DE5308" w:rsidRDefault="00D311EC" w:rsidP="00FF4762">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Klinik / Balai Pengobatan</w:t>
            </w:r>
          </w:p>
        </w:tc>
        <w:tc>
          <w:tcPr>
            <w:tcW w:w="1652" w:type="dxa"/>
            <w:vAlign w:val="center"/>
          </w:tcPr>
          <w:p w:rsidR="00D311EC" w:rsidRPr="00DE5308" w:rsidRDefault="00D311EC" w:rsidP="00FF4762">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1 Unit</w:t>
            </w:r>
          </w:p>
        </w:tc>
        <w:tc>
          <w:tcPr>
            <w:tcW w:w="2160" w:type="dxa"/>
            <w:vAlign w:val="center"/>
          </w:tcPr>
          <w:p w:rsidR="00D311EC" w:rsidRPr="00DE5308" w:rsidRDefault="00D311EC" w:rsidP="00FF4762">
            <w:pPr>
              <w:tabs>
                <w:tab w:val="left" w:pos="360"/>
                <w:tab w:val="left" w:pos="720"/>
                <w:tab w:val="left" w:pos="1080"/>
              </w:tabs>
              <w:rPr>
                <w:rFonts w:ascii="Bookman Old Style" w:hAnsi="Bookman Old Style" w:cs="Tahoma"/>
                <w:lang w:val="fr-FR"/>
              </w:rPr>
            </w:pPr>
            <w:r w:rsidRPr="00DE5308">
              <w:rPr>
                <w:rFonts w:ascii="Bookman Old Style" w:hAnsi="Bookman Old Style" w:cs="Tahoma"/>
                <w:sz w:val="22"/>
                <w:szCs w:val="22"/>
                <w:lang w:val="fr-FR"/>
              </w:rPr>
              <w:t>Type 36</w:t>
            </w:r>
          </w:p>
          <w:p w:rsidR="00D311EC" w:rsidRPr="00DE5308" w:rsidRDefault="00D311EC" w:rsidP="00FF4762">
            <w:pPr>
              <w:tabs>
                <w:tab w:val="left" w:pos="360"/>
                <w:tab w:val="left" w:pos="720"/>
                <w:tab w:val="left" w:pos="1080"/>
              </w:tabs>
              <w:rPr>
                <w:rFonts w:ascii="Bookman Old Style" w:hAnsi="Bookman Old Style" w:cs="Tahoma"/>
                <w:lang w:val="fr-FR"/>
              </w:rPr>
            </w:pPr>
            <w:r w:rsidRPr="00DE5308">
              <w:rPr>
                <w:rFonts w:ascii="Bookman Old Style" w:hAnsi="Bookman Old Style" w:cs="Tahoma"/>
                <w:sz w:val="22"/>
                <w:szCs w:val="22"/>
                <w:lang w:val="fr-FR"/>
              </w:rPr>
              <w:t>2 Orang T.Medis</w:t>
            </w:r>
          </w:p>
          <w:p w:rsidR="00D311EC" w:rsidRPr="00DE5308" w:rsidRDefault="00FF4762" w:rsidP="00FF4762">
            <w:pPr>
              <w:tabs>
                <w:tab w:val="left" w:pos="360"/>
                <w:tab w:val="left" w:pos="720"/>
                <w:tab w:val="left" w:pos="1080"/>
              </w:tabs>
              <w:rPr>
                <w:rFonts w:ascii="Bookman Old Style" w:hAnsi="Bookman Old Style" w:cs="Tahoma"/>
                <w:lang w:val="id-ID"/>
              </w:rPr>
            </w:pPr>
            <w:r w:rsidRPr="00DE5308">
              <w:rPr>
                <w:rFonts w:ascii="Bookman Old Style" w:hAnsi="Bookman Old Style" w:cs="Tahoma"/>
                <w:sz w:val="22"/>
                <w:szCs w:val="22"/>
                <w:lang w:val="id-ID"/>
              </w:rPr>
              <w:t xml:space="preserve">2 Mobil </w:t>
            </w:r>
            <w:r w:rsidRPr="00DE5308">
              <w:rPr>
                <w:rFonts w:ascii="Bookman Old Style" w:hAnsi="Bookman Old Style" w:cs="Tahoma"/>
                <w:sz w:val="22"/>
                <w:szCs w:val="22"/>
                <w:lang w:val="fr-FR"/>
              </w:rPr>
              <w:t>Ambulan</w:t>
            </w:r>
          </w:p>
        </w:tc>
        <w:tc>
          <w:tcPr>
            <w:tcW w:w="1955" w:type="dxa"/>
            <w:vAlign w:val="center"/>
          </w:tcPr>
          <w:p w:rsidR="00D311EC" w:rsidRPr="00DE5308" w:rsidRDefault="00D311EC" w:rsidP="00FF4762">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2 Kamar Tidur</w:t>
            </w:r>
          </w:p>
        </w:tc>
      </w:tr>
      <w:tr w:rsidR="00DE5308" w:rsidRPr="00DE5308" w:rsidTr="000B6419">
        <w:tc>
          <w:tcPr>
            <w:tcW w:w="567" w:type="dxa"/>
          </w:tcPr>
          <w:p w:rsidR="00D311EC" w:rsidRPr="00DE5308" w:rsidRDefault="00B46083"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lang w:val="id-ID"/>
              </w:rPr>
              <w:t>10</w:t>
            </w:r>
          </w:p>
        </w:tc>
        <w:tc>
          <w:tcPr>
            <w:tcW w:w="2313"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Masjid</w:t>
            </w:r>
          </w:p>
        </w:tc>
        <w:tc>
          <w:tcPr>
            <w:tcW w:w="1652"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1 Unit</w:t>
            </w:r>
          </w:p>
        </w:tc>
        <w:tc>
          <w:tcPr>
            <w:tcW w:w="2160"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1 Unit</w:t>
            </w:r>
          </w:p>
        </w:tc>
        <w:tc>
          <w:tcPr>
            <w:tcW w:w="1955" w:type="dxa"/>
          </w:tcPr>
          <w:p w:rsidR="00D311EC" w:rsidRPr="00DE5308" w:rsidRDefault="00FF4762"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lang w:val="id-ID"/>
              </w:rPr>
              <w:t>3</w:t>
            </w:r>
            <w:r w:rsidR="00D311EC" w:rsidRPr="00DE5308">
              <w:rPr>
                <w:rFonts w:ascii="Bookman Old Style" w:hAnsi="Bookman Old Style" w:cs="Tahoma"/>
                <w:sz w:val="22"/>
                <w:szCs w:val="22"/>
              </w:rPr>
              <w:t>00 Orang</w:t>
            </w:r>
          </w:p>
        </w:tc>
      </w:tr>
      <w:tr w:rsidR="00DE5308" w:rsidRPr="00DE5308" w:rsidTr="000B6419">
        <w:tc>
          <w:tcPr>
            <w:tcW w:w="567" w:type="dxa"/>
          </w:tcPr>
          <w:p w:rsidR="00D311EC" w:rsidRPr="00DE5308" w:rsidRDefault="00B46083"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lang w:val="id-ID"/>
              </w:rPr>
              <w:t>11</w:t>
            </w:r>
          </w:p>
        </w:tc>
        <w:tc>
          <w:tcPr>
            <w:tcW w:w="2313"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Rumah Dinas</w:t>
            </w:r>
          </w:p>
        </w:tc>
        <w:tc>
          <w:tcPr>
            <w:tcW w:w="1652"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2 Unit</w:t>
            </w:r>
          </w:p>
        </w:tc>
        <w:tc>
          <w:tcPr>
            <w:tcW w:w="2160"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2 Unit</w:t>
            </w:r>
          </w:p>
        </w:tc>
        <w:tc>
          <w:tcPr>
            <w:tcW w:w="1955"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Type 36 dan 54</w:t>
            </w:r>
          </w:p>
        </w:tc>
      </w:tr>
      <w:tr w:rsidR="00DE5308" w:rsidRPr="00DE5308" w:rsidTr="000B6419">
        <w:tc>
          <w:tcPr>
            <w:tcW w:w="567" w:type="dxa"/>
          </w:tcPr>
          <w:p w:rsidR="00D311EC" w:rsidRPr="00DE5308" w:rsidRDefault="00B46083"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rPr>
              <w:t>1</w:t>
            </w:r>
            <w:r w:rsidRPr="00DE5308">
              <w:rPr>
                <w:rFonts w:ascii="Bookman Old Style" w:hAnsi="Bookman Old Style" w:cs="Tahoma"/>
                <w:sz w:val="22"/>
                <w:szCs w:val="22"/>
                <w:lang w:val="id-ID"/>
              </w:rPr>
              <w:t>2</w:t>
            </w:r>
          </w:p>
        </w:tc>
        <w:tc>
          <w:tcPr>
            <w:tcW w:w="2313"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Gedung Koperasi</w:t>
            </w:r>
          </w:p>
        </w:tc>
        <w:tc>
          <w:tcPr>
            <w:tcW w:w="1652"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1 Unit</w:t>
            </w:r>
          </w:p>
        </w:tc>
        <w:tc>
          <w:tcPr>
            <w:tcW w:w="2160"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Waserba/Kantin</w:t>
            </w:r>
          </w:p>
        </w:tc>
        <w:tc>
          <w:tcPr>
            <w:tcW w:w="1955"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20</w:t>
            </w:r>
          </w:p>
        </w:tc>
      </w:tr>
      <w:tr w:rsidR="00DE5308" w:rsidRPr="00DE5308" w:rsidTr="000B6419">
        <w:tc>
          <w:tcPr>
            <w:tcW w:w="567" w:type="dxa"/>
          </w:tcPr>
          <w:p w:rsidR="00D311EC" w:rsidRPr="00DE5308" w:rsidRDefault="00B46083"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rPr>
              <w:t>1</w:t>
            </w:r>
            <w:r w:rsidRPr="00DE5308">
              <w:rPr>
                <w:rFonts w:ascii="Bookman Old Style" w:hAnsi="Bookman Old Style" w:cs="Tahoma"/>
                <w:sz w:val="22"/>
                <w:szCs w:val="22"/>
                <w:lang w:val="id-ID"/>
              </w:rPr>
              <w:t>3</w:t>
            </w:r>
          </w:p>
        </w:tc>
        <w:tc>
          <w:tcPr>
            <w:tcW w:w="2313"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Ruang Perpustakaan</w:t>
            </w:r>
          </w:p>
        </w:tc>
        <w:tc>
          <w:tcPr>
            <w:tcW w:w="1652"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1 Unit</w:t>
            </w:r>
          </w:p>
        </w:tc>
        <w:tc>
          <w:tcPr>
            <w:tcW w:w="2160"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24 Meja dan Kursi</w:t>
            </w:r>
          </w:p>
        </w:tc>
        <w:tc>
          <w:tcPr>
            <w:tcW w:w="1955"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24</w:t>
            </w:r>
          </w:p>
        </w:tc>
      </w:tr>
      <w:tr w:rsidR="00DE5308" w:rsidRPr="00DE5308" w:rsidTr="000B6419">
        <w:tc>
          <w:tcPr>
            <w:tcW w:w="567" w:type="dxa"/>
          </w:tcPr>
          <w:p w:rsidR="00D311EC" w:rsidRPr="00DE5308" w:rsidRDefault="00B46083"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rPr>
              <w:t>1</w:t>
            </w:r>
            <w:r w:rsidRPr="00DE5308">
              <w:rPr>
                <w:rFonts w:ascii="Bookman Old Style" w:hAnsi="Bookman Old Style" w:cs="Tahoma"/>
                <w:sz w:val="22"/>
                <w:szCs w:val="22"/>
                <w:lang w:val="id-ID"/>
              </w:rPr>
              <w:t>4</w:t>
            </w:r>
          </w:p>
        </w:tc>
        <w:tc>
          <w:tcPr>
            <w:tcW w:w="2313"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Lap.Tenis</w:t>
            </w:r>
          </w:p>
        </w:tc>
        <w:tc>
          <w:tcPr>
            <w:tcW w:w="1652"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1 Unit</w:t>
            </w:r>
          </w:p>
        </w:tc>
        <w:tc>
          <w:tcPr>
            <w:tcW w:w="2160"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2 band</w:t>
            </w:r>
          </w:p>
        </w:tc>
        <w:tc>
          <w:tcPr>
            <w:tcW w:w="1955"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w:t>
            </w:r>
          </w:p>
        </w:tc>
      </w:tr>
      <w:tr w:rsidR="00DE5308" w:rsidRPr="00DE5308" w:rsidTr="000B6419">
        <w:tc>
          <w:tcPr>
            <w:tcW w:w="567" w:type="dxa"/>
          </w:tcPr>
          <w:p w:rsidR="00D311EC" w:rsidRPr="00DE5308" w:rsidRDefault="00B46083"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rPr>
              <w:t>1</w:t>
            </w:r>
            <w:r w:rsidRPr="00DE5308">
              <w:rPr>
                <w:rFonts w:ascii="Bookman Old Style" w:hAnsi="Bookman Old Style" w:cs="Tahoma"/>
                <w:sz w:val="22"/>
                <w:szCs w:val="22"/>
                <w:lang w:val="id-ID"/>
              </w:rPr>
              <w:t>5</w:t>
            </w:r>
          </w:p>
        </w:tc>
        <w:tc>
          <w:tcPr>
            <w:tcW w:w="2313"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Lapangan Badminton</w:t>
            </w:r>
          </w:p>
        </w:tc>
        <w:tc>
          <w:tcPr>
            <w:tcW w:w="1652"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1 unit</w:t>
            </w:r>
          </w:p>
        </w:tc>
        <w:tc>
          <w:tcPr>
            <w:tcW w:w="2160"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1 Band</w:t>
            </w:r>
          </w:p>
        </w:tc>
        <w:tc>
          <w:tcPr>
            <w:tcW w:w="1955"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w:t>
            </w:r>
          </w:p>
        </w:tc>
      </w:tr>
      <w:tr w:rsidR="00DE5308" w:rsidRPr="00DE5308" w:rsidTr="000B6419">
        <w:tc>
          <w:tcPr>
            <w:tcW w:w="567" w:type="dxa"/>
          </w:tcPr>
          <w:p w:rsidR="00D311EC" w:rsidRPr="00DE5308" w:rsidRDefault="00B46083"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rPr>
              <w:t>1</w:t>
            </w:r>
            <w:r w:rsidRPr="00DE5308">
              <w:rPr>
                <w:rFonts w:ascii="Bookman Old Style" w:hAnsi="Bookman Old Style" w:cs="Tahoma"/>
                <w:sz w:val="22"/>
                <w:szCs w:val="22"/>
                <w:lang w:val="id-ID"/>
              </w:rPr>
              <w:t>6</w:t>
            </w:r>
          </w:p>
        </w:tc>
        <w:tc>
          <w:tcPr>
            <w:tcW w:w="2313"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Tennis Meja</w:t>
            </w:r>
          </w:p>
        </w:tc>
        <w:tc>
          <w:tcPr>
            <w:tcW w:w="1652"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2 Unit</w:t>
            </w:r>
          </w:p>
        </w:tc>
        <w:tc>
          <w:tcPr>
            <w:tcW w:w="2160"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2 Meja</w:t>
            </w:r>
          </w:p>
        </w:tc>
        <w:tc>
          <w:tcPr>
            <w:tcW w:w="1955"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w:t>
            </w:r>
          </w:p>
        </w:tc>
      </w:tr>
      <w:tr w:rsidR="00DE5308" w:rsidRPr="00DE5308" w:rsidTr="000B6419">
        <w:tc>
          <w:tcPr>
            <w:tcW w:w="567" w:type="dxa"/>
          </w:tcPr>
          <w:p w:rsidR="00D311EC" w:rsidRPr="00DE5308" w:rsidRDefault="00D311EC" w:rsidP="00FB6301">
            <w:pPr>
              <w:tabs>
                <w:tab w:val="left" w:pos="360"/>
                <w:tab w:val="left" w:pos="720"/>
                <w:tab w:val="left" w:pos="1080"/>
              </w:tabs>
              <w:jc w:val="center"/>
              <w:rPr>
                <w:rFonts w:ascii="Bookman Old Style" w:hAnsi="Bookman Old Style" w:cs="Tahoma"/>
                <w:lang w:val="id-ID"/>
              </w:rPr>
            </w:pPr>
            <w:r w:rsidRPr="00DE5308">
              <w:rPr>
                <w:rFonts w:ascii="Bookman Old Style" w:hAnsi="Bookman Old Style" w:cs="Tahoma"/>
                <w:sz w:val="22"/>
                <w:szCs w:val="22"/>
              </w:rPr>
              <w:t>1</w:t>
            </w:r>
            <w:r w:rsidR="00B46083" w:rsidRPr="00DE5308">
              <w:rPr>
                <w:rFonts w:ascii="Bookman Old Style" w:hAnsi="Bookman Old Style" w:cs="Tahoma"/>
                <w:sz w:val="22"/>
                <w:szCs w:val="22"/>
                <w:lang w:val="id-ID"/>
              </w:rPr>
              <w:t>7</w:t>
            </w:r>
          </w:p>
        </w:tc>
        <w:tc>
          <w:tcPr>
            <w:tcW w:w="2313" w:type="dxa"/>
          </w:tcPr>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Kendaraan Dinas :</w:t>
            </w:r>
          </w:p>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Roda 2</w:t>
            </w:r>
          </w:p>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Roda 4</w:t>
            </w:r>
          </w:p>
        </w:tc>
        <w:tc>
          <w:tcPr>
            <w:tcW w:w="1652" w:type="dxa"/>
          </w:tcPr>
          <w:p w:rsidR="00D311EC" w:rsidRPr="00DE5308" w:rsidRDefault="00D311EC" w:rsidP="00FB6301">
            <w:pPr>
              <w:tabs>
                <w:tab w:val="left" w:pos="360"/>
                <w:tab w:val="left" w:pos="720"/>
                <w:tab w:val="left" w:pos="1080"/>
              </w:tabs>
              <w:rPr>
                <w:rFonts w:ascii="Bookman Old Style" w:hAnsi="Bookman Old Style" w:cs="Tahoma"/>
              </w:rPr>
            </w:pPr>
          </w:p>
          <w:p w:rsidR="00D311EC" w:rsidRPr="00DE5308" w:rsidRDefault="00D311EC"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rPr>
              <w:t>7 Unit</w:t>
            </w:r>
          </w:p>
          <w:p w:rsidR="00D311EC" w:rsidRPr="00DE5308" w:rsidRDefault="00FF4762" w:rsidP="00FB6301">
            <w:pPr>
              <w:tabs>
                <w:tab w:val="left" w:pos="360"/>
                <w:tab w:val="left" w:pos="720"/>
                <w:tab w:val="left" w:pos="1080"/>
              </w:tabs>
              <w:rPr>
                <w:rFonts w:ascii="Bookman Old Style" w:hAnsi="Bookman Old Style" w:cs="Tahoma"/>
              </w:rPr>
            </w:pPr>
            <w:r w:rsidRPr="00DE5308">
              <w:rPr>
                <w:rFonts w:ascii="Bookman Old Style" w:hAnsi="Bookman Old Style" w:cs="Tahoma"/>
                <w:sz w:val="22"/>
                <w:szCs w:val="22"/>
                <w:lang w:val="id-ID"/>
              </w:rPr>
              <w:t>9</w:t>
            </w:r>
            <w:r w:rsidR="00D311EC" w:rsidRPr="00DE5308">
              <w:rPr>
                <w:rFonts w:ascii="Bookman Old Style" w:hAnsi="Bookman Old Style" w:cs="Tahoma"/>
                <w:sz w:val="22"/>
                <w:szCs w:val="22"/>
              </w:rPr>
              <w:t xml:space="preserve"> Unit</w:t>
            </w:r>
          </w:p>
        </w:tc>
        <w:tc>
          <w:tcPr>
            <w:tcW w:w="2160" w:type="dxa"/>
          </w:tcPr>
          <w:p w:rsidR="00D311EC" w:rsidRPr="00DE5308" w:rsidRDefault="00D311EC" w:rsidP="00FB6301">
            <w:pPr>
              <w:tabs>
                <w:tab w:val="left" w:pos="360"/>
                <w:tab w:val="left" w:pos="720"/>
                <w:tab w:val="left" w:pos="1080"/>
              </w:tabs>
              <w:rPr>
                <w:rFonts w:ascii="Bookman Old Style" w:hAnsi="Bookman Old Style" w:cs="Tahoma"/>
              </w:rPr>
            </w:pPr>
          </w:p>
        </w:tc>
        <w:tc>
          <w:tcPr>
            <w:tcW w:w="1955" w:type="dxa"/>
          </w:tcPr>
          <w:p w:rsidR="00FF4762" w:rsidRPr="00DE5308" w:rsidRDefault="00FF4762" w:rsidP="00FF4762">
            <w:pPr>
              <w:tabs>
                <w:tab w:val="left" w:pos="360"/>
                <w:tab w:val="left" w:pos="720"/>
                <w:tab w:val="left" w:pos="1080"/>
              </w:tabs>
              <w:rPr>
                <w:rFonts w:ascii="Bookman Old Style" w:hAnsi="Bookman Old Style" w:cs="Arial"/>
                <w:sz w:val="22"/>
                <w:szCs w:val="22"/>
              </w:rPr>
            </w:pPr>
            <w:r w:rsidRPr="00DE5308">
              <w:rPr>
                <w:rFonts w:ascii="Bookman Old Style" w:hAnsi="Bookman Old Style" w:cs="Arial"/>
                <w:sz w:val="22"/>
                <w:szCs w:val="22"/>
              </w:rPr>
              <w:t>Minibus 6 Unit</w:t>
            </w:r>
          </w:p>
          <w:p w:rsidR="00FF4762" w:rsidRPr="00DE5308" w:rsidRDefault="00FF4762" w:rsidP="00FF4762">
            <w:pPr>
              <w:tabs>
                <w:tab w:val="left" w:pos="360"/>
                <w:tab w:val="left" w:pos="720"/>
                <w:tab w:val="left" w:pos="1080"/>
              </w:tabs>
              <w:rPr>
                <w:rFonts w:ascii="Bookman Old Style" w:hAnsi="Bookman Old Style" w:cs="Arial"/>
                <w:sz w:val="22"/>
                <w:szCs w:val="22"/>
              </w:rPr>
            </w:pPr>
            <w:r w:rsidRPr="00DE5308">
              <w:rPr>
                <w:rFonts w:ascii="Bookman Old Style" w:hAnsi="Bookman Old Style" w:cs="Arial"/>
                <w:sz w:val="22"/>
                <w:szCs w:val="22"/>
              </w:rPr>
              <w:t>Ambulan 2 Unit</w:t>
            </w:r>
          </w:p>
          <w:p w:rsidR="00D311EC" w:rsidRPr="00DE5308" w:rsidRDefault="00FF4762" w:rsidP="00FF4762">
            <w:pPr>
              <w:tabs>
                <w:tab w:val="left" w:pos="360"/>
                <w:tab w:val="left" w:pos="720"/>
                <w:tab w:val="left" w:pos="1080"/>
              </w:tabs>
              <w:rPr>
                <w:rFonts w:ascii="Bookman Old Style" w:hAnsi="Bookman Old Style" w:cs="Tahoma"/>
              </w:rPr>
            </w:pPr>
            <w:r w:rsidRPr="00DE5308">
              <w:rPr>
                <w:rFonts w:ascii="Bookman Old Style" w:hAnsi="Bookman Old Style" w:cs="Arial"/>
                <w:sz w:val="22"/>
                <w:szCs w:val="22"/>
              </w:rPr>
              <w:t>Pick Up 1 Unit</w:t>
            </w:r>
          </w:p>
        </w:tc>
      </w:tr>
    </w:tbl>
    <w:p w:rsidR="004C21B6" w:rsidRPr="00DE5308" w:rsidRDefault="004C21B6" w:rsidP="000B6419">
      <w:pPr>
        <w:tabs>
          <w:tab w:val="left" w:pos="360"/>
          <w:tab w:val="left" w:pos="900"/>
        </w:tabs>
        <w:spacing w:before="240"/>
        <w:ind w:left="350"/>
        <w:jc w:val="center"/>
        <w:rPr>
          <w:rFonts w:ascii="Bookman Old Style" w:hAnsi="Bookman Old Style" w:cs="Arial"/>
          <w:b/>
          <w:lang w:val="id-ID"/>
        </w:rPr>
      </w:pPr>
    </w:p>
    <w:p w:rsidR="00505C6B" w:rsidRPr="00DE5308" w:rsidRDefault="00505C6B" w:rsidP="000B6419">
      <w:pPr>
        <w:pStyle w:val="ListParagraph"/>
        <w:numPr>
          <w:ilvl w:val="2"/>
          <w:numId w:val="8"/>
        </w:numPr>
        <w:tabs>
          <w:tab w:val="left" w:pos="360"/>
          <w:tab w:val="left" w:pos="1800"/>
        </w:tabs>
        <w:spacing w:line="360" w:lineRule="auto"/>
        <w:ind w:left="475"/>
        <w:jc w:val="both"/>
        <w:rPr>
          <w:rFonts w:ascii="Bookman Old Style" w:hAnsi="Bookman Old Style" w:cs="Tahoma"/>
          <w:b/>
          <w:lang w:val="id-ID"/>
        </w:rPr>
      </w:pPr>
      <w:r w:rsidRPr="00DE5308">
        <w:rPr>
          <w:rFonts w:ascii="Bookman Old Style" w:hAnsi="Bookman Old Style" w:cs="Tahoma"/>
          <w:b/>
          <w:lang w:val="id-ID"/>
        </w:rPr>
        <w:lastRenderedPageBreak/>
        <w:t>Unit Usaha</w:t>
      </w:r>
    </w:p>
    <w:p w:rsidR="00441180" w:rsidRPr="00DE5308" w:rsidRDefault="00441180" w:rsidP="000B6419">
      <w:pPr>
        <w:pStyle w:val="ListParagraph"/>
        <w:spacing w:line="360" w:lineRule="auto"/>
        <w:ind w:left="350"/>
        <w:jc w:val="both"/>
        <w:rPr>
          <w:rFonts w:ascii="Bookman Old Style" w:hAnsi="Bookman Old Style" w:cs="Tahoma"/>
          <w:lang w:val="id-ID"/>
        </w:rPr>
      </w:pPr>
      <w:r w:rsidRPr="00DE5308">
        <w:rPr>
          <w:rFonts w:ascii="Bookman Old Style" w:hAnsi="Bookman Old Style" w:cs="Tahoma"/>
          <w:lang w:val="id-ID"/>
        </w:rPr>
        <w:tab/>
      </w:r>
      <w:r w:rsidR="003F5F58" w:rsidRPr="00DE5308">
        <w:rPr>
          <w:rFonts w:ascii="Bookman Old Style" w:hAnsi="Bookman Old Style" w:cs="Tahoma"/>
        </w:rPr>
        <w:t>BPSDMD</w:t>
      </w:r>
      <w:r w:rsidR="003F5F58" w:rsidRPr="00DE5308">
        <w:rPr>
          <w:rFonts w:ascii="Bookman Old Style" w:hAnsi="Bookman Old Style" w:cs="Tahoma"/>
          <w:lang w:val="id-ID"/>
        </w:rPr>
        <w:t xml:space="preserve"> </w:t>
      </w:r>
      <w:r w:rsidR="00285D77" w:rsidRPr="00DE5308">
        <w:rPr>
          <w:rFonts w:ascii="Bookman Old Style" w:hAnsi="Bookman Old Style" w:cs="Tahoma"/>
          <w:lang w:val="id-ID"/>
        </w:rPr>
        <w:t xml:space="preserve">Provinsi Sumatera Selatan memiliki unit usaha berupa </w:t>
      </w:r>
      <w:r w:rsidRPr="00DE5308">
        <w:rPr>
          <w:rFonts w:ascii="Bookman Old Style" w:hAnsi="Bookman Old Style" w:cs="Tahoma"/>
          <w:lang w:val="id-ID"/>
        </w:rPr>
        <w:t xml:space="preserve">Koperasi Pegawai Republik Indonesia (KPRI) </w:t>
      </w:r>
      <w:r w:rsidR="00285D77" w:rsidRPr="00DE5308">
        <w:rPr>
          <w:rFonts w:ascii="Bookman Old Style" w:hAnsi="Bookman Old Style" w:cs="Tahoma"/>
          <w:lang w:val="id-ID"/>
        </w:rPr>
        <w:t xml:space="preserve">yang </w:t>
      </w:r>
      <w:r w:rsidRPr="00DE5308">
        <w:rPr>
          <w:rFonts w:ascii="Bookman Old Style" w:hAnsi="Bookman Old Style" w:cs="Tahoma"/>
          <w:lang w:val="id-ID"/>
        </w:rPr>
        <w:t xml:space="preserve">didirikan berdasarkan </w:t>
      </w:r>
      <w:r w:rsidR="00285D77" w:rsidRPr="00DE5308">
        <w:rPr>
          <w:rFonts w:ascii="Bookman Old Style" w:hAnsi="Bookman Old Style" w:cs="Tahoma"/>
          <w:lang w:val="id-ID"/>
        </w:rPr>
        <w:t xml:space="preserve">Badan Hukum Nomor </w:t>
      </w:r>
      <w:r w:rsidRPr="00DE5308">
        <w:rPr>
          <w:rFonts w:ascii="Bookman Old Style" w:hAnsi="Bookman Old Style" w:cs="Tahoma"/>
          <w:lang w:val="id-ID"/>
        </w:rPr>
        <w:t xml:space="preserve">00313/BH/KWK.6/VI/1996 </w:t>
      </w:r>
      <w:r w:rsidR="00E24693" w:rsidRPr="00DE5308">
        <w:rPr>
          <w:rFonts w:ascii="Bookman Old Style" w:hAnsi="Bookman Old Style" w:cs="Tahoma"/>
        </w:rPr>
        <w:t>T</w:t>
      </w:r>
      <w:r w:rsidR="00E24693" w:rsidRPr="00DE5308">
        <w:rPr>
          <w:rFonts w:ascii="Bookman Old Style" w:hAnsi="Bookman Old Style" w:cs="Tahoma"/>
          <w:lang w:val="id-ID"/>
        </w:rPr>
        <w:t>anggal 3 Juni 1996</w:t>
      </w:r>
      <w:r w:rsidR="00E24693" w:rsidRPr="00DE5308">
        <w:rPr>
          <w:rFonts w:ascii="Bookman Old Style" w:hAnsi="Bookman Old Style" w:cs="Tahoma"/>
        </w:rPr>
        <w:t>,</w:t>
      </w:r>
      <w:r w:rsidRPr="00DE5308">
        <w:rPr>
          <w:rFonts w:ascii="Bookman Old Style" w:hAnsi="Bookman Old Style" w:cs="Tahoma"/>
          <w:lang w:val="id-ID"/>
        </w:rPr>
        <w:t xml:space="preserve"> dengan dokumen pendukung antara lain :</w:t>
      </w:r>
    </w:p>
    <w:p w:rsidR="00441180" w:rsidRPr="00DE5308" w:rsidRDefault="00441180" w:rsidP="000B6419">
      <w:pPr>
        <w:pStyle w:val="ListParagraph"/>
        <w:numPr>
          <w:ilvl w:val="2"/>
          <w:numId w:val="16"/>
        </w:numPr>
        <w:tabs>
          <w:tab w:val="left" w:pos="360"/>
          <w:tab w:val="left" w:pos="1800"/>
        </w:tabs>
        <w:spacing w:line="360" w:lineRule="auto"/>
        <w:ind w:left="350"/>
        <w:jc w:val="both"/>
        <w:rPr>
          <w:rFonts w:ascii="Bookman Old Style" w:hAnsi="Bookman Old Style" w:cs="Tahoma"/>
          <w:lang w:val="id-ID"/>
        </w:rPr>
      </w:pPr>
      <w:r w:rsidRPr="00DE5308">
        <w:rPr>
          <w:rFonts w:ascii="Bookman Old Style" w:hAnsi="Bookman Old Style" w:cs="Tahoma"/>
          <w:lang w:val="id-ID"/>
        </w:rPr>
        <w:t xml:space="preserve">SIUP </w:t>
      </w:r>
      <w:r w:rsidR="00E24693" w:rsidRPr="00DE5308">
        <w:rPr>
          <w:rFonts w:ascii="Bookman Old Style" w:hAnsi="Bookman Old Style" w:cs="Tahoma"/>
        </w:rPr>
        <w:t>N</w:t>
      </w:r>
      <w:r w:rsidRPr="00DE5308">
        <w:rPr>
          <w:rFonts w:ascii="Bookman Old Style" w:hAnsi="Bookman Old Style" w:cs="Tahoma"/>
          <w:lang w:val="id-ID"/>
        </w:rPr>
        <w:t xml:space="preserve">omor 280/kpts/SIUP-PK/2010 </w:t>
      </w:r>
      <w:r w:rsidR="00E24693" w:rsidRPr="00DE5308">
        <w:rPr>
          <w:rFonts w:ascii="Bookman Old Style" w:hAnsi="Bookman Old Style" w:cs="Tahoma"/>
        </w:rPr>
        <w:t>T</w:t>
      </w:r>
      <w:r w:rsidRPr="00DE5308">
        <w:rPr>
          <w:rFonts w:ascii="Bookman Old Style" w:hAnsi="Bookman Old Style" w:cs="Tahoma"/>
          <w:lang w:val="id-ID"/>
        </w:rPr>
        <w:t xml:space="preserve">anggal 9 </w:t>
      </w:r>
      <w:r w:rsidR="00E24693" w:rsidRPr="00DE5308">
        <w:rPr>
          <w:rFonts w:ascii="Bookman Old Style" w:hAnsi="Bookman Old Style" w:cs="Tahoma"/>
        </w:rPr>
        <w:t>F</w:t>
      </w:r>
      <w:r w:rsidRPr="00DE5308">
        <w:rPr>
          <w:rFonts w:ascii="Bookman Old Style" w:hAnsi="Bookman Old Style" w:cs="Tahoma"/>
          <w:lang w:val="id-ID"/>
        </w:rPr>
        <w:t>ebruari 2010</w:t>
      </w:r>
    </w:p>
    <w:p w:rsidR="00441180" w:rsidRPr="00DE5308" w:rsidRDefault="00441180" w:rsidP="000B6419">
      <w:pPr>
        <w:pStyle w:val="ListParagraph"/>
        <w:numPr>
          <w:ilvl w:val="2"/>
          <w:numId w:val="16"/>
        </w:numPr>
        <w:tabs>
          <w:tab w:val="left" w:pos="360"/>
          <w:tab w:val="left" w:pos="1800"/>
        </w:tabs>
        <w:spacing w:line="360" w:lineRule="auto"/>
        <w:ind w:left="350"/>
        <w:jc w:val="both"/>
        <w:rPr>
          <w:rFonts w:ascii="Bookman Old Style" w:hAnsi="Bookman Old Style" w:cs="Tahoma"/>
          <w:lang w:val="id-ID"/>
        </w:rPr>
      </w:pPr>
      <w:r w:rsidRPr="00DE5308">
        <w:rPr>
          <w:rFonts w:ascii="Bookman Old Style" w:hAnsi="Bookman Old Style" w:cs="Tahoma"/>
          <w:lang w:val="id-ID"/>
        </w:rPr>
        <w:t xml:space="preserve">SITU </w:t>
      </w:r>
      <w:r w:rsidR="00E24693" w:rsidRPr="00DE5308">
        <w:rPr>
          <w:rFonts w:ascii="Bookman Old Style" w:hAnsi="Bookman Old Style" w:cs="Tahoma"/>
        </w:rPr>
        <w:t>N</w:t>
      </w:r>
      <w:r w:rsidRPr="00DE5308">
        <w:rPr>
          <w:rFonts w:ascii="Bookman Old Style" w:hAnsi="Bookman Old Style" w:cs="Tahoma"/>
          <w:lang w:val="id-ID"/>
        </w:rPr>
        <w:t xml:space="preserve">omor 503/IG.R/5982/KPPT/2013 </w:t>
      </w:r>
      <w:r w:rsidR="00E24693" w:rsidRPr="00DE5308">
        <w:rPr>
          <w:rFonts w:ascii="Bookman Old Style" w:hAnsi="Bookman Old Style" w:cs="Tahoma"/>
        </w:rPr>
        <w:t>T</w:t>
      </w:r>
      <w:r w:rsidRPr="00DE5308">
        <w:rPr>
          <w:rFonts w:ascii="Bookman Old Style" w:hAnsi="Bookman Old Style" w:cs="Tahoma"/>
          <w:lang w:val="id-ID"/>
        </w:rPr>
        <w:t xml:space="preserve">anggal 5 </w:t>
      </w:r>
      <w:r w:rsidR="00E24693" w:rsidRPr="00DE5308">
        <w:rPr>
          <w:rFonts w:ascii="Bookman Old Style" w:hAnsi="Bookman Old Style" w:cs="Tahoma"/>
        </w:rPr>
        <w:t>S</w:t>
      </w:r>
      <w:r w:rsidRPr="00DE5308">
        <w:rPr>
          <w:rFonts w:ascii="Bookman Old Style" w:hAnsi="Bookman Old Style" w:cs="Tahoma"/>
          <w:lang w:val="id-ID"/>
        </w:rPr>
        <w:t xml:space="preserve">eptember 2013 </w:t>
      </w:r>
    </w:p>
    <w:p w:rsidR="00441180" w:rsidRPr="00DE5308" w:rsidRDefault="00441180" w:rsidP="000B6419">
      <w:pPr>
        <w:pStyle w:val="ListParagraph"/>
        <w:numPr>
          <w:ilvl w:val="2"/>
          <w:numId w:val="16"/>
        </w:numPr>
        <w:tabs>
          <w:tab w:val="left" w:pos="360"/>
          <w:tab w:val="left" w:pos="1800"/>
        </w:tabs>
        <w:spacing w:line="360" w:lineRule="auto"/>
        <w:ind w:left="350"/>
        <w:jc w:val="both"/>
        <w:rPr>
          <w:rFonts w:ascii="Bookman Old Style" w:hAnsi="Bookman Old Style" w:cs="Tahoma"/>
          <w:lang w:val="id-ID"/>
        </w:rPr>
      </w:pPr>
      <w:r w:rsidRPr="00DE5308">
        <w:rPr>
          <w:rFonts w:ascii="Bookman Old Style" w:hAnsi="Bookman Old Style" w:cs="Tahoma"/>
          <w:lang w:val="id-ID"/>
        </w:rPr>
        <w:t xml:space="preserve">NPWP </w:t>
      </w:r>
      <w:r w:rsidR="00E24693" w:rsidRPr="00DE5308">
        <w:rPr>
          <w:rFonts w:ascii="Bookman Old Style" w:hAnsi="Bookman Old Style" w:cs="Tahoma"/>
        </w:rPr>
        <w:t>N</w:t>
      </w:r>
      <w:r w:rsidRPr="00DE5308">
        <w:rPr>
          <w:rFonts w:ascii="Bookman Old Style" w:hAnsi="Bookman Old Style" w:cs="Tahoma"/>
          <w:lang w:val="id-ID"/>
        </w:rPr>
        <w:t>omor 01.780.471.7.307.000</w:t>
      </w:r>
    </w:p>
    <w:p w:rsidR="00441180" w:rsidRPr="00DE5308" w:rsidRDefault="00441180" w:rsidP="000B6419">
      <w:pPr>
        <w:pStyle w:val="ListParagraph"/>
        <w:numPr>
          <w:ilvl w:val="2"/>
          <w:numId w:val="16"/>
        </w:numPr>
        <w:tabs>
          <w:tab w:val="left" w:pos="360"/>
          <w:tab w:val="left" w:pos="1800"/>
        </w:tabs>
        <w:spacing w:line="360" w:lineRule="auto"/>
        <w:ind w:left="350"/>
        <w:jc w:val="both"/>
        <w:rPr>
          <w:rFonts w:ascii="Bookman Old Style" w:hAnsi="Bookman Old Style" w:cs="Tahoma"/>
          <w:lang w:val="id-ID"/>
        </w:rPr>
      </w:pPr>
      <w:r w:rsidRPr="00DE5308">
        <w:rPr>
          <w:rFonts w:ascii="Bookman Old Style" w:hAnsi="Bookman Old Style" w:cs="Tahoma"/>
          <w:lang w:val="id-ID"/>
        </w:rPr>
        <w:t xml:space="preserve">TDP </w:t>
      </w:r>
      <w:r w:rsidR="00E24693" w:rsidRPr="00DE5308">
        <w:rPr>
          <w:rFonts w:ascii="Bookman Old Style" w:hAnsi="Bookman Old Style" w:cs="Tahoma"/>
        </w:rPr>
        <w:t>N</w:t>
      </w:r>
      <w:r w:rsidRPr="00DE5308">
        <w:rPr>
          <w:rFonts w:ascii="Bookman Old Style" w:hAnsi="Bookman Old Style" w:cs="Tahoma"/>
          <w:lang w:val="id-ID"/>
        </w:rPr>
        <w:t xml:space="preserve">omor 060626500638 </w:t>
      </w:r>
      <w:r w:rsidR="00E24693" w:rsidRPr="00DE5308">
        <w:rPr>
          <w:rFonts w:ascii="Bookman Old Style" w:hAnsi="Bookman Old Style" w:cs="Tahoma"/>
        </w:rPr>
        <w:t>T</w:t>
      </w:r>
      <w:r w:rsidRPr="00DE5308">
        <w:rPr>
          <w:rFonts w:ascii="Bookman Old Style" w:hAnsi="Bookman Old Style" w:cs="Tahoma"/>
          <w:lang w:val="id-ID"/>
        </w:rPr>
        <w:t xml:space="preserve">anggal 9 Februari 2010 </w:t>
      </w:r>
    </w:p>
    <w:p w:rsidR="00441180" w:rsidRPr="00DE5308" w:rsidRDefault="00441180" w:rsidP="000B6419">
      <w:pPr>
        <w:tabs>
          <w:tab w:val="left" w:pos="360"/>
          <w:tab w:val="left" w:pos="1800"/>
        </w:tabs>
        <w:spacing w:line="360" w:lineRule="auto"/>
        <w:ind w:left="350"/>
        <w:jc w:val="both"/>
        <w:rPr>
          <w:rFonts w:ascii="Bookman Old Style" w:hAnsi="Bookman Old Style" w:cs="Tahoma"/>
          <w:lang w:val="id-ID"/>
        </w:rPr>
      </w:pPr>
      <w:r w:rsidRPr="00DE5308">
        <w:rPr>
          <w:rFonts w:ascii="Bookman Old Style" w:hAnsi="Bookman Old Style" w:cs="Tahoma"/>
          <w:lang w:val="id-ID"/>
        </w:rPr>
        <w:t xml:space="preserve">Dengan jumlah anggota per 31 Desember </w:t>
      </w:r>
      <w:r w:rsidR="00433D64" w:rsidRPr="00DE5308">
        <w:rPr>
          <w:rFonts w:ascii="Bookman Old Style" w:hAnsi="Bookman Old Style" w:cs="Tahoma"/>
          <w:lang w:val="id-ID"/>
        </w:rPr>
        <w:t xml:space="preserve">2013 </w:t>
      </w:r>
      <w:r w:rsidRPr="00DE5308">
        <w:rPr>
          <w:rFonts w:ascii="Bookman Old Style" w:hAnsi="Bookman Old Style" w:cs="Tahoma"/>
          <w:lang w:val="id-ID"/>
        </w:rPr>
        <w:t>sebanyak 109 orang</w:t>
      </w:r>
      <w:r w:rsidR="00285D77" w:rsidRPr="00DE5308">
        <w:rPr>
          <w:rFonts w:ascii="Bookman Old Style" w:hAnsi="Bookman Old Style" w:cs="Tahoma"/>
          <w:lang w:val="id-ID"/>
        </w:rPr>
        <w:t xml:space="preserve">, </w:t>
      </w:r>
      <w:r w:rsidRPr="00DE5308">
        <w:rPr>
          <w:rFonts w:ascii="Bookman Old Style" w:hAnsi="Bookman Old Style" w:cs="Tahoma"/>
          <w:lang w:val="id-ID"/>
        </w:rPr>
        <w:t xml:space="preserve">bidang usaha yang dijalankan </w:t>
      </w:r>
      <w:r w:rsidR="00285D77" w:rsidRPr="00DE5308">
        <w:rPr>
          <w:rFonts w:ascii="Bookman Old Style" w:hAnsi="Bookman Old Style" w:cs="Tahoma"/>
          <w:lang w:val="id-ID"/>
        </w:rPr>
        <w:t xml:space="preserve">yaitu </w:t>
      </w:r>
      <w:r w:rsidRPr="00DE5308">
        <w:rPr>
          <w:rFonts w:ascii="Bookman Old Style" w:hAnsi="Bookman Old Style" w:cs="Tahoma"/>
          <w:lang w:val="id-ID"/>
        </w:rPr>
        <w:t>:</w:t>
      </w:r>
    </w:p>
    <w:p w:rsidR="00441180" w:rsidRPr="00DE5308" w:rsidRDefault="00E24693" w:rsidP="000B6419">
      <w:pPr>
        <w:pStyle w:val="ListParagraph"/>
        <w:numPr>
          <w:ilvl w:val="0"/>
          <w:numId w:val="9"/>
        </w:numPr>
        <w:tabs>
          <w:tab w:val="left" w:pos="360"/>
          <w:tab w:val="left" w:pos="1800"/>
        </w:tabs>
        <w:spacing w:line="360" w:lineRule="auto"/>
        <w:ind w:left="350"/>
        <w:jc w:val="both"/>
        <w:rPr>
          <w:rFonts w:ascii="Bookman Old Style" w:hAnsi="Bookman Old Style" w:cs="Tahoma"/>
          <w:lang w:val="id-ID"/>
        </w:rPr>
      </w:pPr>
      <w:r w:rsidRPr="00DE5308">
        <w:rPr>
          <w:rFonts w:ascii="Bookman Old Style" w:hAnsi="Bookman Old Style" w:cs="Tahoma"/>
        </w:rPr>
        <w:t>s</w:t>
      </w:r>
      <w:r w:rsidRPr="00DE5308">
        <w:rPr>
          <w:rFonts w:ascii="Bookman Old Style" w:hAnsi="Bookman Old Style" w:cs="Tahoma"/>
          <w:lang w:val="id-ID"/>
        </w:rPr>
        <w:t>impan</w:t>
      </w:r>
      <w:r w:rsidRPr="00DE5308">
        <w:rPr>
          <w:rFonts w:ascii="Bookman Old Style" w:hAnsi="Bookman Old Style" w:cs="Tahoma"/>
        </w:rPr>
        <w:t>-</w:t>
      </w:r>
      <w:r w:rsidR="00441180" w:rsidRPr="00DE5308">
        <w:rPr>
          <w:rFonts w:ascii="Bookman Old Style" w:hAnsi="Bookman Old Style" w:cs="Tahoma"/>
          <w:lang w:val="id-ID"/>
        </w:rPr>
        <w:t>pinjam</w:t>
      </w:r>
    </w:p>
    <w:p w:rsidR="00441180" w:rsidRPr="00DE5308" w:rsidRDefault="00441180" w:rsidP="000B6419">
      <w:pPr>
        <w:pStyle w:val="ListParagraph"/>
        <w:numPr>
          <w:ilvl w:val="0"/>
          <w:numId w:val="9"/>
        </w:numPr>
        <w:tabs>
          <w:tab w:val="left" w:pos="360"/>
          <w:tab w:val="left" w:pos="1800"/>
        </w:tabs>
        <w:spacing w:line="360" w:lineRule="auto"/>
        <w:ind w:left="350"/>
        <w:jc w:val="both"/>
        <w:rPr>
          <w:rFonts w:ascii="Bookman Old Style" w:hAnsi="Bookman Old Style" w:cs="Tahoma"/>
          <w:lang w:val="id-ID"/>
        </w:rPr>
      </w:pPr>
      <w:r w:rsidRPr="00DE5308">
        <w:rPr>
          <w:rFonts w:ascii="Bookman Old Style" w:hAnsi="Bookman Old Style" w:cs="Tahoma"/>
          <w:lang w:val="id-ID"/>
        </w:rPr>
        <w:t>usaha lain-lain</w:t>
      </w:r>
    </w:p>
    <w:p w:rsidR="00441180" w:rsidRPr="00DE5308" w:rsidRDefault="00E24693" w:rsidP="000B6419">
      <w:pPr>
        <w:pStyle w:val="ListParagraph"/>
        <w:numPr>
          <w:ilvl w:val="0"/>
          <w:numId w:val="10"/>
        </w:numPr>
        <w:tabs>
          <w:tab w:val="left" w:pos="360"/>
          <w:tab w:val="left" w:pos="1800"/>
        </w:tabs>
        <w:spacing w:line="360" w:lineRule="auto"/>
        <w:ind w:left="350"/>
        <w:jc w:val="both"/>
        <w:rPr>
          <w:rFonts w:ascii="Bookman Old Style" w:hAnsi="Bookman Old Style" w:cs="Tahoma"/>
          <w:lang w:val="id-ID"/>
        </w:rPr>
      </w:pPr>
      <w:r w:rsidRPr="00DE5308">
        <w:rPr>
          <w:rFonts w:ascii="Bookman Old Style" w:hAnsi="Bookman Old Style" w:cs="Tahoma"/>
        </w:rPr>
        <w:t>k</w:t>
      </w:r>
      <w:r w:rsidR="00441180" w:rsidRPr="00DE5308">
        <w:rPr>
          <w:rFonts w:ascii="Bookman Old Style" w:hAnsi="Bookman Old Style" w:cs="Tahoma"/>
          <w:lang w:val="id-ID"/>
        </w:rPr>
        <w:t>erjasama usaha fotocopy</w:t>
      </w:r>
    </w:p>
    <w:p w:rsidR="00441180" w:rsidRPr="00DE5308" w:rsidRDefault="00441180" w:rsidP="000B6419">
      <w:pPr>
        <w:pStyle w:val="ListParagraph"/>
        <w:numPr>
          <w:ilvl w:val="0"/>
          <w:numId w:val="10"/>
        </w:numPr>
        <w:tabs>
          <w:tab w:val="left" w:pos="360"/>
          <w:tab w:val="left" w:pos="1800"/>
        </w:tabs>
        <w:spacing w:line="360" w:lineRule="auto"/>
        <w:ind w:left="350"/>
        <w:jc w:val="both"/>
        <w:rPr>
          <w:rFonts w:ascii="Bookman Old Style" w:hAnsi="Bookman Old Style" w:cs="Tahoma"/>
          <w:lang w:val="id-ID"/>
        </w:rPr>
      </w:pPr>
      <w:r w:rsidRPr="00DE5308">
        <w:rPr>
          <w:rFonts w:ascii="Bookman Old Style" w:hAnsi="Bookman Old Style" w:cs="Tahoma"/>
          <w:lang w:val="id-ID"/>
        </w:rPr>
        <w:t>kantin</w:t>
      </w:r>
    </w:p>
    <w:p w:rsidR="00441180" w:rsidRPr="00DE5308" w:rsidRDefault="00441180" w:rsidP="000B6419">
      <w:pPr>
        <w:pStyle w:val="ListParagraph"/>
        <w:numPr>
          <w:ilvl w:val="0"/>
          <w:numId w:val="10"/>
        </w:numPr>
        <w:tabs>
          <w:tab w:val="left" w:pos="360"/>
          <w:tab w:val="left" w:pos="1800"/>
        </w:tabs>
        <w:spacing w:line="360" w:lineRule="auto"/>
        <w:ind w:left="350"/>
        <w:jc w:val="both"/>
        <w:rPr>
          <w:rFonts w:ascii="Bookman Old Style" w:hAnsi="Bookman Old Style" w:cs="Tahoma"/>
          <w:lang w:val="id-ID"/>
        </w:rPr>
      </w:pPr>
      <w:r w:rsidRPr="00DE5308">
        <w:rPr>
          <w:rFonts w:ascii="Bookman Old Style" w:hAnsi="Bookman Old Style" w:cs="Tahoma"/>
          <w:lang w:val="id-ID"/>
        </w:rPr>
        <w:t>warung serba ada</w:t>
      </w:r>
    </w:p>
    <w:p w:rsidR="00441180" w:rsidRPr="00DE5308" w:rsidRDefault="00285D77" w:rsidP="000B6419">
      <w:pPr>
        <w:tabs>
          <w:tab w:val="left" w:pos="360"/>
          <w:tab w:val="left" w:pos="1800"/>
        </w:tabs>
        <w:spacing w:line="360" w:lineRule="auto"/>
        <w:ind w:left="350"/>
        <w:jc w:val="both"/>
        <w:rPr>
          <w:rFonts w:ascii="Bookman Old Style" w:hAnsi="Bookman Old Style" w:cs="Tahoma"/>
          <w:lang w:val="id-ID"/>
        </w:rPr>
      </w:pPr>
      <w:r w:rsidRPr="00DE5308">
        <w:rPr>
          <w:rFonts w:ascii="Bookman Old Style" w:hAnsi="Bookman Old Style" w:cs="Tahoma"/>
          <w:lang w:val="id-ID"/>
        </w:rPr>
        <w:t xml:space="preserve">Sumber permodalan </w:t>
      </w:r>
      <w:r w:rsidR="00441180" w:rsidRPr="00DE5308">
        <w:rPr>
          <w:rFonts w:ascii="Bookman Old Style" w:hAnsi="Bookman Old Style" w:cs="Tahoma"/>
          <w:lang w:val="id-ID"/>
        </w:rPr>
        <w:t>berasal dari simpanan pokok, simpanan wajib dan simpanan sukarela dari anggota.</w:t>
      </w:r>
    </w:p>
    <w:p w:rsidR="001F3C34" w:rsidRPr="00DE5308" w:rsidRDefault="001F3C34" w:rsidP="000B6419">
      <w:pPr>
        <w:tabs>
          <w:tab w:val="left" w:pos="360"/>
          <w:tab w:val="left" w:pos="1800"/>
        </w:tabs>
        <w:spacing w:line="360" w:lineRule="auto"/>
        <w:ind w:left="350"/>
        <w:jc w:val="both"/>
        <w:rPr>
          <w:rFonts w:ascii="Bookman Old Style" w:hAnsi="Bookman Old Style" w:cs="Tahoma"/>
          <w:lang w:val="id-ID"/>
        </w:rPr>
      </w:pPr>
    </w:p>
    <w:p w:rsidR="00F10B2F" w:rsidRPr="00DE5308" w:rsidRDefault="00E62310" w:rsidP="000B6419">
      <w:pPr>
        <w:pStyle w:val="ListParagraph"/>
        <w:numPr>
          <w:ilvl w:val="1"/>
          <w:numId w:val="8"/>
        </w:numPr>
        <w:tabs>
          <w:tab w:val="left" w:pos="1800"/>
        </w:tabs>
        <w:spacing w:line="360" w:lineRule="auto"/>
        <w:ind w:left="350"/>
        <w:jc w:val="both"/>
        <w:rPr>
          <w:rFonts w:ascii="Bookman Old Style" w:hAnsi="Bookman Old Style" w:cs="Tahoma"/>
          <w:b/>
          <w:lang w:val="id-ID"/>
        </w:rPr>
      </w:pPr>
      <w:r w:rsidRPr="00DE5308">
        <w:rPr>
          <w:rFonts w:ascii="Bookman Old Style" w:hAnsi="Bookman Old Style" w:cs="Tahoma"/>
          <w:b/>
          <w:lang w:val="id-ID"/>
        </w:rPr>
        <w:t xml:space="preserve">Kinerja Pelayanan </w:t>
      </w:r>
      <w:r w:rsidR="004E4AFC" w:rsidRPr="00DE5308">
        <w:rPr>
          <w:rFonts w:ascii="Bookman Old Style" w:hAnsi="Bookman Old Style" w:cs="Tahoma"/>
          <w:b/>
          <w:lang w:val="id-ID"/>
        </w:rPr>
        <w:t>Perangkat Daerah</w:t>
      </w:r>
    </w:p>
    <w:p w:rsidR="00F93A15" w:rsidRPr="00DE5308" w:rsidRDefault="00F93A15" w:rsidP="000B6419">
      <w:pPr>
        <w:autoSpaceDE w:val="0"/>
        <w:autoSpaceDN w:val="0"/>
        <w:spacing w:line="360" w:lineRule="auto"/>
        <w:ind w:left="350" w:firstLine="851"/>
        <w:jc w:val="both"/>
        <w:rPr>
          <w:rFonts w:ascii="Bookman Old Style" w:hAnsi="Bookman Old Style" w:cs="Calibri"/>
          <w:b/>
          <w:bCs/>
          <w:sz w:val="22"/>
          <w:szCs w:val="22"/>
          <w:lang w:val="id-ID" w:eastAsia="id-ID"/>
        </w:rPr>
      </w:pPr>
      <w:r w:rsidRPr="00DE5308">
        <w:rPr>
          <w:rFonts w:ascii="Bookman Old Style" w:hAnsi="Bookman Old Style"/>
        </w:rPr>
        <w:t xml:space="preserve">Kiprah </w:t>
      </w:r>
      <w:r w:rsidR="003F5F58" w:rsidRPr="00DE5308">
        <w:rPr>
          <w:rFonts w:ascii="Bookman Old Style" w:hAnsi="Bookman Old Style" w:cs="Tahoma"/>
        </w:rPr>
        <w:t>BPSDMD</w:t>
      </w:r>
      <w:r w:rsidR="003F5F58" w:rsidRPr="00DE5308">
        <w:rPr>
          <w:rFonts w:ascii="Bookman Old Style" w:hAnsi="Bookman Old Style"/>
        </w:rPr>
        <w:t xml:space="preserve"> </w:t>
      </w:r>
      <w:r w:rsidRPr="00DE5308">
        <w:rPr>
          <w:rFonts w:ascii="Bookman Old Style" w:hAnsi="Bookman Old Style"/>
        </w:rPr>
        <w:t xml:space="preserve">Provinsi Sumatera Selatan </w:t>
      </w:r>
      <w:r w:rsidRPr="00DE5308">
        <w:rPr>
          <w:rFonts w:ascii="Bookman Old Style" w:hAnsi="Bookman Old Style"/>
          <w:lang w:val="id-ID"/>
        </w:rPr>
        <w:t xml:space="preserve">dari </w:t>
      </w:r>
      <w:r w:rsidR="003F5F58" w:rsidRPr="00DE5308">
        <w:rPr>
          <w:rFonts w:ascii="Bookman Old Style" w:hAnsi="Bookman Old Style"/>
        </w:rPr>
        <w:t>T</w:t>
      </w:r>
      <w:r w:rsidRPr="00DE5308">
        <w:rPr>
          <w:rFonts w:ascii="Bookman Old Style" w:hAnsi="Bookman Old Style"/>
          <w:lang w:val="id-ID"/>
        </w:rPr>
        <w:t xml:space="preserve">ahun 2014 s.d 2018 </w:t>
      </w:r>
      <w:r w:rsidRPr="00DE5308">
        <w:rPr>
          <w:rFonts w:ascii="Bookman Old Style" w:hAnsi="Bookman Old Style"/>
        </w:rPr>
        <w:t xml:space="preserve">telah melakukan pendidikan dan pelatihan bagi aparatur sebanyak </w:t>
      </w:r>
      <w:r w:rsidR="007F371D" w:rsidRPr="00DE5308">
        <w:rPr>
          <w:rFonts w:ascii="Bookman Old Style" w:hAnsi="Bookman Old Style" w:cs="Calibri"/>
          <w:bCs/>
          <w:sz w:val="22"/>
          <w:szCs w:val="22"/>
          <w:lang w:val="id-ID" w:eastAsia="id-ID"/>
        </w:rPr>
        <w:t>4.998</w:t>
      </w:r>
      <w:r w:rsidRPr="00DE5308">
        <w:rPr>
          <w:rFonts w:ascii="Bookman Old Style" w:hAnsi="Bookman Old Style" w:cs="Calibri"/>
          <w:bCs/>
          <w:sz w:val="22"/>
          <w:szCs w:val="22"/>
          <w:lang w:val="id-ID" w:eastAsia="id-ID"/>
        </w:rPr>
        <w:t xml:space="preserve"> </w:t>
      </w:r>
      <w:r w:rsidRPr="00DE5308">
        <w:rPr>
          <w:rFonts w:ascii="Bookman Old Style" w:hAnsi="Bookman Old Style"/>
          <w:lang w:val="id-ID"/>
        </w:rPr>
        <w:t>orang</w:t>
      </w:r>
      <w:r w:rsidRPr="00DE5308">
        <w:rPr>
          <w:rFonts w:ascii="Bookman Old Style" w:hAnsi="Bookman Old Style"/>
        </w:rPr>
        <w:t xml:space="preserve">, </w:t>
      </w:r>
      <w:r w:rsidRPr="00DE5308">
        <w:rPr>
          <w:rFonts w:ascii="Bookman Old Style" w:hAnsi="Bookman Old Style"/>
          <w:lang w:val="id-ID"/>
        </w:rPr>
        <w:t xml:space="preserve">yang meliputi pengembangan kompetensi teknis, fungsional, pemerintahan dan politik serta manajerial/kepemimpinan. </w:t>
      </w:r>
    </w:p>
    <w:p w:rsidR="00F93A15" w:rsidRPr="00DE5308" w:rsidRDefault="00F93A15" w:rsidP="000B6419">
      <w:pPr>
        <w:autoSpaceDE w:val="0"/>
        <w:autoSpaceDN w:val="0"/>
        <w:spacing w:line="360" w:lineRule="auto"/>
        <w:ind w:left="350" w:firstLine="851"/>
        <w:jc w:val="both"/>
        <w:rPr>
          <w:rFonts w:ascii="Bookman Old Style" w:hAnsi="Bookman Old Style" w:cs="Arial"/>
          <w:lang w:val="id-ID"/>
        </w:rPr>
      </w:pPr>
      <w:r w:rsidRPr="00DE5308">
        <w:rPr>
          <w:rFonts w:ascii="Bookman Old Style" w:hAnsi="Bookman Old Style" w:cs="Arial"/>
          <w:lang w:val="id-ID"/>
        </w:rPr>
        <w:t xml:space="preserve">Pada </w:t>
      </w:r>
      <w:r w:rsidR="003F5F58" w:rsidRPr="00DE5308">
        <w:rPr>
          <w:rFonts w:ascii="Bookman Old Style" w:hAnsi="Bookman Old Style" w:cs="Arial"/>
        </w:rPr>
        <w:t>T</w:t>
      </w:r>
      <w:r w:rsidRPr="00DE5308">
        <w:rPr>
          <w:rFonts w:ascii="Bookman Old Style" w:hAnsi="Bookman Old Style" w:cs="Arial"/>
          <w:lang w:val="id-ID"/>
        </w:rPr>
        <w:t>ahun 20</w:t>
      </w:r>
      <w:r w:rsidR="00651504" w:rsidRPr="00DE5308">
        <w:rPr>
          <w:rFonts w:ascii="Bookman Old Style" w:hAnsi="Bookman Old Style" w:cs="Arial"/>
          <w:lang w:val="id-ID"/>
        </w:rPr>
        <w:t>14</w:t>
      </w:r>
      <w:r w:rsidRPr="00DE5308">
        <w:rPr>
          <w:rFonts w:ascii="Bookman Old Style" w:hAnsi="Bookman Old Style" w:cs="Arial"/>
          <w:lang w:val="id-ID"/>
        </w:rPr>
        <w:t xml:space="preserve">, </w:t>
      </w:r>
      <w:r w:rsidRPr="00DE5308">
        <w:rPr>
          <w:rFonts w:ascii="Bookman Old Style" w:hAnsi="Bookman Old Style" w:cs="Arial"/>
          <w:bCs/>
          <w:lang w:val="id-ID"/>
        </w:rPr>
        <w:t>BPSDMD Provinsi Sumatera Selatan</w:t>
      </w:r>
      <w:r w:rsidRPr="00DE5308">
        <w:rPr>
          <w:rFonts w:ascii="Bookman Old Style" w:hAnsi="Bookman Old Style" w:cs="Arial"/>
          <w:lang w:val="id-ID"/>
        </w:rPr>
        <w:t xml:space="preserve"> melaksanakan kegiatan diklat sebanyak 19 jenis diklat (22 angkatan) dengan total peserta </w:t>
      </w:r>
      <w:r w:rsidR="00E24693" w:rsidRPr="00DE5308">
        <w:rPr>
          <w:rFonts w:ascii="Bookman Old Style" w:hAnsi="Bookman Old Style" w:cs="Arial"/>
          <w:lang w:val="id-ID"/>
        </w:rPr>
        <w:t xml:space="preserve">berjumlah 810 orang, </w:t>
      </w:r>
      <w:r w:rsidR="00E24693" w:rsidRPr="00DE5308">
        <w:rPr>
          <w:rFonts w:ascii="Bookman Old Style" w:hAnsi="Bookman Old Style" w:cs="Arial"/>
        </w:rPr>
        <w:t>T</w:t>
      </w:r>
      <w:r w:rsidRPr="00DE5308">
        <w:rPr>
          <w:rFonts w:ascii="Bookman Old Style" w:hAnsi="Bookman Old Style" w:cs="Arial"/>
          <w:lang w:val="id-ID"/>
        </w:rPr>
        <w:t xml:space="preserve">ahun 2015 melaksanakan kegiatan diklat 17 jenis diklat (22 angkatan) dengan total jumlah peserta 884 orang dan pada </w:t>
      </w:r>
      <w:r w:rsidR="00E24693" w:rsidRPr="00DE5308">
        <w:rPr>
          <w:rFonts w:ascii="Bookman Old Style" w:hAnsi="Bookman Old Style" w:cs="Arial"/>
        </w:rPr>
        <w:t>T</w:t>
      </w:r>
      <w:r w:rsidRPr="00DE5308">
        <w:rPr>
          <w:rFonts w:ascii="Bookman Old Style" w:hAnsi="Bookman Old Style" w:cs="Arial"/>
          <w:lang w:val="id-ID"/>
        </w:rPr>
        <w:t>ahun 2016 melaksanakan 12 jenis diklat (18 angkatan)</w:t>
      </w:r>
      <w:r w:rsidR="007F371D" w:rsidRPr="00DE5308">
        <w:rPr>
          <w:rFonts w:ascii="Bookman Old Style" w:hAnsi="Bookman Old Style" w:cs="Arial"/>
          <w:lang w:val="id-ID"/>
        </w:rPr>
        <w:t xml:space="preserve"> dengan total jumlah peserta 727</w:t>
      </w:r>
      <w:r w:rsidRPr="00DE5308">
        <w:rPr>
          <w:rFonts w:ascii="Bookman Old Style" w:hAnsi="Bookman Old Style" w:cs="Arial"/>
          <w:lang w:val="id-ID"/>
        </w:rPr>
        <w:t xml:space="preserve"> or</w:t>
      </w:r>
      <w:r w:rsidR="00A07E21" w:rsidRPr="00DE5308">
        <w:rPr>
          <w:rFonts w:ascii="Bookman Old Style" w:hAnsi="Bookman Old Style" w:cs="Arial"/>
          <w:lang w:val="id-ID"/>
        </w:rPr>
        <w:t xml:space="preserve">ang, </w:t>
      </w:r>
      <w:r w:rsidR="00E24693" w:rsidRPr="00DE5308">
        <w:rPr>
          <w:rFonts w:ascii="Bookman Old Style" w:hAnsi="Bookman Old Style" w:cs="Arial"/>
        </w:rPr>
        <w:t>T</w:t>
      </w:r>
      <w:r w:rsidR="00A07E21" w:rsidRPr="00DE5308">
        <w:rPr>
          <w:rFonts w:ascii="Bookman Old Style" w:hAnsi="Bookman Old Style" w:cs="Arial"/>
          <w:lang w:val="id-ID"/>
        </w:rPr>
        <w:t>ahun 2017 melaksanakan</w:t>
      </w:r>
      <w:r w:rsidRPr="00DE5308">
        <w:rPr>
          <w:rFonts w:ascii="Bookman Old Style" w:hAnsi="Bookman Old Style" w:cs="Arial"/>
          <w:lang w:val="id-ID"/>
        </w:rPr>
        <w:t xml:space="preserve"> kegiatan </w:t>
      </w:r>
      <w:r w:rsidR="00461BCD" w:rsidRPr="00DE5308">
        <w:rPr>
          <w:rFonts w:ascii="Bookman Old Style" w:hAnsi="Bookman Old Style" w:cs="Arial"/>
          <w:lang w:val="id-ID"/>
        </w:rPr>
        <w:t xml:space="preserve">kediklatan </w:t>
      </w:r>
      <w:r w:rsidRPr="00DE5308">
        <w:rPr>
          <w:rFonts w:ascii="Bookman Old Style" w:hAnsi="Bookman Old Style" w:cs="Arial"/>
          <w:lang w:val="id-ID"/>
        </w:rPr>
        <w:t>deng</w:t>
      </w:r>
      <w:r w:rsidR="00461BCD" w:rsidRPr="00DE5308">
        <w:rPr>
          <w:rFonts w:ascii="Bookman Old Style" w:hAnsi="Bookman Old Style" w:cs="Arial"/>
          <w:lang w:val="id-ID"/>
        </w:rPr>
        <w:t>an jumlah peserta</w:t>
      </w:r>
      <w:r w:rsidR="004A0082" w:rsidRPr="00DE5308">
        <w:rPr>
          <w:rFonts w:ascii="Bookman Old Style" w:hAnsi="Bookman Old Style" w:cs="Arial"/>
          <w:lang w:val="id-ID"/>
        </w:rPr>
        <w:t xml:space="preserve"> sebanyak </w:t>
      </w:r>
      <w:r w:rsidR="0081184C" w:rsidRPr="00DE5308">
        <w:rPr>
          <w:rFonts w:ascii="Bookman Old Style" w:hAnsi="Bookman Old Style"/>
        </w:rPr>
        <w:t>13</w:t>
      </w:r>
      <w:r w:rsidR="0081184C" w:rsidRPr="00DE5308">
        <w:rPr>
          <w:rFonts w:ascii="Bookman Old Style" w:hAnsi="Bookman Old Style"/>
          <w:lang w:val="id-ID"/>
        </w:rPr>
        <w:t>08</w:t>
      </w:r>
      <w:r w:rsidR="00E24693" w:rsidRPr="00DE5308">
        <w:rPr>
          <w:rFonts w:ascii="Bookman Old Style" w:hAnsi="Bookman Old Style" w:cs="Arial"/>
          <w:lang w:val="id-ID"/>
        </w:rPr>
        <w:t xml:space="preserve"> orang dan </w:t>
      </w:r>
      <w:r w:rsidR="00E24693" w:rsidRPr="00DE5308">
        <w:rPr>
          <w:rFonts w:ascii="Bookman Old Style" w:hAnsi="Bookman Old Style" w:cs="Arial"/>
        </w:rPr>
        <w:t>T</w:t>
      </w:r>
      <w:r w:rsidRPr="00DE5308">
        <w:rPr>
          <w:rFonts w:ascii="Bookman Old Style" w:hAnsi="Bookman Old Style" w:cs="Arial"/>
          <w:lang w:val="id-ID"/>
        </w:rPr>
        <w:t xml:space="preserve">ahun 2018 </w:t>
      </w:r>
      <w:r w:rsidRPr="00DE5308">
        <w:rPr>
          <w:rFonts w:ascii="Bookman Old Style" w:hAnsi="Bookman Old Style" w:cs="Arial"/>
          <w:lang w:val="id-ID"/>
        </w:rPr>
        <w:lastRenderedPageBreak/>
        <w:t>melaksanakan kegiatan</w:t>
      </w:r>
      <w:r w:rsidR="0081184C" w:rsidRPr="00DE5308">
        <w:rPr>
          <w:rFonts w:ascii="Bookman Old Style" w:hAnsi="Bookman Old Style" w:cs="Arial"/>
          <w:lang w:val="id-ID"/>
        </w:rPr>
        <w:t xml:space="preserve"> kediklatan</w:t>
      </w:r>
      <w:r w:rsidRPr="00DE5308">
        <w:rPr>
          <w:rFonts w:ascii="Bookman Old Style" w:hAnsi="Bookman Old Style" w:cs="Arial"/>
          <w:lang w:val="id-ID"/>
        </w:rPr>
        <w:t xml:space="preserve"> den</w:t>
      </w:r>
      <w:r w:rsidR="006F5FEE" w:rsidRPr="00DE5308">
        <w:rPr>
          <w:rFonts w:ascii="Bookman Old Style" w:hAnsi="Bookman Old Style" w:cs="Arial"/>
          <w:lang w:val="id-ID"/>
        </w:rPr>
        <w:t>gan jumlah peserta diklat 1.269</w:t>
      </w:r>
      <w:r w:rsidRPr="00DE5308">
        <w:rPr>
          <w:rFonts w:ascii="Bookman Old Style" w:hAnsi="Bookman Old Style" w:cs="Arial"/>
          <w:lang w:val="id-ID"/>
        </w:rPr>
        <w:t xml:space="preserve"> orang.</w:t>
      </w:r>
    </w:p>
    <w:p w:rsidR="00F93A15" w:rsidRPr="00DE5308" w:rsidRDefault="00F93A15" w:rsidP="000B6419">
      <w:pPr>
        <w:autoSpaceDE w:val="0"/>
        <w:autoSpaceDN w:val="0"/>
        <w:spacing w:line="360" w:lineRule="auto"/>
        <w:ind w:left="350"/>
        <w:jc w:val="both"/>
        <w:rPr>
          <w:rFonts w:ascii="Bookman Old Style" w:hAnsi="Bookman Old Style" w:cs="Arial"/>
          <w:lang w:val="id-ID"/>
        </w:rPr>
      </w:pPr>
      <w:r w:rsidRPr="00DE5308">
        <w:rPr>
          <w:rFonts w:ascii="Bookman Old Style" w:hAnsi="Bookman Old Style" w:cs="Arial"/>
          <w:lang w:val="id-ID"/>
        </w:rPr>
        <w:t>Rincian jumlah dan jenis diklat dalam 5 tahun terakhir dapat dilihat pada tabel berikut :</w:t>
      </w:r>
    </w:p>
    <w:p w:rsidR="00F93A15" w:rsidRPr="00DE5308" w:rsidRDefault="00214FEA" w:rsidP="000B6419">
      <w:pPr>
        <w:autoSpaceDE w:val="0"/>
        <w:autoSpaceDN w:val="0"/>
        <w:ind w:left="350"/>
        <w:jc w:val="center"/>
        <w:rPr>
          <w:rFonts w:ascii="Bookman Old Style" w:hAnsi="Bookman Old Style" w:cs="Arial"/>
          <w:lang w:val="id-ID"/>
        </w:rPr>
      </w:pPr>
      <w:r w:rsidRPr="00DE5308">
        <w:rPr>
          <w:rFonts w:ascii="Bookman Old Style" w:hAnsi="Bookman Old Style" w:cs="Arial"/>
          <w:lang w:val="id-ID"/>
        </w:rPr>
        <w:t>Tabel 2.7</w:t>
      </w:r>
    </w:p>
    <w:p w:rsidR="00F93A15" w:rsidRPr="00DE5308" w:rsidRDefault="00F93A15" w:rsidP="000B6419">
      <w:pPr>
        <w:autoSpaceDE w:val="0"/>
        <w:autoSpaceDN w:val="0"/>
        <w:ind w:left="350"/>
        <w:jc w:val="center"/>
        <w:rPr>
          <w:rFonts w:ascii="Bookman Old Style" w:hAnsi="Bookman Old Style" w:cs="Arial"/>
          <w:lang w:val="id-ID"/>
        </w:rPr>
      </w:pPr>
      <w:r w:rsidRPr="00DE5308">
        <w:rPr>
          <w:rFonts w:ascii="Bookman Old Style" w:hAnsi="Bookman Old Style" w:cs="Arial"/>
          <w:lang w:val="id-ID"/>
        </w:rPr>
        <w:t>Jumlah dan jenis diklat dalam 5 tahun terakhir</w:t>
      </w:r>
    </w:p>
    <w:p w:rsidR="00F93A15" w:rsidRPr="00DE5308" w:rsidRDefault="00F93A15" w:rsidP="000B6419">
      <w:pPr>
        <w:pStyle w:val="ListParagraph"/>
        <w:autoSpaceDE w:val="0"/>
        <w:autoSpaceDN w:val="0"/>
        <w:ind w:left="350"/>
        <w:rPr>
          <w:rFonts w:ascii="Bookman Old Style" w:hAnsi="Bookman Old Style" w:cs="Arial"/>
          <w:lang w:val="id-ID"/>
        </w:rPr>
      </w:pP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992"/>
        <w:gridCol w:w="993"/>
        <w:gridCol w:w="992"/>
        <w:gridCol w:w="992"/>
        <w:gridCol w:w="1154"/>
        <w:gridCol w:w="1154"/>
      </w:tblGrid>
      <w:tr w:rsidR="00784D80" w:rsidRPr="00DE5308" w:rsidTr="000B6419">
        <w:tc>
          <w:tcPr>
            <w:tcW w:w="567" w:type="dxa"/>
            <w:vMerge w:val="restart"/>
            <w:shd w:val="clear" w:color="auto" w:fill="auto"/>
            <w:vAlign w:val="center"/>
          </w:tcPr>
          <w:p w:rsidR="00784D80" w:rsidRPr="00DE5308" w:rsidRDefault="00784D80" w:rsidP="00BA72FE">
            <w:pPr>
              <w:autoSpaceDE w:val="0"/>
              <w:autoSpaceDN w:val="0"/>
              <w:spacing w:before="120"/>
              <w:jc w:val="center"/>
              <w:rPr>
                <w:rFonts w:ascii="Bookman Old Style" w:hAnsi="Bookman Old Style" w:cs="Arial"/>
                <w:b/>
                <w:lang w:val="id-ID"/>
              </w:rPr>
            </w:pPr>
            <w:r w:rsidRPr="00DE5308">
              <w:rPr>
                <w:rFonts w:ascii="Bookman Old Style" w:hAnsi="Bookman Old Style" w:cs="Arial"/>
                <w:b/>
                <w:sz w:val="22"/>
                <w:lang w:val="id-ID"/>
              </w:rPr>
              <w:t>No</w:t>
            </w:r>
          </w:p>
        </w:tc>
        <w:tc>
          <w:tcPr>
            <w:tcW w:w="2410" w:type="dxa"/>
            <w:vMerge w:val="restart"/>
            <w:shd w:val="clear" w:color="auto" w:fill="auto"/>
            <w:vAlign w:val="center"/>
          </w:tcPr>
          <w:p w:rsidR="00784D80" w:rsidRPr="00DE5308" w:rsidRDefault="00784D80" w:rsidP="00BA72FE">
            <w:pPr>
              <w:autoSpaceDE w:val="0"/>
              <w:autoSpaceDN w:val="0"/>
              <w:spacing w:before="120"/>
              <w:jc w:val="center"/>
              <w:rPr>
                <w:rFonts w:ascii="Bookman Old Style" w:hAnsi="Bookman Old Style" w:cs="Arial"/>
                <w:b/>
                <w:lang w:val="id-ID"/>
              </w:rPr>
            </w:pPr>
            <w:r>
              <w:rPr>
                <w:rFonts w:ascii="Bookman Old Style" w:hAnsi="Bookman Old Style" w:cs="Arial"/>
                <w:b/>
                <w:sz w:val="22"/>
                <w:lang w:val="id-ID"/>
              </w:rPr>
              <w:t>Jenis</w:t>
            </w:r>
            <w:r w:rsidRPr="00DE5308">
              <w:rPr>
                <w:rFonts w:ascii="Bookman Old Style" w:hAnsi="Bookman Old Style" w:cs="Arial"/>
                <w:b/>
                <w:sz w:val="22"/>
                <w:lang w:val="id-ID"/>
              </w:rPr>
              <w:t xml:space="preserve"> diklat</w:t>
            </w:r>
          </w:p>
        </w:tc>
        <w:tc>
          <w:tcPr>
            <w:tcW w:w="5123" w:type="dxa"/>
            <w:gridSpan w:val="5"/>
            <w:shd w:val="clear" w:color="auto" w:fill="auto"/>
            <w:vAlign w:val="center"/>
          </w:tcPr>
          <w:p w:rsidR="00784D80" w:rsidRPr="00DE5308" w:rsidRDefault="00784D80" w:rsidP="00BA72FE">
            <w:pPr>
              <w:autoSpaceDE w:val="0"/>
              <w:autoSpaceDN w:val="0"/>
              <w:spacing w:before="120"/>
              <w:jc w:val="center"/>
              <w:rPr>
                <w:rFonts w:ascii="Bookman Old Style" w:hAnsi="Bookman Old Style" w:cs="Arial"/>
                <w:b/>
                <w:sz w:val="22"/>
                <w:lang w:val="id-ID"/>
              </w:rPr>
            </w:pPr>
            <w:r w:rsidRPr="00DE5308">
              <w:rPr>
                <w:rFonts w:ascii="Bookman Old Style" w:hAnsi="Bookman Old Style" w:cs="Arial"/>
                <w:b/>
                <w:sz w:val="22"/>
                <w:lang w:val="id-ID"/>
              </w:rPr>
              <w:t>Jumlah Peserta Diklat (orang)</w:t>
            </w:r>
          </w:p>
        </w:tc>
        <w:tc>
          <w:tcPr>
            <w:tcW w:w="1154" w:type="dxa"/>
            <w:vMerge w:val="restart"/>
            <w:shd w:val="clear" w:color="auto" w:fill="auto"/>
            <w:vAlign w:val="center"/>
          </w:tcPr>
          <w:p w:rsidR="00784D80" w:rsidRPr="00DE5308" w:rsidRDefault="00784D80" w:rsidP="00BA72FE">
            <w:pPr>
              <w:autoSpaceDE w:val="0"/>
              <w:autoSpaceDN w:val="0"/>
              <w:spacing w:before="120"/>
              <w:jc w:val="center"/>
              <w:rPr>
                <w:rFonts w:ascii="Bookman Old Style" w:hAnsi="Bookman Old Style" w:cs="Arial"/>
                <w:b/>
                <w:lang w:val="id-ID"/>
              </w:rPr>
            </w:pPr>
            <w:r w:rsidRPr="00DE5308">
              <w:rPr>
                <w:rFonts w:ascii="Bookman Old Style" w:hAnsi="Bookman Old Style" w:cs="Arial"/>
                <w:b/>
                <w:sz w:val="22"/>
                <w:lang w:val="id-ID"/>
              </w:rPr>
              <w:t>Jumlah</w:t>
            </w:r>
          </w:p>
        </w:tc>
      </w:tr>
      <w:tr w:rsidR="00784D80" w:rsidRPr="00DE5308" w:rsidTr="000B6419">
        <w:tc>
          <w:tcPr>
            <w:tcW w:w="567" w:type="dxa"/>
            <w:vMerge/>
            <w:shd w:val="clear" w:color="auto" w:fill="auto"/>
          </w:tcPr>
          <w:p w:rsidR="00784D80" w:rsidRPr="00DE5308" w:rsidRDefault="00784D80" w:rsidP="00BA72FE">
            <w:pPr>
              <w:autoSpaceDE w:val="0"/>
              <w:autoSpaceDN w:val="0"/>
              <w:spacing w:before="120"/>
              <w:jc w:val="both"/>
              <w:rPr>
                <w:rFonts w:ascii="Bookman Old Style" w:hAnsi="Bookman Old Style" w:cs="Arial"/>
                <w:lang w:val="id-ID"/>
              </w:rPr>
            </w:pPr>
          </w:p>
        </w:tc>
        <w:tc>
          <w:tcPr>
            <w:tcW w:w="2410" w:type="dxa"/>
            <w:vMerge/>
            <w:shd w:val="clear" w:color="auto" w:fill="auto"/>
          </w:tcPr>
          <w:p w:rsidR="00784D80" w:rsidRPr="00DE5308" w:rsidRDefault="00784D80" w:rsidP="00BA72FE">
            <w:pPr>
              <w:autoSpaceDE w:val="0"/>
              <w:autoSpaceDN w:val="0"/>
              <w:spacing w:before="120"/>
              <w:jc w:val="both"/>
              <w:rPr>
                <w:rFonts w:ascii="Bookman Old Style" w:hAnsi="Bookman Old Style" w:cs="Arial"/>
                <w:lang w:val="id-ID"/>
              </w:rPr>
            </w:pPr>
          </w:p>
        </w:tc>
        <w:tc>
          <w:tcPr>
            <w:tcW w:w="992" w:type="dxa"/>
            <w:shd w:val="clear" w:color="auto" w:fill="auto"/>
            <w:vAlign w:val="center"/>
          </w:tcPr>
          <w:p w:rsidR="00784D80" w:rsidRPr="004B5C87" w:rsidRDefault="00784D80" w:rsidP="00BA72FE">
            <w:pPr>
              <w:autoSpaceDE w:val="0"/>
              <w:autoSpaceDN w:val="0"/>
              <w:spacing w:before="120"/>
              <w:jc w:val="center"/>
              <w:rPr>
                <w:rFonts w:ascii="Bookman Old Style" w:hAnsi="Bookman Old Style" w:cs="Arial"/>
                <w:b/>
                <w:sz w:val="22"/>
                <w:szCs w:val="22"/>
              </w:rPr>
            </w:pPr>
            <w:r>
              <w:rPr>
                <w:rFonts w:ascii="Bookman Old Style" w:hAnsi="Bookman Old Style" w:cs="Arial"/>
                <w:b/>
                <w:sz w:val="22"/>
                <w:szCs w:val="22"/>
                <w:lang w:val="id-ID"/>
              </w:rPr>
              <w:t>201</w:t>
            </w:r>
            <w:r>
              <w:rPr>
                <w:rFonts w:ascii="Bookman Old Style" w:hAnsi="Bookman Old Style" w:cs="Arial"/>
                <w:b/>
                <w:sz w:val="22"/>
                <w:szCs w:val="22"/>
              </w:rPr>
              <w:t>7</w:t>
            </w:r>
          </w:p>
        </w:tc>
        <w:tc>
          <w:tcPr>
            <w:tcW w:w="993" w:type="dxa"/>
            <w:shd w:val="clear" w:color="auto" w:fill="auto"/>
            <w:vAlign w:val="center"/>
          </w:tcPr>
          <w:p w:rsidR="00784D80" w:rsidRPr="004B5C87" w:rsidRDefault="00784D80" w:rsidP="00BA72FE">
            <w:pPr>
              <w:autoSpaceDE w:val="0"/>
              <w:autoSpaceDN w:val="0"/>
              <w:spacing w:before="120"/>
              <w:jc w:val="center"/>
              <w:rPr>
                <w:rFonts w:ascii="Bookman Old Style" w:hAnsi="Bookman Old Style" w:cs="Arial"/>
                <w:b/>
                <w:sz w:val="22"/>
                <w:szCs w:val="22"/>
              </w:rPr>
            </w:pPr>
            <w:r>
              <w:rPr>
                <w:rFonts w:ascii="Bookman Old Style" w:hAnsi="Bookman Old Style" w:cs="Arial"/>
                <w:b/>
                <w:sz w:val="22"/>
                <w:szCs w:val="22"/>
                <w:lang w:val="id-ID"/>
              </w:rPr>
              <w:t>201</w:t>
            </w:r>
            <w:r>
              <w:rPr>
                <w:rFonts w:ascii="Bookman Old Style" w:hAnsi="Bookman Old Style" w:cs="Arial"/>
                <w:b/>
                <w:sz w:val="22"/>
                <w:szCs w:val="22"/>
              </w:rPr>
              <w:t>8</w:t>
            </w:r>
          </w:p>
        </w:tc>
        <w:tc>
          <w:tcPr>
            <w:tcW w:w="992" w:type="dxa"/>
            <w:shd w:val="clear" w:color="auto" w:fill="auto"/>
            <w:vAlign w:val="center"/>
          </w:tcPr>
          <w:p w:rsidR="00784D80" w:rsidRPr="004B5C87" w:rsidRDefault="00784D80" w:rsidP="00BA72FE">
            <w:pPr>
              <w:autoSpaceDE w:val="0"/>
              <w:autoSpaceDN w:val="0"/>
              <w:spacing w:before="120"/>
              <w:jc w:val="center"/>
              <w:rPr>
                <w:rFonts w:ascii="Bookman Old Style" w:hAnsi="Bookman Old Style" w:cs="Arial"/>
                <w:b/>
                <w:sz w:val="22"/>
                <w:szCs w:val="22"/>
              </w:rPr>
            </w:pPr>
            <w:r>
              <w:rPr>
                <w:rFonts w:ascii="Bookman Old Style" w:hAnsi="Bookman Old Style" w:cs="Arial"/>
                <w:b/>
                <w:sz w:val="22"/>
                <w:szCs w:val="22"/>
                <w:lang w:val="id-ID"/>
              </w:rPr>
              <w:t>201</w:t>
            </w:r>
            <w:r>
              <w:rPr>
                <w:rFonts w:ascii="Bookman Old Style" w:hAnsi="Bookman Old Style" w:cs="Arial"/>
                <w:b/>
                <w:sz w:val="22"/>
                <w:szCs w:val="22"/>
              </w:rPr>
              <w:t>9</w:t>
            </w:r>
          </w:p>
        </w:tc>
        <w:tc>
          <w:tcPr>
            <w:tcW w:w="992" w:type="dxa"/>
            <w:tcBorders>
              <w:bottom w:val="single" w:sz="4" w:space="0" w:color="auto"/>
            </w:tcBorders>
            <w:shd w:val="clear" w:color="auto" w:fill="auto"/>
            <w:vAlign w:val="center"/>
          </w:tcPr>
          <w:p w:rsidR="00784D80" w:rsidRPr="004B5C87" w:rsidRDefault="00784D80" w:rsidP="00BA72FE">
            <w:pPr>
              <w:autoSpaceDE w:val="0"/>
              <w:autoSpaceDN w:val="0"/>
              <w:spacing w:before="120"/>
              <w:jc w:val="center"/>
              <w:rPr>
                <w:rFonts w:ascii="Bookman Old Style" w:hAnsi="Bookman Old Style" w:cs="Arial"/>
                <w:b/>
                <w:sz w:val="22"/>
                <w:szCs w:val="22"/>
              </w:rPr>
            </w:pPr>
            <w:r>
              <w:rPr>
                <w:rFonts w:ascii="Bookman Old Style" w:hAnsi="Bookman Old Style" w:cs="Arial"/>
                <w:b/>
                <w:sz w:val="22"/>
                <w:szCs w:val="22"/>
                <w:lang w:val="id-ID"/>
              </w:rPr>
              <w:t>20</w:t>
            </w:r>
            <w:r>
              <w:rPr>
                <w:rFonts w:ascii="Bookman Old Style" w:hAnsi="Bookman Old Style" w:cs="Arial"/>
                <w:b/>
                <w:sz w:val="22"/>
                <w:szCs w:val="22"/>
              </w:rPr>
              <w:t>20</w:t>
            </w:r>
          </w:p>
        </w:tc>
        <w:tc>
          <w:tcPr>
            <w:tcW w:w="1154" w:type="dxa"/>
            <w:tcBorders>
              <w:bottom w:val="single" w:sz="4" w:space="0" w:color="auto"/>
            </w:tcBorders>
            <w:vAlign w:val="center"/>
          </w:tcPr>
          <w:p w:rsidR="00784D80" w:rsidRPr="004B5C87" w:rsidRDefault="00784D80" w:rsidP="00BA72FE">
            <w:pPr>
              <w:autoSpaceDE w:val="0"/>
              <w:autoSpaceDN w:val="0"/>
              <w:spacing w:before="120"/>
              <w:jc w:val="center"/>
              <w:rPr>
                <w:rFonts w:ascii="Bookman Old Style" w:hAnsi="Bookman Old Style" w:cs="Arial"/>
                <w:b/>
                <w:sz w:val="22"/>
                <w:szCs w:val="22"/>
              </w:rPr>
            </w:pPr>
            <w:r>
              <w:rPr>
                <w:rFonts w:ascii="Bookman Old Style" w:hAnsi="Bookman Old Style" w:cs="Arial"/>
                <w:b/>
                <w:sz w:val="22"/>
                <w:szCs w:val="22"/>
              </w:rPr>
              <w:t>2021</w:t>
            </w:r>
          </w:p>
        </w:tc>
        <w:tc>
          <w:tcPr>
            <w:tcW w:w="1154" w:type="dxa"/>
            <w:vMerge/>
            <w:tcBorders>
              <w:bottom w:val="single" w:sz="4" w:space="0" w:color="auto"/>
            </w:tcBorders>
            <w:shd w:val="clear" w:color="auto" w:fill="auto"/>
          </w:tcPr>
          <w:p w:rsidR="00784D80" w:rsidRPr="00DE5308" w:rsidRDefault="00784D80" w:rsidP="00BA72FE">
            <w:pPr>
              <w:autoSpaceDE w:val="0"/>
              <w:autoSpaceDN w:val="0"/>
              <w:spacing w:before="120"/>
              <w:jc w:val="both"/>
              <w:rPr>
                <w:rFonts w:ascii="Bookman Old Style" w:hAnsi="Bookman Old Style" w:cs="Arial"/>
                <w:lang w:val="id-ID"/>
              </w:rPr>
            </w:pPr>
          </w:p>
        </w:tc>
      </w:tr>
      <w:tr w:rsidR="00784D80" w:rsidRPr="00DE5308" w:rsidTr="000B6419">
        <w:trPr>
          <w:trHeight w:val="454"/>
        </w:trPr>
        <w:tc>
          <w:tcPr>
            <w:tcW w:w="567" w:type="dxa"/>
            <w:shd w:val="clear" w:color="auto" w:fill="auto"/>
            <w:vAlign w:val="center"/>
          </w:tcPr>
          <w:p w:rsidR="00784D80" w:rsidRPr="00DE5308" w:rsidRDefault="00784D80" w:rsidP="00BA72FE">
            <w:pPr>
              <w:autoSpaceDE w:val="0"/>
              <w:autoSpaceDN w:val="0"/>
              <w:jc w:val="center"/>
              <w:rPr>
                <w:rFonts w:ascii="Bookman Old Style" w:hAnsi="Bookman Old Style" w:cs="Arial"/>
                <w:lang w:val="id-ID"/>
              </w:rPr>
            </w:pPr>
            <w:r w:rsidRPr="00DE5308">
              <w:rPr>
                <w:rFonts w:ascii="Bookman Old Style" w:hAnsi="Bookman Old Style" w:cs="Arial"/>
                <w:sz w:val="22"/>
                <w:lang w:val="id-ID"/>
              </w:rPr>
              <w:t>1</w:t>
            </w:r>
          </w:p>
        </w:tc>
        <w:tc>
          <w:tcPr>
            <w:tcW w:w="2410" w:type="dxa"/>
            <w:shd w:val="clear" w:color="auto" w:fill="auto"/>
            <w:vAlign w:val="center"/>
          </w:tcPr>
          <w:p w:rsidR="00784D80" w:rsidRPr="00DE5308" w:rsidRDefault="00784D80" w:rsidP="00BA72FE">
            <w:pPr>
              <w:autoSpaceDE w:val="0"/>
              <w:autoSpaceDN w:val="0"/>
              <w:rPr>
                <w:rFonts w:ascii="Bookman Old Style" w:hAnsi="Bookman Old Style" w:cs="Arial"/>
                <w:sz w:val="22"/>
                <w:lang w:val="id-ID"/>
              </w:rPr>
            </w:pPr>
            <w:r w:rsidRPr="00DE5308">
              <w:rPr>
                <w:rFonts w:ascii="Bookman Old Style" w:hAnsi="Bookman Old Style" w:cs="Arial"/>
                <w:sz w:val="22"/>
                <w:lang w:val="id-ID"/>
              </w:rPr>
              <w:t>Diklat Manajerial</w:t>
            </w:r>
          </w:p>
        </w:tc>
        <w:tc>
          <w:tcPr>
            <w:tcW w:w="992" w:type="dxa"/>
            <w:shd w:val="clear" w:color="auto" w:fill="auto"/>
            <w:vAlign w:val="center"/>
          </w:tcPr>
          <w:p w:rsidR="00784D80" w:rsidRPr="00DE5308" w:rsidRDefault="00784D80" w:rsidP="00BA72FE">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427</w:t>
            </w:r>
          </w:p>
        </w:tc>
        <w:tc>
          <w:tcPr>
            <w:tcW w:w="993" w:type="dxa"/>
            <w:shd w:val="clear" w:color="auto" w:fill="auto"/>
            <w:vAlign w:val="center"/>
          </w:tcPr>
          <w:p w:rsidR="00784D80" w:rsidRPr="00DE5308" w:rsidRDefault="00784D80" w:rsidP="00BA72FE">
            <w:pPr>
              <w:jc w:val="center"/>
              <w:rPr>
                <w:rFonts w:ascii="Bookman Old Style" w:hAnsi="Bookman Old Style" w:cs="Calibri"/>
                <w:sz w:val="22"/>
                <w:szCs w:val="22"/>
                <w:lang w:val="id-ID"/>
              </w:rPr>
            </w:pPr>
            <w:r w:rsidRPr="00DE5308">
              <w:rPr>
                <w:rFonts w:ascii="Bookman Old Style" w:hAnsi="Bookman Old Style" w:cs="Calibri"/>
                <w:sz w:val="22"/>
                <w:szCs w:val="22"/>
                <w:lang w:val="id-ID"/>
              </w:rPr>
              <w:t>725</w:t>
            </w:r>
          </w:p>
        </w:tc>
        <w:tc>
          <w:tcPr>
            <w:tcW w:w="992" w:type="dxa"/>
            <w:shd w:val="clear" w:color="auto" w:fill="auto"/>
            <w:vAlign w:val="center"/>
          </w:tcPr>
          <w:p w:rsidR="00784D80" w:rsidRPr="00BE552B" w:rsidRDefault="00784D80" w:rsidP="00BA72FE">
            <w:pPr>
              <w:autoSpaceDE w:val="0"/>
              <w:autoSpaceDN w:val="0"/>
              <w:jc w:val="center"/>
              <w:rPr>
                <w:rFonts w:ascii="Bookman Old Style" w:hAnsi="Bookman Old Style" w:cs="Arial"/>
                <w:sz w:val="22"/>
                <w:szCs w:val="22"/>
                <w:lang w:val="id-ID"/>
              </w:rPr>
            </w:pPr>
            <w:r>
              <w:rPr>
                <w:rFonts w:ascii="Bookman Old Style" w:hAnsi="Bookman Old Style" w:cs="Calibri"/>
                <w:sz w:val="22"/>
                <w:szCs w:val="22"/>
                <w:lang w:val="id-ID"/>
              </w:rPr>
              <w:t>636</w:t>
            </w:r>
          </w:p>
        </w:tc>
        <w:tc>
          <w:tcPr>
            <w:tcW w:w="992" w:type="dxa"/>
            <w:shd w:val="clear" w:color="auto" w:fill="FFFFFF" w:themeFill="background1"/>
            <w:vAlign w:val="center"/>
          </w:tcPr>
          <w:p w:rsidR="00784D80" w:rsidRPr="00DE5308" w:rsidRDefault="00784D80" w:rsidP="00BA72FE">
            <w:pPr>
              <w:autoSpaceDE w:val="0"/>
              <w:autoSpaceDN w:val="0"/>
              <w:jc w:val="center"/>
              <w:rPr>
                <w:rFonts w:ascii="Bookman Old Style" w:hAnsi="Bookman Old Style" w:cs="Arial"/>
                <w:sz w:val="22"/>
                <w:szCs w:val="22"/>
                <w:lang w:val="id-ID"/>
              </w:rPr>
            </w:pPr>
            <w:r>
              <w:rPr>
                <w:rFonts w:ascii="Bookman Old Style" w:hAnsi="Bookman Old Style" w:cs="Arial"/>
                <w:sz w:val="22"/>
                <w:szCs w:val="22"/>
                <w:lang w:val="id-ID"/>
              </w:rPr>
              <w:t>755</w:t>
            </w:r>
          </w:p>
        </w:tc>
        <w:tc>
          <w:tcPr>
            <w:tcW w:w="1154" w:type="dxa"/>
            <w:shd w:val="clear" w:color="auto" w:fill="FFFFFF" w:themeFill="background1"/>
            <w:vAlign w:val="center"/>
          </w:tcPr>
          <w:p w:rsidR="00784D80" w:rsidRPr="00BE552B" w:rsidRDefault="00784D80" w:rsidP="00BA72FE">
            <w:pPr>
              <w:jc w:val="center"/>
              <w:rPr>
                <w:rFonts w:ascii="Bookman Old Style" w:hAnsi="Bookman Old Style" w:cs="Calibri"/>
                <w:sz w:val="22"/>
                <w:szCs w:val="22"/>
                <w:lang w:val="id-ID"/>
              </w:rPr>
            </w:pPr>
            <w:r>
              <w:rPr>
                <w:rFonts w:ascii="Bookman Old Style" w:hAnsi="Bookman Old Style" w:cs="Calibri"/>
                <w:sz w:val="22"/>
                <w:szCs w:val="22"/>
                <w:lang w:val="id-ID"/>
              </w:rPr>
              <w:t>2382</w:t>
            </w:r>
          </w:p>
        </w:tc>
        <w:tc>
          <w:tcPr>
            <w:tcW w:w="1154" w:type="dxa"/>
            <w:shd w:val="clear" w:color="auto" w:fill="auto"/>
            <w:vAlign w:val="center"/>
          </w:tcPr>
          <w:p w:rsidR="00784D80" w:rsidRPr="00DE5308" w:rsidRDefault="00784D80" w:rsidP="00BA72FE">
            <w:pPr>
              <w:jc w:val="center"/>
              <w:rPr>
                <w:rFonts w:ascii="Bookman Old Style" w:hAnsi="Bookman Old Style" w:cs="Calibri"/>
                <w:sz w:val="22"/>
                <w:szCs w:val="22"/>
                <w:lang w:val="id-ID" w:eastAsia="id-ID"/>
              </w:rPr>
            </w:pPr>
            <w:r>
              <w:rPr>
                <w:rFonts w:ascii="Bookman Old Style" w:hAnsi="Bookman Old Style" w:cs="Calibri"/>
                <w:sz w:val="22"/>
                <w:szCs w:val="22"/>
                <w:lang w:val="id-ID"/>
              </w:rPr>
              <w:t>4925</w:t>
            </w:r>
          </w:p>
        </w:tc>
      </w:tr>
      <w:tr w:rsidR="00784D80" w:rsidRPr="00DE5308" w:rsidTr="000B6419">
        <w:trPr>
          <w:trHeight w:val="454"/>
        </w:trPr>
        <w:tc>
          <w:tcPr>
            <w:tcW w:w="567" w:type="dxa"/>
            <w:shd w:val="clear" w:color="auto" w:fill="auto"/>
            <w:vAlign w:val="center"/>
          </w:tcPr>
          <w:p w:rsidR="00784D80" w:rsidRPr="00DE5308" w:rsidRDefault="00784D80" w:rsidP="00BA72FE">
            <w:pPr>
              <w:autoSpaceDE w:val="0"/>
              <w:autoSpaceDN w:val="0"/>
              <w:jc w:val="center"/>
              <w:rPr>
                <w:rFonts w:ascii="Bookman Old Style" w:hAnsi="Bookman Old Style" w:cs="Arial"/>
                <w:lang w:val="id-ID"/>
              </w:rPr>
            </w:pPr>
            <w:r w:rsidRPr="00DE5308">
              <w:rPr>
                <w:rFonts w:ascii="Bookman Old Style" w:hAnsi="Bookman Old Style" w:cs="Arial"/>
                <w:sz w:val="22"/>
                <w:lang w:val="id-ID"/>
              </w:rPr>
              <w:t>2</w:t>
            </w:r>
          </w:p>
        </w:tc>
        <w:tc>
          <w:tcPr>
            <w:tcW w:w="2410" w:type="dxa"/>
            <w:shd w:val="clear" w:color="auto" w:fill="auto"/>
            <w:vAlign w:val="center"/>
          </w:tcPr>
          <w:p w:rsidR="00784D80" w:rsidRPr="00DE5308" w:rsidRDefault="00784D80" w:rsidP="00BA72FE">
            <w:pPr>
              <w:autoSpaceDE w:val="0"/>
              <w:autoSpaceDN w:val="0"/>
              <w:rPr>
                <w:rFonts w:ascii="Bookman Old Style" w:hAnsi="Bookman Old Style" w:cs="Arial"/>
                <w:sz w:val="22"/>
                <w:lang w:val="id-ID"/>
              </w:rPr>
            </w:pPr>
            <w:r w:rsidRPr="00DE5308">
              <w:rPr>
                <w:rFonts w:ascii="Bookman Old Style" w:hAnsi="Bookman Old Style" w:cs="Arial"/>
                <w:sz w:val="22"/>
                <w:lang w:val="id-ID"/>
              </w:rPr>
              <w:t xml:space="preserve">Diklat Teknis Umum dan Fungsional </w:t>
            </w:r>
          </w:p>
        </w:tc>
        <w:tc>
          <w:tcPr>
            <w:tcW w:w="992" w:type="dxa"/>
            <w:shd w:val="clear" w:color="auto" w:fill="auto"/>
            <w:vAlign w:val="center"/>
          </w:tcPr>
          <w:p w:rsidR="00784D80" w:rsidRPr="00DE5308" w:rsidRDefault="00784D80" w:rsidP="00BA72FE">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747</w:t>
            </w:r>
          </w:p>
        </w:tc>
        <w:tc>
          <w:tcPr>
            <w:tcW w:w="993" w:type="dxa"/>
            <w:shd w:val="clear" w:color="auto" w:fill="auto"/>
            <w:vAlign w:val="center"/>
          </w:tcPr>
          <w:p w:rsidR="00784D80" w:rsidRPr="00DE5308" w:rsidRDefault="00784D80" w:rsidP="00BA72FE">
            <w:pPr>
              <w:jc w:val="center"/>
              <w:rPr>
                <w:rFonts w:ascii="Bookman Old Style" w:hAnsi="Bookman Old Style" w:cs="Calibri"/>
                <w:sz w:val="22"/>
                <w:szCs w:val="22"/>
                <w:lang w:val="id-ID"/>
              </w:rPr>
            </w:pPr>
            <w:r w:rsidRPr="00DE5308">
              <w:rPr>
                <w:rFonts w:ascii="Bookman Old Style" w:hAnsi="Bookman Old Style" w:cs="Calibri"/>
                <w:sz w:val="22"/>
                <w:szCs w:val="22"/>
                <w:lang w:val="id-ID"/>
              </w:rPr>
              <w:t>369</w:t>
            </w:r>
          </w:p>
        </w:tc>
        <w:tc>
          <w:tcPr>
            <w:tcW w:w="992" w:type="dxa"/>
            <w:shd w:val="clear" w:color="auto" w:fill="auto"/>
            <w:vAlign w:val="center"/>
          </w:tcPr>
          <w:p w:rsidR="00784D80" w:rsidRPr="00BE552B" w:rsidRDefault="00784D80" w:rsidP="00BA72FE">
            <w:pPr>
              <w:jc w:val="center"/>
              <w:rPr>
                <w:lang w:val="id-ID"/>
              </w:rPr>
            </w:pPr>
            <w:r>
              <w:rPr>
                <w:lang w:val="id-ID"/>
              </w:rPr>
              <w:t>248</w:t>
            </w:r>
          </w:p>
        </w:tc>
        <w:tc>
          <w:tcPr>
            <w:tcW w:w="992" w:type="dxa"/>
            <w:shd w:val="clear" w:color="auto" w:fill="FFFFFF" w:themeFill="background1"/>
            <w:vAlign w:val="center"/>
          </w:tcPr>
          <w:p w:rsidR="00784D80" w:rsidRPr="00DE5308" w:rsidRDefault="00784D80" w:rsidP="00BA72FE">
            <w:pPr>
              <w:autoSpaceDE w:val="0"/>
              <w:autoSpaceDN w:val="0"/>
              <w:jc w:val="center"/>
              <w:rPr>
                <w:rFonts w:ascii="Bookman Old Style" w:hAnsi="Bookman Old Style" w:cs="Arial"/>
                <w:sz w:val="22"/>
                <w:szCs w:val="22"/>
                <w:lang w:val="id-ID"/>
              </w:rPr>
            </w:pPr>
            <w:r>
              <w:rPr>
                <w:rFonts w:ascii="Bookman Old Style" w:hAnsi="Bookman Old Style" w:cs="Arial"/>
                <w:sz w:val="22"/>
                <w:szCs w:val="22"/>
                <w:lang w:val="id-ID"/>
              </w:rPr>
              <w:t>40</w:t>
            </w:r>
          </w:p>
        </w:tc>
        <w:tc>
          <w:tcPr>
            <w:tcW w:w="1154" w:type="dxa"/>
            <w:shd w:val="clear" w:color="auto" w:fill="FFFFFF" w:themeFill="background1"/>
            <w:vAlign w:val="center"/>
          </w:tcPr>
          <w:p w:rsidR="00784D80" w:rsidRPr="00BE552B" w:rsidRDefault="00784D80" w:rsidP="00BA72FE">
            <w:pPr>
              <w:jc w:val="center"/>
              <w:rPr>
                <w:rFonts w:ascii="Bookman Old Style" w:hAnsi="Bookman Old Style" w:cs="Calibri"/>
                <w:sz w:val="22"/>
                <w:szCs w:val="22"/>
                <w:lang w:val="id-ID"/>
              </w:rPr>
            </w:pPr>
            <w:r>
              <w:rPr>
                <w:rFonts w:ascii="Bookman Old Style" w:hAnsi="Bookman Old Style" w:cs="Calibri"/>
                <w:sz w:val="22"/>
                <w:szCs w:val="22"/>
                <w:lang w:val="id-ID"/>
              </w:rPr>
              <w:t>357</w:t>
            </w:r>
          </w:p>
        </w:tc>
        <w:tc>
          <w:tcPr>
            <w:tcW w:w="1154" w:type="dxa"/>
            <w:shd w:val="clear" w:color="auto" w:fill="auto"/>
            <w:vAlign w:val="center"/>
          </w:tcPr>
          <w:p w:rsidR="00784D80" w:rsidRPr="00DE5308" w:rsidRDefault="00784D80" w:rsidP="00BA72FE">
            <w:pPr>
              <w:jc w:val="center"/>
              <w:rPr>
                <w:rFonts w:ascii="Bookman Old Style" w:hAnsi="Bookman Old Style" w:cs="Calibri"/>
                <w:sz w:val="22"/>
                <w:szCs w:val="22"/>
                <w:lang w:val="id-ID" w:eastAsia="id-ID"/>
              </w:rPr>
            </w:pPr>
            <w:r>
              <w:rPr>
                <w:rFonts w:ascii="Bookman Old Style" w:hAnsi="Bookman Old Style" w:cs="Calibri"/>
                <w:sz w:val="22"/>
                <w:szCs w:val="22"/>
                <w:lang w:val="id-ID"/>
              </w:rPr>
              <w:t>1761</w:t>
            </w:r>
          </w:p>
        </w:tc>
      </w:tr>
      <w:tr w:rsidR="00784D80" w:rsidRPr="00DE5308" w:rsidTr="000B6419">
        <w:trPr>
          <w:trHeight w:val="454"/>
        </w:trPr>
        <w:tc>
          <w:tcPr>
            <w:tcW w:w="567" w:type="dxa"/>
            <w:shd w:val="clear" w:color="auto" w:fill="auto"/>
            <w:vAlign w:val="center"/>
          </w:tcPr>
          <w:p w:rsidR="00784D80" w:rsidRPr="00DE5308" w:rsidRDefault="00784D80" w:rsidP="00BA72FE">
            <w:pPr>
              <w:autoSpaceDE w:val="0"/>
              <w:autoSpaceDN w:val="0"/>
              <w:jc w:val="center"/>
              <w:rPr>
                <w:rFonts w:ascii="Bookman Old Style" w:hAnsi="Bookman Old Style" w:cs="Arial"/>
                <w:lang w:val="id-ID"/>
              </w:rPr>
            </w:pPr>
            <w:r w:rsidRPr="00DE5308">
              <w:rPr>
                <w:rFonts w:ascii="Bookman Old Style" w:hAnsi="Bookman Old Style" w:cs="Arial"/>
                <w:sz w:val="22"/>
                <w:lang w:val="id-ID"/>
              </w:rPr>
              <w:t>3</w:t>
            </w:r>
          </w:p>
        </w:tc>
        <w:tc>
          <w:tcPr>
            <w:tcW w:w="2410" w:type="dxa"/>
            <w:shd w:val="clear" w:color="auto" w:fill="auto"/>
            <w:vAlign w:val="center"/>
          </w:tcPr>
          <w:p w:rsidR="00784D80" w:rsidRPr="00DE5308" w:rsidRDefault="00784D80" w:rsidP="00BA72FE">
            <w:pPr>
              <w:autoSpaceDE w:val="0"/>
              <w:autoSpaceDN w:val="0"/>
              <w:rPr>
                <w:rFonts w:ascii="Bookman Old Style" w:hAnsi="Bookman Old Style" w:cs="Arial"/>
                <w:sz w:val="22"/>
                <w:lang w:val="id-ID"/>
              </w:rPr>
            </w:pPr>
            <w:r w:rsidRPr="00DE5308">
              <w:rPr>
                <w:rFonts w:ascii="Bookman Old Style" w:hAnsi="Bookman Old Style" w:cs="Arial"/>
                <w:sz w:val="22"/>
                <w:lang w:val="id-ID"/>
              </w:rPr>
              <w:t>Diklat Teknis Inti</w:t>
            </w:r>
          </w:p>
        </w:tc>
        <w:tc>
          <w:tcPr>
            <w:tcW w:w="992" w:type="dxa"/>
            <w:shd w:val="clear" w:color="auto" w:fill="auto"/>
            <w:vAlign w:val="center"/>
          </w:tcPr>
          <w:p w:rsidR="00784D80" w:rsidRPr="00DE5308" w:rsidRDefault="00784D80" w:rsidP="00BA72FE">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30</w:t>
            </w:r>
          </w:p>
        </w:tc>
        <w:tc>
          <w:tcPr>
            <w:tcW w:w="993" w:type="dxa"/>
            <w:shd w:val="clear" w:color="auto" w:fill="auto"/>
            <w:vAlign w:val="center"/>
          </w:tcPr>
          <w:p w:rsidR="00784D80" w:rsidRPr="00DE5308" w:rsidRDefault="00784D80" w:rsidP="00BA72FE">
            <w:pPr>
              <w:jc w:val="center"/>
              <w:rPr>
                <w:rFonts w:ascii="Bookman Old Style" w:hAnsi="Bookman Old Style" w:cs="Calibri"/>
                <w:sz w:val="22"/>
                <w:szCs w:val="22"/>
                <w:lang w:val="id-ID"/>
              </w:rPr>
            </w:pPr>
            <w:r w:rsidRPr="00DE5308">
              <w:rPr>
                <w:rFonts w:ascii="Bookman Old Style" w:hAnsi="Bookman Old Style" w:cs="Calibri"/>
                <w:sz w:val="22"/>
                <w:szCs w:val="22"/>
                <w:lang w:val="id-ID"/>
              </w:rPr>
              <w:t>126</w:t>
            </w:r>
          </w:p>
        </w:tc>
        <w:tc>
          <w:tcPr>
            <w:tcW w:w="992" w:type="dxa"/>
            <w:shd w:val="clear" w:color="auto" w:fill="auto"/>
            <w:vAlign w:val="center"/>
          </w:tcPr>
          <w:p w:rsidR="00784D80" w:rsidRPr="00BE552B" w:rsidRDefault="00784D80" w:rsidP="00BA72FE">
            <w:pPr>
              <w:jc w:val="center"/>
              <w:rPr>
                <w:lang w:val="id-ID"/>
              </w:rPr>
            </w:pPr>
            <w:r>
              <w:rPr>
                <w:lang w:val="id-ID"/>
              </w:rPr>
              <w:t>815</w:t>
            </w:r>
          </w:p>
        </w:tc>
        <w:tc>
          <w:tcPr>
            <w:tcW w:w="992" w:type="dxa"/>
            <w:shd w:val="clear" w:color="auto" w:fill="FFFFFF" w:themeFill="background1"/>
            <w:vAlign w:val="center"/>
          </w:tcPr>
          <w:p w:rsidR="00784D80" w:rsidRPr="00DE5308" w:rsidRDefault="00784D80" w:rsidP="00BA72FE">
            <w:pPr>
              <w:autoSpaceDE w:val="0"/>
              <w:autoSpaceDN w:val="0"/>
              <w:jc w:val="center"/>
              <w:rPr>
                <w:rFonts w:ascii="Bookman Old Style" w:hAnsi="Bookman Old Style" w:cs="Arial"/>
                <w:sz w:val="22"/>
                <w:szCs w:val="22"/>
                <w:lang w:val="id-ID"/>
              </w:rPr>
            </w:pPr>
            <w:r>
              <w:rPr>
                <w:rFonts w:ascii="Bookman Old Style" w:hAnsi="Bookman Old Style" w:cs="Arial"/>
                <w:sz w:val="22"/>
                <w:szCs w:val="22"/>
                <w:lang w:val="id-ID"/>
              </w:rPr>
              <w:t>40</w:t>
            </w:r>
          </w:p>
        </w:tc>
        <w:tc>
          <w:tcPr>
            <w:tcW w:w="1154" w:type="dxa"/>
            <w:shd w:val="clear" w:color="auto" w:fill="FFFFFF" w:themeFill="background1"/>
            <w:vAlign w:val="center"/>
          </w:tcPr>
          <w:p w:rsidR="00784D80" w:rsidRPr="00BE552B" w:rsidRDefault="00784D80" w:rsidP="00BA72FE">
            <w:pPr>
              <w:jc w:val="center"/>
              <w:rPr>
                <w:rFonts w:ascii="Bookman Old Style" w:hAnsi="Bookman Old Style" w:cs="Calibri"/>
                <w:sz w:val="22"/>
                <w:szCs w:val="22"/>
                <w:lang w:val="id-ID"/>
              </w:rPr>
            </w:pPr>
            <w:r>
              <w:rPr>
                <w:rFonts w:ascii="Bookman Old Style" w:hAnsi="Bookman Old Style" w:cs="Calibri"/>
                <w:sz w:val="22"/>
                <w:szCs w:val="22"/>
                <w:lang w:val="id-ID"/>
              </w:rPr>
              <w:t>110</w:t>
            </w:r>
          </w:p>
        </w:tc>
        <w:tc>
          <w:tcPr>
            <w:tcW w:w="1154" w:type="dxa"/>
            <w:shd w:val="clear" w:color="auto" w:fill="auto"/>
            <w:vAlign w:val="center"/>
          </w:tcPr>
          <w:p w:rsidR="00784D80" w:rsidRPr="00DE5308" w:rsidRDefault="00784D80" w:rsidP="00BA72FE">
            <w:pPr>
              <w:jc w:val="center"/>
              <w:rPr>
                <w:rFonts w:ascii="Bookman Old Style" w:hAnsi="Bookman Old Style" w:cs="Calibri"/>
                <w:sz w:val="22"/>
                <w:szCs w:val="22"/>
                <w:lang w:val="id-ID" w:eastAsia="id-ID"/>
              </w:rPr>
            </w:pPr>
            <w:r>
              <w:rPr>
                <w:rFonts w:ascii="Bookman Old Style" w:hAnsi="Bookman Old Style" w:cs="Calibri"/>
                <w:sz w:val="22"/>
                <w:szCs w:val="22"/>
                <w:lang w:val="id-ID"/>
              </w:rPr>
              <w:t>1121</w:t>
            </w:r>
          </w:p>
        </w:tc>
      </w:tr>
      <w:tr w:rsidR="00784D80" w:rsidRPr="00DE5308" w:rsidTr="000B6419">
        <w:trPr>
          <w:trHeight w:val="454"/>
        </w:trPr>
        <w:tc>
          <w:tcPr>
            <w:tcW w:w="567" w:type="dxa"/>
            <w:shd w:val="clear" w:color="auto" w:fill="auto"/>
            <w:vAlign w:val="center"/>
          </w:tcPr>
          <w:p w:rsidR="00784D80" w:rsidRPr="00DE5308" w:rsidRDefault="00784D80" w:rsidP="00BA72FE">
            <w:pPr>
              <w:autoSpaceDE w:val="0"/>
              <w:autoSpaceDN w:val="0"/>
              <w:jc w:val="center"/>
              <w:rPr>
                <w:rFonts w:ascii="Bookman Old Style" w:hAnsi="Bookman Old Style" w:cs="Arial"/>
                <w:lang w:val="id-ID"/>
              </w:rPr>
            </w:pPr>
            <w:r w:rsidRPr="00DE5308">
              <w:rPr>
                <w:rFonts w:ascii="Bookman Old Style" w:hAnsi="Bookman Old Style" w:cs="Arial"/>
                <w:sz w:val="22"/>
                <w:lang w:val="id-ID"/>
              </w:rPr>
              <w:t>4</w:t>
            </w:r>
          </w:p>
        </w:tc>
        <w:tc>
          <w:tcPr>
            <w:tcW w:w="2410" w:type="dxa"/>
            <w:shd w:val="clear" w:color="auto" w:fill="auto"/>
            <w:vAlign w:val="center"/>
          </w:tcPr>
          <w:p w:rsidR="00784D80" w:rsidRPr="00DE5308" w:rsidRDefault="00784D80" w:rsidP="00BA72FE">
            <w:pPr>
              <w:autoSpaceDE w:val="0"/>
              <w:autoSpaceDN w:val="0"/>
              <w:rPr>
                <w:rFonts w:ascii="Bookman Old Style" w:hAnsi="Bookman Old Style" w:cs="Arial"/>
                <w:sz w:val="22"/>
                <w:lang w:val="id-ID"/>
              </w:rPr>
            </w:pPr>
            <w:r w:rsidRPr="00DE5308">
              <w:rPr>
                <w:rFonts w:ascii="Bookman Old Style" w:hAnsi="Bookman Old Style" w:cs="Arial"/>
                <w:sz w:val="22"/>
                <w:lang w:val="id-ID"/>
              </w:rPr>
              <w:t>Sertifikasi dan Uji Kompetensi</w:t>
            </w:r>
          </w:p>
        </w:tc>
        <w:tc>
          <w:tcPr>
            <w:tcW w:w="992" w:type="dxa"/>
            <w:tcBorders>
              <w:bottom w:val="single" w:sz="4" w:space="0" w:color="auto"/>
            </w:tcBorders>
            <w:shd w:val="clear" w:color="auto" w:fill="auto"/>
            <w:vAlign w:val="center"/>
          </w:tcPr>
          <w:p w:rsidR="00784D80" w:rsidRPr="00DE5308" w:rsidRDefault="00784D80" w:rsidP="00BA72FE">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104</w:t>
            </w:r>
          </w:p>
        </w:tc>
        <w:tc>
          <w:tcPr>
            <w:tcW w:w="993" w:type="dxa"/>
            <w:tcBorders>
              <w:bottom w:val="single" w:sz="4" w:space="0" w:color="auto"/>
            </w:tcBorders>
            <w:shd w:val="clear" w:color="auto" w:fill="auto"/>
            <w:vAlign w:val="center"/>
          </w:tcPr>
          <w:p w:rsidR="00784D80" w:rsidRPr="00DE5308" w:rsidRDefault="00784D80" w:rsidP="00BA72FE">
            <w:pPr>
              <w:jc w:val="center"/>
              <w:rPr>
                <w:rFonts w:ascii="Bookman Old Style" w:hAnsi="Bookman Old Style" w:cs="Calibri"/>
                <w:sz w:val="22"/>
                <w:szCs w:val="22"/>
                <w:lang w:val="id-ID"/>
              </w:rPr>
            </w:pPr>
            <w:r w:rsidRPr="00DE5308">
              <w:rPr>
                <w:rFonts w:ascii="Bookman Old Style" w:hAnsi="Bookman Old Style" w:cs="Calibri"/>
                <w:sz w:val="22"/>
                <w:szCs w:val="22"/>
                <w:lang w:val="id-ID"/>
              </w:rPr>
              <w:t>49</w:t>
            </w:r>
          </w:p>
        </w:tc>
        <w:tc>
          <w:tcPr>
            <w:tcW w:w="992" w:type="dxa"/>
            <w:tcBorders>
              <w:bottom w:val="single" w:sz="4" w:space="0" w:color="auto"/>
            </w:tcBorders>
            <w:shd w:val="clear" w:color="auto" w:fill="auto"/>
            <w:vAlign w:val="center"/>
          </w:tcPr>
          <w:p w:rsidR="00784D80" w:rsidRPr="00BE552B" w:rsidRDefault="00784D80" w:rsidP="00BA72FE">
            <w:pPr>
              <w:jc w:val="center"/>
              <w:rPr>
                <w:lang w:val="id-ID"/>
              </w:rPr>
            </w:pPr>
            <w:r>
              <w:rPr>
                <w:lang w:val="id-ID"/>
              </w:rPr>
              <w:t>265</w:t>
            </w:r>
          </w:p>
        </w:tc>
        <w:tc>
          <w:tcPr>
            <w:tcW w:w="992" w:type="dxa"/>
            <w:shd w:val="clear" w:color="auto" w:fill="FFFFFF" w:themeFill="background1"/>
            <w:vAlign w:val="center"/>
          </w:tcPr>
          <w:p w:rsidR="00784D80" w:rsidRPr="00DE5308" w:rsidRDefault="00784D80" w:rsidP="00BA72FE">
            <w:pPr>
              <w:autoSpaceDE w:val="0"/>
              <w:autoSpaceDN w:val="0"/>
              <w:jc w:val="center"/>
              <w:rPr>
                <w:rFonts w:ascii="Bookman Old Style" w:hAnsi="Bookman Old Style" w:cs="Arial"/>
                <w:sz w:val="22"/>
                <w:szCs w:val="22"/>
                <w:lang w:val="id-ID"/>
              </w:rPr>
            </w:pPr>
            <w:r>
              <w:rPr>
                <w:rFonts w:ascii="Bookman Old Style" w:hAnsi="Bookman Old Style" w:cs="Arial"/>
                <w:sz w:val="22"/>
                <w:szCs w:val="22"/>
                <w:lang w:val="id-ID"/>
              </w:rPr>
              <w:t>35</w:t>
            </w:r>
          </w:p>
        </w:tc>
        <w:tc>
          <w:tcPr>
            <w:tcW w:w="1154" w:type="dxa"/>
            <w:shd w:val="clear" w:color="auto" w:fill="FFFFFF" w:themeFill="background1"/>
            <w:vAlign w:val="center"/>
          </w:tcPr>
          <w:p w:rsidR="00784D80" w:rsidRPr="00BE552B" w:rsidRDefault="00784D80" w:rsidP="00BA72FE">
            <w:pPr>
              <w:jc w:val="center"/>
              <w:rPr>
                <w:rFonts w:ascii="Bookman Old Style" w:hAnsi="Bookman Old Style" w:cs="Calibri"/>
                <w:sz w:val="22"/>
                <w:szCs w:val="22"/>
                <w:lang w:val="id-ID"/>
              </w:rPr>
            </w:pPr>
            <w:r>
              <w:rPr>
                <w:rFonts w:ascii="Bookman Old Style" w:hAnsi="Bookman Old Style" w:cs="Calibri"/>
                <w:sz w:val="22"/>
                <w:szCs w:val="22"/>
                <w:lang w:val="id-ID"/>
              </w:rPr>
              <w:t>442</w:t>
            </w:r>
          </w:p>
        </w:tc>
        <w:tc>
          <w:tcPr>
            <w:tcW w:w="1154" w:type="dxa"/>
            <w:shd w:val="clear" w:color="auto" w:fill="auto"/>
            <w:vAlign w:val="center"/>
          </w:tcPr>
          <w:p w:rsidR="00784D80" w:rsidRPr="00DE5308" w:rsidRDefault="00784D80" w:rsidP="00BA72FE">
            <w:pPr>
              <w:jc w:val="center"/>
              <w:rPr>
                <w:rFonts w:ascii="Bookman Old Style" w:hAnsi="Bookman Old Style" w:cs="Calibri"/>
                <w:sz w:val="22"/>
                <w:szCs w:val="22"/>
                <w:lang w:val="id-ID" w:eastAsia="id-ID"/>
              </w:rPr>
            </w:pPr>
            <w:r>
              <w:rPr>
                <w:rFonts w:ascii="Bookman Old Style" w:hAnsi="Bookman Old Style" w:cs="Calibri"/>
                <w:sz w:val="22"/>
                <w:szCs w:val="22"/>
                <w:lang w:val="id-ID"/>
              </w:rPr>
              <w:t>895</w:t>
            </w:r>
          </w:p>
        </w:tc>
      </w:tr>
      <w:tr w:rsidR="00784D80" w:rsidRPr="00DE5308" w:rsidTr="000B6419">
        <w:trPr>
          <w:trHeight w:val="454"/>
        </w:trPr>
        <w:tc>
          <w:tcPr>
            <w:tcW w:w="567" w:type="dxa"/>
            <w:shd w:val="clear" w:color="auto" w:fill="auto"/>
            <w:vAlign w:val="center"/>
          </w:tcPr>
          <w:p w:rsidR="00784D80" w:rsidRPr="00DE5308" w:rsidRDefault="00784D80" w:rsidP="00BA72FE">
            <w:pPr>
              <w:autoSpaceDE w:val="0"/>
              <w:autoSpaceDN w:val="0"/>
              <w:jc w:val="center"/>
              <w:rPr>
                <w:rFonts w:ascii="Bookman Old Style" w:hAnsi="Bookman Old Style" w:cs="Arial"/>
                <w:sz w:val="22"/>
                <w:lang w:val="id-ID"/>
              </w:rPr>
            </w:pPr>
          </w:p>
        </w:tc>
        <w:tc>
          <w:tcPr>
            <w:tcW w:w="2410" w:type="dxa"/>
            <w:shd w:val="clear" w:color="auto" w:fill="auto"/>
            <w:vAlign w:val="center"/>
          </w:tcPr>
          <w:p w:rsidR="00784D80" w:rsidRPr="00DE5308" w:rsidRDefault="00784D80" w:rsidP="00BA72FE">
            <w:pPr>
              <w:jc w:val="center"/>
              <w:rPr>
                <w:rFonts w:ascii="Bookman Old Style" w:hAnsi="Bookman Old Style" w:cs="Calibri"/>
                <w:b/>
                <w:lang w:val="id-ID" w:eastAsia="id-ID"/>
              </w:rPr>
            </w:pPr>
            <w:r w:rsidRPr="00DE5308">
              <w:rPr>
                <w:rFonts w:ascii="Bookman Old Style" w:hAnsi="Bookman Old Style" w:cs="Calibri"/>
                <w:b/>
                <w:sz w:val="22"/>
                <w:lang w:val="id-ID" w:eastAsia="id-ID"/>
              </w:rPr>
              <w:t>JUMLAH</w:t>
            </w:r>
          </w:p>
        </w:tc>
        <w:tc>
          <w:tcPr>
            <w:tcW w:w="992" w:type="dxa"/>
            <w:tcBorders>
              <w:bottom w:val="single" w:sz="4" w:space="0" w:color="auto"/>
            </w:tcBorders>
            <w:shd w:val="clear" w:color="auto" w:fill="auto"/>
            <w:vAlign w:val="center"/>
          </w:tcPr>
          <w:p w:rsidR="00784D80" w:rsidRPr="00BE552B" w:rsidRDefault="00784D80" w:rsidP="00BA72FE">
            <w:pPr>
              <w:jc w:val="center"/>
              <w:rPr>
                <w:rFonts w:ascii="Bookman Old Style" w:hAnsi="Bookman Old Style" w:cs="Calibri"/>
                <w:b/>
                <w:sz w:val="22"/>
                <w:lang w:val="id-ID" w:eastAsia="id-ID"/>
              </w:rPr>
            </w:pPr>
            <w:r>
              <w:rPr>
                <w:rFonts w:ascii="Bookman Old Style" w:hAnsi="Bookman Old Style" w:cs="Calibri"/>
                <w:b/>
                <w:sz w:val="22"/>
                <w:lang w:val="id-ID"/>
              </w:rPr>
              <w:t>1308</w:t>
            </w:r>
          </w:p>
        </w:tc>
        <w:tc>
          <w:tcPr>
            <w:tcW w:w="993" w:type="dxa"/>
            <w:tcBorders>
              <w:bottom w:val="single" w:sz="4" w:space="0" w:color="auto"/>
            </w:tcBorders>
            <w:shd w:val="clear" w:color="auto" w:fill="auto"/>
            <w:vAlign w:val="center"/>
          </w:tcPr>
          <w:p w:rsidR="00784D80" w:rsidRPr="00DE5308" w:rsidRDefault="00784D80" w:rsidP="00BA72FE">
            <w:pPr>
              <w:jc w:val="center"/>
              <w:rPr>
                <w:rFonts w:ascii="Bookman Old Style" w:hAnsi="Bookman Old Style" w:cs="Calibri"/>
                <w:b/>
                <w:sz w:val="22"/>
                <w:lang w:val="id-ID" w:eastAsia="id-ID"/>
              </w:rPr>
            </w:pPr>
            <w:r>
              <w:rPr>
                <w:rFonts w:ascii="Bookman Old Style" w:hAnsi="Bookman Old Style" w:cs="Calibri"/>
                <w:b/>
                <w:sz w:val="22"/>
                <w:lang w:val="id-ID" w:eastAsia="id-ID"/>
              </w:rPr>
              <w:t>1269</w:t>
            </w:r>
          </w:p>
        </w:tc>
        <w:tc>
          <w:tcPr>
            <w:tcW w:w="992" w:type="dxa"/>
            <w:tcBorders>
              <w:bottom w:val="single" w:sz="4" w:space="0" w:color="auto"/>
            </w:tcBorders>
            <w:shd w:val="clear" w:color="auto" w:fill="auto"/>
            <w:vAlign w:val="center"/>
          </w:tcPr>
          <w:p w:rsidR="00784D80" w:rsidRPr="00DE5308" w:rsidRDefault="00784D80" w:rsidP="00BA72FE">
            <w:pPr>
              <w:autoSpaceDE w:val="0"/>
              <w:autoSpaceDN w:val="0"/>
              <w:jc w:val="center"/>
              <w:rPr>
                <w:rFonts w:ascii="Bookman Old Style" w:hAnsi="Bookman Old Style" w:cs="Arial"/>
                <w:b/>
                <w:sz w:val="22"/>
                <w:lang w:val="id-ID"/>
              </w:rPr>
            </w:pPr>
            <w:r>
              <w:rPr>
                <w:rFonts w:ascii="Bookman Old Style" w:hAnsi="Bookman Old Style" w:cs="Arial"/>
                <w:b/>
                <w:sz w:val="22"/>
                <w:lang w:val="id-ID"/>
              </w:rPr>
              <w:t>1964</w:t>
            </w:r>
          </w:p>
        </w:tc>
        <w:tc>
          <w:tcPr>
            <w:tcW w:w="992" w:type="dxa"/>
            <w:shd w:val="clear" w:color="auto" w:fill="FFFFFF" w:themeFill="background1"/>
            <w:vAlign w:val="center"/>
          </w:tcPr>
          <w:p w:rsidR="00784D80" w:rsidRPr="00DE5308" w:rsidRDefault="00784D80" w:rsidP="00BA72FE">
            <w:pPr>
              <w:autoSpaceDE w:val="0"/>
              <w:autoSpaceDN w:val="0"/>
              <w:jc w:val="center"/>
              <w:rPr>
                <w:rFonts w:ascii="Bookman Old Style" w:hAnsi="Bookman Old Style" w:cs="Arial"/>
                <w:b/>
                <w:sz w:val="22"/>
                <w:lang w:val="id-ID"/>
              </w:rPr>
            </w:pPr>
            <w:r>
              <w:rPr>
                <w:rFonts w:ascii="Bookman Old Style" w:hAnsi="Bookman Old Style" w:cs="Arial"/>
                <w:b/>
                <w:sz w:val="22"/>
                <w:lang w:val="id-ID"/>
              </w:rPr>
              <w:t>890</w:t>
            </w:r>
          </w:p>
        </w:tc>
        <w:tc>
          <w:tcPr>
            <w:tcW w:w="1154" w:type="dxa"/>
            <w:shd w:val="clear" w:color="auto" w:fill="FFFFFF" w:themeFill="background1"/>
            <w:vAlign w:val="center"/>
          </w:tcPr>
          <w:p w:rsidR="00784D80" w:rsidRPr="00DE5308" w:rsidRDefault="00784D80" w:rsidP="00BA72FE">
            <w:pPr>
              <w:jc w:val="center"/>
              <w:rPr>
                <w:rFonts w:ascii="Bookman Old Style" w:hAnsi="Bookman Old Style" w:cs="Calibri"/>
                <w:b/>
                <w:sz w:val="22"/>
                <w:lang w:val="id-ID"/>
              </w:rPr>
            </w:pPr>
            <w:r>
              <w:rPr>
                <w:rFonts w:ascii="Bookman Old Style" w:hAnsi="Bookman Old Style" w:cs="Calibri"/>
                <w:b/>
                <w:sz w:val="22"/>
                <w:lang w:val="id-ID"/>
              </w:rPr>
              <w:t>3291</w:t>
            </w:r>
          </w:p>
        </w:tc>
        <w:tc>
          <w:tcPr>
            <w:tcW w:w="1154" w:type="dxa"/>
            <w:shd w:val="clear" w:color="auto" w:fill="auto"/>
            <w:vAlign w:val="center"/>
          </w:tcPr>
          <w:p w:rsidR="00784D80" w:rsidRPr="00DE5308" w:rsidRDefault="00784D80" w:rsidP="00BA72FE">
            <w:pPr>
              <w:jc w:val="center"/>
              <w:rPr>
                <w:rFonts w:ascii="Bookman Old Style" w:hAnsi="Bookman Old Style"/>
                <w:b/>
                <w:sz w:val="22"/>
                <w:szCs w:val="22"/>
                <w:lang w:val="id-ID"/>
              </w:rPr>
            </w:pPr>
            <w:r>
              <w:rPr>
                <w:rFonts w:ascii="Bookman Old Style" w:hAnsi="Bookman Old Style"/>
                <w:b/>
                <w:sz w:val="22"/>
                <w:szCs w:val="22"/>
                <w:lang w:val="id-ID"/>
              </w:rPr>
              <w:t>8702</w:t>
            </w:r>
          </w:p>
        </w:tc>
      </w:tr>
    </w:tbl>
    <w:p w:rsidR="00BC0513" w:rsidRPr="00784D80" w:rsidRDefault="00BC0513" w:rsidP="000B6419">
      <w:pPr>
        <w:autoSpaceDE w:val="0"/>
        <w:autoSpaceDN w:val="0"/>
        <w:spacing w:before="120" w:line="360" w:lineRule="auto"/>
        <w:ind w:left="350"/>
        <w:jc w:val="both"/>
        <w:rPr>
          <w:rFonts w:ascii="Bookman Old Style" w:hAnsi="Bookman Old Style" w:cs="Arial"/>
          <w:lang w:val="id-ID"/>
        </w:rPr>
      </w:pPr>
    </w:p>
    <w:p w:rsidR="00BC0513" w:rsidRPr="00DE5308" w:rsidRDefault="00BC0513" w:rsidP="000B6419">
      <w:pPr>
        <w:autoSpaceDE w:val="0"/>
        <w:autoSpaceDN w:val="0"/>
        <w:spacing w:before="120" w:line="360" w:lineRule="auto"/>
        <w:ind w:left="350"/>
        <w:jc w:val="both"/>
        <w:rPr>
          <w:rFonts w:ascii="Bookman Old Style" w:hAnsi="Bookman Old Style" w:cs="Arial"/>
          <w:lang w:val="id-ID"/>
        </w:rPr>
        <w:sectPr w:rsidR="00BC0513" w:rsidRPr="00DE5308" w:rsidSect="00353BC7">
          <w:pgSz w:w="12242" w:h="18711" w:code="5"/>
          <w:pgMar w:top="1985" w:right="1701" w:bottom="1985" w:left="2268" w:header="709" w:footer="0" w:gutter="0"/>
          <w:pgNumType w:start="1"/>
          <w:cols w:space="708"/>
          <w:docGrid w:linePitch="360"/>
        </w:sectPr>
      </w:pPr>
    </w:p>
    <w:p w:rsidR="00A57188" w:rsidRPr="00AA1833" w:rsidRDefault="00297CC7" w:rsidP="000B6419">
      <w:pPr>
        <w:tabs>
          <w:tab w:val="left" w:pos="360"/>
          <w:tab w:val="left" w:pos="720"/>
        </w:tabs>
        <w:spacing w:line="360" w:lineRule="auto"/>
        <w:ind w:left="350" w:hanging="720"/>
        <w:jc w:val="center"/>
        <w:rPr>
          <w:rFonts w:ascii="Microsoft PhagsPa" w:hAnsi="Microsoft PhagsPa" w:cs="Arial"/>
          <w:b/>
        </w:rPr>
      </w:pPr>
      <w:r w:rsidRPr="00DE5308">
        <w:rPr>
          <w:rFonts w:ascii="Microsoft PhagsPa" w:hAnsi="Microsoft PhagsPa" w:cs="Arial"/>
          <w:b/>
          <w:lang w:val="id-ID"/>
        </w:rPr>
        <w:lastRenderedPageBreak/>
        <w:t>Tabel</w:t>
      </w:r>
      <w:r w:rsidR="00AA1833">
        <w:rPr>
          <w:rFonts w:ascii="Microsoft PhagsPa" w:hAnsi="Microsoft PhagsPa" w:cs="Arial"/>
          <w:b/>
        </w:rPr>
        <w:t xml:space="preserve"> T-C 23</w:t>
      </w:r>
    </w:p>
    <w:p w:rsidR="00A57188" w:rsidRPr="00DE5308" w:rsidRDefault="00A57188" w:rsidP="000B6419">
      <w:pPr>
        <w:autoSpaceDE w:val="0"/>
        <w:autoSpaceDN w:val="0"/>
        <w:ind w:left="350"/>
        <w:jc w:val="center"/>
        <w:rPr>
          <w:rFonts w:ascii="Microsoft PhagsPa" w:hAnsi="Microsoft PhagsPa" w:cs="Arial"/>
          <w:b/>
          <w:lang w:val="id-ID"/>
        </w:rPr>
      </w:pPr>
      <w:r w:rsidRPr="00DE5308">
        <w:rPr>
          <w:rFonts w:ascii="Microsoft PhagsPa" w:hAnsi="Microsoft PhagsPa" w:cs="Arial"/>
          <w:b/>
          <w:lang w:val="id-ID"/>
        </w:rPr>
        <w:t>Pencapaian Kinerja Pelayanan Badan Pengembangan Sum</w:t>
      </w:r>
      <w:r w:rsidR="00D501A7" w:rsidRPr="00DE5308">
        <w:rPr>
          <w:rFonts w:ascii="Microsoft PhagsPa" w:hAnsi="Microsoft PhagsPa" w:cs="Arial"/>
          <w:b/>
          <w:lang w:val="id-ID"/>
        </w:rPr>
        <w:t>b</w:t>
      </w:r>
      <w:r w:rsidRPr="00DE5308">
        <w:rPr>
          <w:rFonts w:ascii="Microsoft PhagsPa" w:hAnsi="Microsoft PhagsPa" w:cs="Arial"/>
          <w:b/>
          <w:lang w:val="id-ID"/>
        </w:rPr>
        <w:t>er Daya Manusia Daerah Provinsi Sumatera Selatan</w:t>
      </w:r>
    </w:p>
    <w:tbl>
      <w:tblPr>
        <w:tblStyle w:val="TableGrid"/>
        <w:tblpPr w:leftFromText="180" w:rightFromText="180" w:vertAnchor="text" w:horzAnchor="margin" w:tblpXSpec="center" w:tblpY="201"/>
        <w:tblW w:w="14635" w:type="dxa"/>
        <w:tblLayout w:type="fixed"/>
        <w:tblLook w:val="04A0" w:firstRow="1" w:lastRow="0" w:firstColumn="1" w:lastColumn="0" w:noHBand="0" w:noVBand="1"/>
      </w:tblPr>
      <w:tblGrid>
        <w:gridCol w:w="537"/>
        <w:gridCol w:w="1981"/>
        <w:gridCol w:w="709"/>
        <w:gridCol w:w="709"/>
        <w:gridCol w:w="850"/>
        <w:gridCol w:w="491"/>
        <w:gridCol w:w="491"/>
        <w:gridCol w:w="491"/>
        <w:gridCol w:w="491"/>
        <w:gridCol w:w="620"/>
        <w:gridCol w:w="620"/>
        <w:gridCol w:w="620"/>
        <w:gridCol w:w="620"/>
        <w:gridCol w:w="620"/>
        <w:gridCol w:w="620"/>
        <w:gridCol w:w="793"/>
        <w:gridCol w:w="850"/>
        <w:gridCol w:w="851"/>
        <w:gridCol w:w="820"/>
        <w:gridCol w:w="851"/>
      </w:tblGrid>
      <w:tr w:rsidR="00DE5308" w:rsidRPr="00DE5308" w:rsidTr="000B6419">
        <w:tc>
          <w:tcPr>
            <w:tcW w:w="537" w:type="dxa"/>
            <w:vMerge w:val="restart"/>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No</w:t>
            </w:r>
          </w:p>
        </w:tc>
        <w:tc>
          <w:tcPr>
            <w:tcW w:w="1981" w:type="dxa"/>
            <w:vMerge w:val="restart"/>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Indikator Kinerja</w:t>
            </w:r>
          </w:p>
        </w:tc>
        <w:tc>
          <w:tcPr>
            <w:tcW w:w="709" w:type="dxa"/>
            <w:vMerge w:val="restart"/>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Target NSPK</w:t>
            </w:r>
          </w:p>
        </w:tc>
        <w:tc>
          <w:tcPr>
            <w:tcW w:w="709" w:type="dxa"/>
            <w:vMerge w:val="restart"/>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Target IKK</w:t>
            </w:r>
          </w:p>
        </w:tc>
        <w:tc>
          <w:tcPr>
            <w:tcW w:w="850" w:type="dxa"/>
            <w:vMerge w:val="restart"/>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Target Indikator Lainnya</w:t>
            </w:r>
          </w:p>
        </w:tc>
        <w:tc>
          <w:tcPr>
            <w:tcW w:w="2584" w:type="dxa"/>
            <w:gridSpan w:val="5"/>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Target Renstra Perangkat Daerah Tahun ke-</w:t>
            </w:r>
          </w:p>
        </w:tc>
        <w:tc>
          <w:tcPr>
            <w:tcW w:w="3100" w:type="dxa"/>
            <w:gridSpan w:val="5"/>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Realisasi capaian Tahun ke -</w:t>
            </w:r>
          </w:p>
        </w:tc>
        <w:tc>
          <w:tcPr>
            <w:tcW w:w="4165" w:type="dxa"/>
            <w:gridSpan w:val="5"/>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Rasio Capaian pada Tahun ke-</w:t>
            </w:r>
          </w:p>
        </w:tc>
      </w:tr>
      <w:tr w:rsidR="00DE5308" w:rsidRPr="00DE5308" w:rsidTr="000B6419">
        <w:tc>
          <w:tcPr>
            <w:tcW w:w="537" w:type="dxa"/>
            <w:vMerge/>
          </w:tcPr>
          <w:p w:rsidR="00A57188" w:rsidRPr="00DE5308" w:rsidRDefault="00A57188" w:rsidP="00353BC7">
            <w:pPr>
              <w:autoSpaceDE w:val="0"/>
              <w:autoSpaceDN w:val="0"/>
              <w:jc w:val="center"/>
              <w:rPr>
                <w:rFonts w:ascii="Arial Narrow" w:hAnsi="Arial Narrow" w:cs="Arial"/>
                <w:sz w:val="20"/>
                <w:szCs w:val="20"/>
                <w:lang w:val="id-ID"/>
              </w:rPr>
            </w:pPr>
          </w:p>
        </w:tc>
        <w:tc>
          <w:tcPr>
            <w:tcW w:w="1981" w:type="dxa"/>
            <w:vMerge/>
          </w:tcPr>
          <w:p w:rsidR="00A57188" w:rsidRPr="00DE5308" w:rsidRDefault="00A57188" w:rsidP="00353BC7">
            <w:pPr>
              <w:autoSpaceDE w:val="0"/>
              <w:autoSpaceDN w:val="0"/>
              <w:jc w:val="center"/>
              <w:rPr>
                <w:rFonts w:ascii="Arial Narrow" w:hAnsi="Arial Narrow" w:cs="Arial"/>
                <w:sz w:val="20"/>
                <w:szCs w:val="20"/>
                <w:lang w:val="id-ID"/>
              </w:rPr>
            </w:pPr>
          </w:p>
        </w:tc>
        <w:tc>
          <w:tcPr>
            <w:tcW w:w="709" w:type="dxa"/>
            <w:vMerge/>
          </w:tcPr>
          <w:p w:rsidR="00A57188" w:rsidRPr="00DE5308" w:rsidRDefault="00A57188" w:rsidP="00353BC7">
            <w:pPr>
              <w:autoSpaceDE w:val="0"/>
              <w:autoSpaceDN w:val="0"/>
              <w:jc w:val="center"/>
              <w:rPr>
                <w:rFonts w:ascii="Arial Narrow" w:hAnsi="Arial Narrow" w:cs="Arial"/>
                <w:sz w:val="20"/>
                <w:szCs w:val="20"/>
                <w:lang w:val="id-ID"/>
              </w:rPr>
            </w:pPr>
          </w:p>
        </w:tc>
        <w:tc>
          <w:tcPr>
            <w:tcW w:w="709" w:type="dxa"/>
            <w:vMerge/>
          </w:tcPr>
          <w:p w:rsidR="00A57188" w:rsidRPr="00DE5308" w:rsidRDefault="00A57188" w:rsidP="00353BC7">
            <w:pPr>
              <w:autoSpaceDE w:val="0"/>
              <w:autoSpaceDN w:val="0"/>
              <w:jc w:val="center"/>
              <w:rPr>
                <w:rFonts w:ascii="Arial Narrow" w:hAnsi="Arial Narrow" w:cs="Arial"/>
                <w:sz w:val="20"/>
                <w:szCs w:val="20"/>
                <w:lang w:val="id-ID"/>
              </w:rPr>
            </w:pPr>
          </w:p>
        </w:tc>
        <w:tc>
          <w:tcPr>
            <w:tcW w:w="850" w:type="dxa"/>
            <w:vMerge/>
          </w:tcPr>
          <w:p w:rsidR="00A57188" w:rsidRPr="00DE5308" w:rsidRDefault="00A57188" w:rsidP="00353BC7">
            <w:pPr>
              <w:autoSpaceDE w:val="0"/>
              <w:autoSpaceDN w:val="0"/>
              <w:jc w:val="center"/>
              <w:rPr>
                <w:rFonts w:ascii="Arial Narrow" w:hAnsi="Arial Narrow" w:cs="Arial"/>
                <w:sz w:val="20"/>
                <w:szCs w:val="20"/>
                <w:lang w:val="id-ID"/>
              </w:rPr>
            </w:pPr>
          </w:p>
        </w:tc>
        <w:tc>
          <w:tcPr>
            <w:tcW w:w="491"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w:t>
            </w:r>
          </w:p>
        </w:tc>
        <w:tc>
          <w:tcPr>
            <w:tcW w:w="491"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2</w:t>
            </w:r>
          </w:p>
        </w:tc>
        <w:tc>
          <w:tcPr>
            <w:tcW w:w="491"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3</w:t>
            </w:r>
          </w:p>
        </w:tc>
        <w:tc>
          <w:tcPr>
            <w:tcW w:w="491"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4</w:t>
            </w:r>
          </w:p>
        </w:tc>
        <w:tc>
          <w:tcPr>
            <w:tcW w:w="6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5</w:t>
            </w:r>
          </w:p>
        </w:tc>
        <w:tc>
          <w:tcPr>
            <w:tcW w:w="6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w:t>
            </w:r>
          </w:p>
        </w:tc>
        <w:tc>
          <w:tcPr>
            <w:tcW w:w="6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2</w:t>
            </w:r>
          </w:p>
        </w:tc>
        <w:tc>
          <w:tcPr>
            <w:tcW w:w="6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3</w:t>
            </w:r>
          </w:p>
        </w:tc>
        <w:tc>
          <w:tcPr>
            <w:tcW w:w="6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4</w:t>
            </w:r>
          </w:p>
        </w:tc>
        <w:tc>
          <w:tcPr>
            <w:tcW w:w="6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5</w:t>
            </w:r>
          </w:p>
        </w:tc>
        <w:tc>
          <w:tcPr>
            <w:tcW w:w="793"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w:t>
            </w:r>
          </w:p>
        </w:tc>
        <w:tc>
          <w:tcPr>
            <w:tcW w:w="85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2</w:t>
            </w:r>
          </w:p>
        </w:tc>
        <w:tc>
          <w:tcPr>
            <w:tcW w:w="851"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3</w:t>
            </w:r>
          </w:p>
        </w:tc>
        <w:tc>
          <w:tcPr>
            <w:tcW w:w="8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4</w:t>
            </w:r>
          </w:p>
        </w:tc>
        <w:tc>
          <w:tcPr>
            <w:tcW w:w="851"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5</w:t>
            </w:r>
          </w:p>
        </w:tc>
      </w:tr>
      <w:tr w:rsidR="00DE5308" w:rsidRPr="00DE5308" w:rsidTr="000B6419">
        <w:tc>
          <w:tcPr>
            <w:tcW w:w="537"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w:t>
            </w:r>
          </w:p>
        </w:tc>
        <w:tc>
          <w:tcPr>
            <w:tcW w:w="1981"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(2)</w:t>
            </w:r>
          </w:p>
        </w:tc>
        <w:tc>
          <w:tcPr>
            <w:tcW w:w="709"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(3)</w:t>
            </w:r>
          </w:p>
        </w:tc>
        <w:tc>
          <w:tcPr>
            <w:tcW w:w="709"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(4)</w:t>
            </w:r>
          </w:p>
        </w:tc>
        <w:tc>
          <w:tcPr>
            <w:tcW w:w="85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(5)</w:t>
            </w:r>
          </w:p>
        </w:tc>
        <w:tc>
          <w:tcPr>
            <w:tcW w:w="491"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(6)</w:t>
            </w:r>
          </w:p>
        </w:tc>
        <w:tc>
          <w:tcPr>
            <w:tcW w:w="491"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(7)</w:t>
            </w:r>
          </w:p>
        </w:tc>
        <w:tc>
          <w:tcPr>
            <w:tcW w:w="491"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(8)</w:t>
            </w:r>
          </w:p>
        </w:tc>
        <w:tc>
          <w:tcPr>
            <w:tcW w:w="491"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(9)</w:t>
            </w:r>
          </w:p>
        </w:tc>
        <w:tc>
          <w:tcPr>
            <w:tcW w:w="6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(10)</w:t>
            </w:r>
          </w:p>
        </w:tc>
        <w:tc>
          <w:tcPr>
            <w:tcW w:w="6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(11)</w:t>
            </w:r>
          </w:p>
        </w:tc>
        <w:tc>
          <w:tcPr>
            <w:tcW w:w="6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(12)</w:t>
            </w:r>
          </w:p>
        </w:tc>
        <w:tc>
          <w:tcPr>
            <w:tcW w:w="6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(13)</w:t>
            </w:r>
          </w:p>
        </w:tc>
        <w:tc>
          <w:tcPr>
            <w:tcW w:w="6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(14)</w:t>
            </w:r>
          </w:p>
        </w:tc>
        <w:tc>
          <w:tcPr>
            <w:tcW w:w="6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(15)</w:t>
            </w:r>
          </w:p>
        </w:tc>
        <w:tc>
          <w:tcPr>
            <w:tcW w:w="793"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(16)</w:t>
            </w:r>
          </w:p>
        </w:tc>
        <w:tc>
          <w:tcPr>
            <w:tcW w:w="85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(17)</w:t>
            </w:r>
          </w:p>
        </w:tc>
        <w:tc>
          <w:tcPr>
            <w:tcW w:w="851"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(18)</w:t>
            </w:r>
          </w:p>
        </w:tc>
        <w:tc>
          <w:tcPr>
            <w:tcW w:w="820"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(19)</w:t>
            </w:r>
          </w:p>
        </w:tc>
        <w:tc>
          <w:tcPr>
            <w:tcW w:w="851" w:type="dxa"/>
            <w:vAlign w:val="center"/>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(20)</w:t>
            </w:r>
          </w:p>
        </w:tc>
      </w:tr>
      <w:tr w:rsidR="00DE5308" w:rsidRPr="00DE5308" w:rsidTr="000B6419">
        <w:tc>
          <w:tcPr>
            <w:tcW w:w="537" w:type="dxa"/>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1</w:t>
            </w:r>
          </w:p>
        </w:tc>
        <w:tc>
          <w:tcPr>
            <w:tcW w:w="1981" w:type="dxa"/>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 xml:space="preserve">Jumlah aparatur yang berkompeten </w:t>
            </w:r>
          </w:p>
        </w:tc>
        <w:tc>
          <w:tcPr>
            <w:tcW w:w="709" w:type="dxa"/>
          </w:tcPr>
          <w:p w:rsidR="00A57188" w:rsidRPr="00DE5308" w:rsidRDefault="00214FEA"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w:t>
            </w:r>
          </w:p>
        </w:tc>
        <w:tc>
          <w:tcPr>
            <w:tcW w:w="709" w:type="dxa"/>
          </w:tcPr>
          <w:p w:rsidR="00A57188" w:rsidRPr="00DE5308" w:rsidRDefault="00214FEA"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w:t>
            </w:r>
          </w:p>
        </w:tc>
        <w:tc>
          <w:tcPr>
            <w:tcW w:w="850" w:type="dxa"/>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3360</w:t>
            </w:r>
            <w:r w:rsidR="00214FEA" w:rsidRPr="00DE5308">
              <w:rPr>
                <w:rFonts w:ascii="Arial Narrow" w:hAnsi="Arial Narrow" w:cs="Arial"/>
                <w:sz w:val="20"/>
                <w:szCs w:val="20"/>
                <w:lang w:val="id-ID"/>
              </w:rPr>
              <w:t xml:space="preserve"> orang</w:t>
            </w:r>
          </w:p>
        </w:tc>
        <w:tc>
          <w:tcPr>
            <w:tcW w:w="491"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780</w:t>
            </w:r>
          </w:p>
        </w:tc>
        <w:tc>
          <w:tcPr>
            <w:tcW w:w="491"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680</w:t>
            </w:r>
          </w:p>
        </w:tc>
        <w:tc>
          <w:tcPr>
            <w:tcW w:w="491"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710</w:t>
            </w:r>
          </w:p>
        </w:tc>
        <w:tc>
          <w:tcPr>
            <w:tcW w:w="491"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640</w:t>
            </w:r>
          </w:p>
        </w:tc>
        <w:tc>
          <w:tcPr>
            <w:tcW w:w="620"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690</w:t>
            </w:r>
          </w:p>
        </w:tc>
        <w:tc>
          <w:tcPr>
            <w:tcW w:w="620"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752</w:t>
            </w:r>
          </w:p>
        </w:tc>
        <w:tc>
          <w:tcPr>
            <w:tcW w:w="620"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884</w:t>
            </w:r>
          </w:p>
        </w:tc>
        <w:tc>
          <w:tcPr>
            <w:tcW w:w="620"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727</w:t>
            </w:r>
          </w:p>
        </w:tc>
        <w:tc>
          <w:tcPr>
            <w:tcW w:w="620" w:type="dxa"/>
          </w:tcPr>
          <w:p w:rsidR="00A57188" w:rsidRPr="00DE5308" w:rsidRDefault="003153AF" w:rsidP="00353BC7">
            <w:pPr>
              <w:jc w:val="center"/>
              <w:rPr>
                <w:rFonts w:ascii="Arial Narrow" w:hAnsi="Arial Narrow"/>
                <w:sz w:val="20"/>
                <w:szCs w:val="20"/>
                <w:lang w:val="id-ID"/>
              </w:rPr>
            </w:pPr>
            <w:r w:rsidRPr="00DE5308">
              <w:rPr>
                <w:rFonts w:ascii="Arial Narrow" w:hAnsi="Arial Narrow"/>
                <w:sz w:val="20"/>
                <w:szCs w:val="20"/>
              </w:rPr>
              <w:t>13</w:t>
            </w:r>
            <w:r w:rsidRPr="00DE5308">
              <w:rPr>
                <w:rFonts w:ascii="Arial Narrow" w:hAnsi="Arial Narrow"/>
                <w:sz w:val="20"/>
                <w:szCs w:val="20"/>
                <w:lang w:val="id-ID"/>
              </w:rPr>
              <w:t>08</w:t>
            </w:r>
          </w:p>
        </w:tc>
        <w:tc>
          <w:tcPr>
            <w:tcW w:w="620"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1269</w:t>
            </w:r>
          </w:p>
        </w:tc>
        <w:tc>
          <w:tcPr>
            <w:tcW w:w="793"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96,41</w:t>
            </w:r>
          </w:p>
        </w:tc>
        <w:tc>
          <w:tcPr>
            <w:tcW w:w="850"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130,00</w:t>
            </w:r>
          </w:p>
        </w:tc>
        <w:tc>
          <w:tcPr>
            <w:tcW w:w="851"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102,39</w:t>
            </w:r>
          </w:p>
        </w:tc>
        <w:tc>
          <w:tcPr>
            <w:tcW w:w="820" w:type="dxa"/>
          </w:tcPr>
          <w:p w:rsidR="00A57188" w:rsidRPr="00DE5308" w:rsidRDefault="00C44234" w:rsidP="00C44234">
            <w:pPr>
              <w:jc w:val="center"/>
              <w:rPr>
                <w:rFonts w:ascii="Arial Narrow" w:hAnsi="Arial Narrow"/>
                <w:sz w:val="20"/>
                <w:szCs w:val="20"/>
                <w:lang w:val="id-ID"/>
              </w:rPr>
            </w:pPr>
            <w:r w:rsidRPr="00DE5308">
              <w:rPr>
                <w:rFonts w:ascii="Arial Narrow" w:hAnsi="Arial Narrow"/>
                <w:sz w:val="20"/>
                <w:szCs w:val="20"/>
              </w:rPr>
              <w:t>2</w:t>
            </w:r>
            <w:r w:rsidRPr="00DE5308">
              <w:rPr>
                <w:rFonts w:ascii="Arial Narrow" w:hAnsi="Arial Narrow"/>
                <w:sz w:val="20"/>
                <w:szCs w:val="20"/>
                <w:lang w:val="id-ID"/>
              </w:rPr>
              <w:t>04</w:t>
            </w:r>
            <w:r w:rsidRPr="00DE5308">
              <w:rPr>
                <w:rFonts w:ascii="Arial Narrow" w:hAnsi="Arial Narrow"/>
                <w:sz w:val="20"/>
                <w:szCs w:val="20"/>
              </w:rPr>
              <w:t>,</w:t>
            </w:r>
            <w:r w:rsidRPr="00DE5308">
              <w:rPr>
                <w:rFonts w:ascii="Arial Narrow" w:hAnsi="Arial Narrow"/>
                <w:sz w:val="20"/>
                <w:szCs w:val="20"/>
                <w:lang w:val="id-ID"/>
              </w:rPr>
              <w:t>38</w:t>
            </w:r>
          </w:p>
        </w:tc>
        <w:tc>
          <w:tcPr>
            <w:tcW w:w="851"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183,91</w:t>
            </w:r>
          </w:p>
        </w:tc>
      </w:tr>
      <w:tr w:rsidR="00DE5308" w:rsidRPr="00DE5308" w:rsidTr="000B6419">
        <w:tc>
          <w:tcPr>
            <w:tcW w:w="537" w:type="dxa"/>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2</w:t>
            </w:r>
          </w:p>
        </w:tc>
        <w:tc>
          <w:tcPr>
            <w:tcW w:w="1981" w:type="dxa"/>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Jumlah widyaiswara yang berkompeten</w:t>
            </w:r>
          </w:p>
        </w:tc>
        <w:tc>
          <w:tcPr>
            <w:tcW w:w="709" w:type="dxa"/>
          </w:tcPr>
          <w:p w:rsidR="00A57188" w:rsidRPr="00DE5308" w:rsidRDefault="00214FEA"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w:t>
            </w:r>
          </w:p>
        </w:tc>
        <w:tc>
          <w:tcPr>
            <w:tcW w:w="709" w:type="dxa"/>
          </w:tcPr>
          <w:p w:rsidR="00A57188" w:rsidRPr="00DE5308" w:rsidRDefault="00214FEA"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w:t>
            </w:r>
          </w:p>
        </w:tc>
        <w:tc>
          <w:tcPr>
            <w:tcW w:w="850" w:type="dxa"/>
          </w:tcPr>
          <w:p w:rsidR="00A57188" w:rsidRPr="00DE5308" w:rsidRDefault="00A57188" w:rsidP="00353BC7">
            <w:pPr>
              <w:autoSpaceDE w:val="0"/>
              <w:autoSpaceDN w:val="0"/>
              <w:jc w:val="center"/>
              <w:rPr>
                <w:rFonts w:ascii="Arial Narrow" w:hAnsi="Arial Narrow" w:cs="Arial"/>
                <w:sz w:val="20"/>
                <w:szCs w:val="20"/>
                <w:lang w:val="id-ID"/>
              </w:rPr>
            </w:pPr>
            <w:r w:rsidRPr="00DE5308">
              <w:rPr>
                <w:rFonts w:ascii="Arial Narrow" w:hAnsi="Arial Narrow" w:cs="Arial"/>
                <w:sz w:val="20"/>
                <w:szCs w:val="20"/>
                <w:lang w:val="id-ID"/>
              </w:rPr>
              <w:t>40</w:t>
            </w:r>
            <w:r w:rsidR="00214FEA" w:rsidRPr="00DE5308">
              <w:rPr>
                <w:rFonts w:ascii="Arial Narrow" w:hAnsi="Arial Narrow" w:cs="Arial"/>
                <w:sz w:val="20"/>
                <w:szCs w:val="20"/>
                <w:lang w:val="id-ID"/>
              </w:rPr>
              <w:t xml:space="preserve"> orang</w:t>
            </w:r>
          </w:p>
        </w:tc>
        <w:tc>
          <w:tcPr>
            <w:tcW w:w="491"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24</w:t>
            </w:r>
          </w:p>
        </w:tc>
        <w:tc>
          <w:tcPr>
            <w:tcW w:w="491"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30</w:t>
            </w:r>
          </w:p>
        </w:tc>
        <w:tc>
          <w:tcPr>
            <w:tcW w:w="491"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34</w:t>
            </w:r>
          </w:p>
        </w:tc>
        <w:tc>
          <w:tcPr>
            <w:tcW w:w="491"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37</w:t>
            </w:r>
          </w:p>
        </w:tc>
        <w:tc>
          <w:tcPr>
            <w:tcW w:w="620"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40</w:t>
            </w:r>
          </w:p>
        </w:tc>
        <w:tc>
          <w:tcPr>
            <w:tcW w:w="620"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24</w:t>
            </w:r>
          </w:p>
        </w:tc>
        <w:tc>
          <w:tcPr>
            <w:tcW w:w="620"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27</w:t>
            </w:r>
          </w:p>
        </w:tc>
        <w:tc>
          <w:tcPr>
            <w:tcW w:w="620"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34</w:t>
            </w:r>
          </w:p>
        </w:tc>
        <w:tc>
          <w:tcPr>
            <w:tcW w:w="620" w:type="dxa"/>
          </w:tcPr>
          <w:p w:rsidR="00A57188" w:rsidRPr="00DE5308" w:rsidRDefault="00651504" w:rsidP="00353BC7">
            <w:pPr>
              <w:jc w:val="center"/>
              <w:rPr>
                <w:rFonts w:ascii="Arial Narrow" w:hAnsi="Arial Narrow"/>
                <w:sz w:val="20"/>
                <w:szCs w:val="20"/>
                <w:lang w:val="id-ID"/>
              </w:rPr>
            </w:pPr>
            <w:r w:rsidRPr="00DE5308">
              <w:rPr>
                <w:rFonts w:ascii="Arial Narrow" w:hAnsi="Arial Narrow"/>
                <w:sz w:val="20"/>
                <w:szCs w:val="20"/>
              </w:rPr>
              <w:t>3</w:t>
            </w:r>
            <w:r w:rsidRPr="00DE5308">
              <w:rPr>
                <w:rFonts w:ascii="Arial Narrow" w:hAnsi="Arial Narrow"/>
                <w:sz w:val="20"/>
                <w:szCs w:val="20"/>
                <w:lang w:val="id-ID"/>
              </w:rPr>
              <w:t>2</w:t>
            </w:r>
          </w:p>
        </w:tc>
        <w:tc>
          <w:tcPr>
            <w:tcW w:w="620" w:type="dxa"/>
          </w:tcPr>
          <w:p w:rsidR="00A57188" w:rsidRPr="00DE5308" w:rsidRDefault="00651504" w:rsidP="00353BC7">
            <w:pPr>
              <w:jc w:val="center"/>
              <w:rPr>
                <w:rFonts w:ascii="Arial Narrow" w:hAnsi="Arial Narrow"/>
                <w:sz w:val="20"/>
                <w:szCs w:val="20"/>
                <w:lang w:val="id-ID"/>
              </w:rPr>
            </w:pPr>
            <w:r w:rsidRPr="00DE5308">
              <w:rPr>
                <w:rFonts w:ascii="Arial Narrow" w:hAnsi="Arial Narrow"/>
                <w:sz w:val="20"/>
                <w:szCs w:val="20"/>
              </w:rPr>
              <w:t>3</w:t>
            </w:r>
            <w:r w:rsidRPr="00DE5308">
              <w:rPr>
                <w:rFonts w:ascii="Arial Narrow" w:hAnsi="Arial Narrow"/>
                <w:sz w:val="20"/>
                <w:szCs w:val="20"/>
                <w:lang w:val="id-ID"/>
              </w:rPr>
              <w:t>2</w:t>
            </w:r>
          </w:p>
        </w:tc>
        <w:tc>
          <w:tcPr>
            <w:tcW w:w="793"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100,00</w:t>
            </w:r>
          </w:p>
        </w:tc>
        <w:tc>
          <w:tcPr>
            <w:tcW w:w="850"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90,00</w:t>
            </w:r>
          </w:p>
        </w:tc>
        <w:tc>
          <w:tcPr>
            <w:tcW w:w="851" w:type="dxa"/>
          </w:tcPr>
          <w:p w:rsidR="00A57188" w:rsidRPr="00DE5308" w:rsidRDefault="00A57188" w:rsidP="00353BC7">
            <w:pPr>
              <w:jc w:val="center"/>
              <w:rPr>
                <w:rFonts w:ascii="Arial Narrow" w:hAnsi="Arial Narrow"/>
                <w:sz w:val="20"/>
                <w:szCs w:val="20"/>
              </w:rPr>
            </w:pPr>
            <w:r w:rsidRPr="00DE5308">
              <w:rPr>
                <w:rFonts w:ascii="Arial Narrow" w:hAnsi="Arial Narrow"/>
                <w:sz w:val="20"/>
                <w:szCs w:val="20"/>
              </w:rPr>
              <w:t>100,00</w:t>
            </w:r>
          </w:p>
        </w:tc>
        <w:tc>
          <w:tcPr>
            <w:tcW w:w="820" w:type="dxa"/>
          </w:tcPr>
          <w:p w:rsidR="00A57188" w:rsidRPr="00DE5308" w:rsidRDefault="00A57188" w:rsidP="00651504">
            <w:pPr>
              <w:jc w:val="center"/>
              <w:rPr>
                <w:rFonts w:ascii="Arial Narrow" w:hAnsi="Arial Narrow"/>
                <w:sz w:val="20"/>
                <w:szCs w:val="20"/>
                <w:lang w:val="id-ID"/>
              </w:rPr>
            </w:pPr>
            <w:r w:rsidRPr="00DE5308">
              <w:rPr>
                <w:rFonts w:ascii="Arial Narrow" w:hAnsi="Arial Narrow"/>
                <w:sz w:val="20"/>
                <w:szCs w:val="20"/>
              </w:rPr>
              <w:t>8</w:t>
            </w:r>
            <w:r w:rsidR="00651504" w:rsidRPr="00DE5308">
              <w:rPr>
                <w:rFonts w:ascii="Arial Narrow" w:hAnsi="Arial Narrow"/>
                <w:sz w:val="20"/>
                <w:szCs w:val="20"/>
                <w:lang w:val="id-ID"/>
              </w:rPr>
              <w:t>8</w:t>
            </w:r>
            <w:r w:rsidR="00651504" w:rsidRPr="00DE5308">
              <w:rPr>
                <w:rFonts w:ascii="Arial Narrow" w:hAnsi="Arial Narrow"/>
                <w:sz w:val="20"/>
                <w:szCs w:val="20"/>
              </w:rPr>
              <w:t>,</w:t>
            </w:r>
            <w:r w:rsidR="00651504" w:rsidRPr="00DE5308">
              <w:rPr>
                <w:rFonts w:ascii="Arial Narrow" w:hAnsi="Arial Narrow"/>
                <w:sz w:val="20"/>
                <w:szCs w:val="20"/>
                <w:lang w:val="id-ID"/>
              </w:rPr>
              <w:t>49</w:t>
            </w:r>
          </w:p>
        </w:tc>
        <w:tc>
          <w:tcPr>
            <w:tcW w:w="851" w:type="dxa"/>
          </w:tcPr>
          <w:p w:rsidR="00A57188" w:rsidRPr="00DE5308" w:rsidRDefault="00651504" w:rsidP="00353BC7">
            <w:pPr>
              <w:jc w:val="center"/>
              <w:rPr>
                <w:rFonts w:ascii="Arial Narrow" w:hAnsi="Arial Narrow"/>
                <w:sz w:val="20"/>
                <w:szCs w:val="20"/>
                <w:lang w:val="id-ID"/>
              </w:rPr>
            </w:pPr>
            <w:r w:rsidRPr="00DE5308">
              <w:rPr>
                <w:rFonts w:ascii="Arial Narrow" w:hAnsi="Arial Narrow"/>
                <w:sz w:val="20"/>
                <w:szCs w:val="20"/>
                <w:lang w:val="id-ID"/>
              </w:rPr>
              <w:t>80,00</w:t>
            </w:r>
          </w:p>
        </w:tc>
      </w:tr>
    </w:tbl>
    <w:p w:rsidR="00A57188" w:rsidRPr="00DE5308" w:rsidRDefault="00A57188" w:rsidP="000B6419">
      <w:pPr>
        <w:autoSpaceDE w:val="0"/>
        <w:autoSpaceDN w:val="0"/>
        <w:ind w:left="350"/>
        <w:jc w:val="center"/>
        <w:rPr>
          <w:rFonts w:ascii="Microsoft PhagsPa" w:hAnsi="Microsoft PhagsPa" w:cs="Arial"/>
          <w:b/>
          <w:lang w:val="id-ID"/>
        </w:rPr>
      </w:pPr>
    </w:p>
    <w:p w:rsidR="005233ED" w:rsidRPr="00DE5308" w:rsidRDefault="005233ED" w:rsidP="000B6419">
      <w:pPr>
        <w:autoSpaceDE w:val="0"/>
        <w:autoSpaceDN w:val="0"/>
        <w:spacing w:before="120" w:line="360" w:lineRule="auto"/>
        <w:ind w:left="350"/>
        <w:jc w:val="both"/>
        <w:rPr>
          <w:rFonts w:ascii="Bookman Old Style" w:hAnsi="Bookman Old Style" w:cs="Arial"/>
          <w:lang w:val="id-ID"/>
        </w:rPr>
      </w:pPr>
    </w:p>
    <w:p w:rsidR="00A57188" w:rsidRPr="00DE5308" w:rsidRDefault="00A57188" w:rsidP="000B6419">
      <w:pPr>
        <w:autoSpaceDE w:val="0"/>
        <w:autoSpaceDN w:val="0"/>
        <w:spacing w:before="120" w:line="360" w:lineRule="auto"/>
        <w:ind w:left="350"/>
        <w:jc w:val="both"/>
        <w:rPr>
          <w:rFonts w:ascii="Bookman Old Style" w:hAnsi="Bookman Old Style" w:cs="Arial"/>
          <w:lang w:val="id-ID"/>
        </w:rPr>
      </w:pPr>
    </w:p>
    <w:p w:rsidR="00A57188" w:rsidRPr="00DE5308" w:rsidRDefault="00A57188" w:rsidP="000B6419">
      <w:pPr>
        <w:autoSpaceDE w:val="0"/>
        <w:autoSpaceDN w:val="0"/>
        <w:spacing w:before="120" w:line="360" w:lineRule="auto"/>
        <w:ind w:left="350"/>
        <w:jc w:val="both"/>
        <w:rPr>
          <w:rFonts w:ascii="Bookman Old Style" w:hAnsi="Bookman Old Style" w:cs="Arial"/>
          <w:lang w:val="id-ID"/>
        </w:rPr>
      </w:pPr>
    </w:p>
    <w:p w:rsidR="00A57188" w:rsidRPr="00DE5308" w:rsidRDefault="00A57188" w:rsidP="000B6419">
      <w:pPr>
        <w:autoSpaceDE w:val="0"/>
        <w:autoSpaceDN w:val="0"/>
        <w:spacing w:before="120" w:line="360" w:lineRule="auto"/>
        <w:ind w:left="350"/>
        <w:jc w:val="both"/>
        <w:rPr>
          <w:rFonts w:ascii="Bookman Old Style" w:hAnsi="Bookman Old Style" w:cs="Arial"/>
          <w:lang w:val="id-ID"/>
        </w:rPr>
      </w:pPr>
    </w:p>
    <w:p w:rsidR="00A57188" w:rsidRPr="00DE5308" w:rsidRDefault="00A57188" w:rsidP="000B6419">
      <w:pPr>
        <w:autoSpaceDE w:val="0"/>
        <w:autoSpaceDN w:val="0"/>
        <w:spacing w:before="120" w:line="360" w:lineRule="auto"/>
        <w:ind w:left="350"/>
        <w:jc w:val="both"/>
        <w:rPr>
          <w:rFonts w:ascii="Bookman Old Style" w:hAnsi="Bookman Old Style" w:cs="Arial"/>
          <w:lang w:val="id-ID"/>
        </w:rPr>
      </w:pPr>
    </w:p>
    <w:p w:rsidR="00A57188" w:rsidRPr="00DE5308" w:rsidRDefault="00A57188" w:rsidP="000B6419">
      <w:pPr>
        <w:autoSpaceDE w:val="0"/>
        <w:autoSpaceDN w:val="0"/>
        <w:spacing w:before="120" w:line="360" w:lineRule="auto"/>
        <w:ind w:left="350"/>
        <w:jc w:val="both"/>
        <w:rPr>
          <w:rFonts w:ascii="Bookman Old Style" w:hAnsi="Bookman Old Style" w:cs="Arial"/>
          <w:lang w:val="id-ID"/>
        </w:rPr>
      </w:pPr>
    </w:p>
    <w:p w:rsidR="00A57188" w:rsidRPr="00DE5308" w:rsidRDefault="00A57188" w:rsidP="000B6419">
      <w:pPr>
        <w:autoSpaceDE w:val="0"/>
        <w:autoSpaceDN w:val="0"/>
        <w:spacing w:before="120" w:line="360" w:lineRule="auto"/>
        <w:ind w:left="350"/>
        <w:jc w:val="both"/>
        <w:rPr>
          <w:rFonts w:ascii="Bookman Old Style" w:hAnsi="Bookman Old Style" w:cs="Arial"/>
          <w:lang w:val="id-ID"/>
        </w:rPr>
      </w:pPr>
    </w:p>
    <w:p w:rsidR="00A57188" w:rsidRPr="00DE5308" w:rsidRDefault="00A57188" w:rsidP="000B6419">
      <w:pPr>
        <w:autoSpaceDE w:val="0"/>
        <w:autoSpaceDN w:val="0"/>
        <w:spacing w:before="120" w:line="360" w:lineRule="auto"/>
        <w:ind w:left="350"/>
        <w:jc w:val="both"/>
        <w:rPr>
          <w:rFonts w:ascii="Bookman Old Style" w:hAnsi="Bookman Old Style" w:cs="Arial"/>
          <w:lang w:val="id-ID"/>
        </w:rPr>
      </w:pPr>
    </w:p>
    <w:p w:rsidR="005233ED" w:rsidRPr="00DE5308" w:rsidRDefault="005233ED" w:rsidP="000B6419">
      <w:pPr>
        <w:autoSpaceDE w:val="0"/>
        <w:autoSpaceDN w:val="0"/>
        <w:spacing w:before="120" w:line="360" w:lineRule="auto"/>
        <w:ind w:left="350"/>
        <w:jc w:val="both"/>
        <w:rPr>
          <w:rFonts w:ascii="Bookman Old Style" w:hAnsi="Bookman Old Style" w:cs="Arial"/>
          <w:lang w:val="id-ID"/>
        </w:rPr>
        <w:sectPr w:rsidR="005233ED" w:rsidRPr="00DE5308" w:rsidSect="00E03A0D">
          <w:headerReference w:type="default" r:id="rId15"/>
          <w:footerReference w:type="default" r:id="rId16"/>
          <w:pgSz w:w="18711" w:h="12242" w:orient="landscape" w:code="5"/>
          <w:pgMar w:top="1701" w:right="1985" w:bottom="2268" w:left="1985" w:header="709" w:footer="0" w:gutter="0"/>
          <w:cols w:space="708"/>
          <w:docGrid w:linePitch="360"/>
        </w:sectPr>
      </w:pPr>
    </w:p>
    <w:p w:rsidR="00F93A15" w:rsidRPr="00DE5308" w:rsidRDefault="00F93A15" w:rsidP="000B6419">
      <w:pPr>
        <w:autoSpaceDE w:val="0"/>
        <w:autoSpaceDN w:val="0"/>
        <w:spacing w:before="120" w:line="360" w:lineRule="auto"/>
        <w:ind w:left="350" w:firstLine="851"/>
        <w:jc w:val="both"/>
        <w:rPr>
          <w:rFonts w:ascii="Bookman Old Style" w:hAnsi="Bookman Old Style" w:cs="Arial"/>
          <w:lang w:val="id-ID"/>
        </w:rPr>
      </w:pPr>
      <w:r w:rsidRPr="00DE5308">
        <w:rPr>
          <w:rFonts w:ascii="Bookman Old Style" w:hAnsi="Bookman Old Style" w:cs="Arial"/>
          <w:lang w:val="id-ID"/>
        </w:rPr>
        <w:lastRenderedPageBreak/>
        <w:t>Secara keseluruhan kinerja BPSDM</w:t>
      </w:r>
      <w:r w:rsidR="00BC0513" w:rsidRPr="00DE5308">
        <w:rPr>
          <w:rFonts w:ascii="Bookman Old Style" w:hAnsi="Bookman Old Style" w:cs="Arial"/>
          <w:lang w:val="id-ID"/>
        </w:rPr>
        <w:t>D</w:t>
      </w:r>
      <w:r w:rsidRPr="00DE5308">
        <w:rPr>
          <w:rFonts w:ascii="Bookman Old Style" w:hAnsi="Bookman Old Style" w:cs="Arial"/>
          <w:lang w:val="id-ID"/>
        </w:rPr>
        <w:t xml:space="preserve"> Provinsi Sumatera Selatan terus mengalami peningkatan dari tahun ke tahun. Hasil pencapaian kinerja dalam kurun waktu </w:t>
      </w:r>
      <w:r w:rsidR="00E24693" w:rsidRPr="00DE5308">
        <w:rPr>
          <w:rFonts w:ascii="Bookman Old Style" w:hAnsi="Bookman Old Style" w:cs="Arial"/>
        </w:rPr>
        <w:t>3 (</w:t>
      </w:r>
      <w:r w:rsidRPr="00DE5308">
        <w:rPr>
          <w:rFonts w:ascii="Bookman Old Style" w:hAnsi="Bookman Old Style" w:cs="Arial"/>
          <w:lang w:val="id-ID"/>
        </w:rPr>
        <w:t>tiga</w:t>
      </w:r>
      <w:r w:rsidR="00E24693" w:rsidRPr="00DE5308">
        <w:rPr>
          <w:rFonts w:ascii="Bookman Old Style" w:hAnsi="Bookman Old Style" w:cs="Arial"/>
        </w:rPr>
        <w:t>)</w:t>
      </w:r>
      <w:r w:rsidRPr="00DE5308">
        <w:rPr>
          <w:rFonts w:ascii="Bookman Old Style" w:hAnsi="Bookman Old Style" w:cs="Arial"/>
          <w:lang w:val="id-ID"/>
        </w:rPr>
        <w:t xml:space="preserve"> tahun terakhir ditunjukkan dengan indikator pencapaian dari target RPJMD </w:t>
      </w:r>
      <w:r w:rsidR="006B6192" w:rsidRPr="00DE5308">
        <w:rPr>
          <w:rFonts w:ascii="Bookman Old Style" w:hAnsi="Bookman Old Style" w:cs="Tahoma"/>
        </w:rPr>
        <w:t>BPSDMD</w:t>
      </w:r>
      <w:r w:rsidR="006B6192" w:rsidRPr="00DE5308">
        <w:rPr>
          <w:rFonts w:ascii="Bookman Old Style" w:hAnsi="Bookman Old Style" w:cs="Arial"/>
          <w:lang w:val="id-ID"/>
        </w:rPr>
        <w:t xml:space="preserve"> </w:t>
      </w:r>
      <w:r w:rsidRPr="00DE5308">
        <w:rPr>
          <w:rFonts w:ascii="Bookman Old Style" w:hAnsi="Bookman Old Style" w:cs="Arial"/>
          <w:lang w:val="id-ID"/>
        </w:rPr>
        <w:t>Provinsi Sumatera Selatan yang terus terca</w:t>
      </w:r>
      <w:r w:rsidR="005233ED" w:rsidRPr="00DE5308">
        <w:rPr>
          <w:rFonts w:ascii="Bookman Old Style" w:hAnsi="Bookman Old Style" w:cs="Arial"/>
          <w:lang w:val="id-ID"/>
        </w:rPr>
        <w:t>pai bahkan melebihi dari target.</w:t>
      </w:r>
      <w:r w:rsidRPr="00DE5308">
        <w:rPr>
          <w:rFonts w:ascii="Bookman Old Style" w:hAnsi="Bookman Old Style" w:cs="Arial"/>
          <w:lang w:val="id-ID"/>
        </w:rPr>
        <w:t xml:space="preserve">           </w:t>
      </w:r>
    </w:p>
    <w:p w:rsidR="00FE6EDF" w:rsidRPr="00DE5308" w:rsidRDefault="00F93A15" w:rsidP="000B6419">
      <w:pPr>
        <w:autoSpaceDE w:val="0"/>
        <w:autoSpaceDN w:val="0"/>
        <w:spacing w:before="120" w:line="360" w:lineRule="auto"/>
        <w:ind w:left="350" w:firstLine="851"/>
        <w:jc w:val="both"/>
        <w:rPr>
          <w:rFonts w:ascii="Bookman Old Style" w:hAnsi="Bookman Old Style" w:cs="Arial"/>
          <w:lang w:val="id-ID"/>
        </w:rPr>
      </w:pPr>
      <w:r w:rsidRPr="00DE5308">
        <w:rPr>
          <w:rFonts w:ascii="Bookman Old Style" w:hAnsi="Bookman Old Style" w:cs="Arial"/>
          <w:lang w:val="id-ID"/>
        </w:rPr>
        <w:t xml:space="preserve">Dari kedua indikator kinerja pada RPJMD tersebut diatas terlihat adanya peningkatan capaian kinerja </w:t>
      </w:r>
      <w:r w:rsidR="006B6192" w:rsidRPr="00DE5308">
        <w:rPr>
          <w:rFonts w:ascii="Bookman Old Style" w:hAnsi="Bookman Old Style" w:cs="Tahoma"/>
        </w:rPr>
        <w:t>BPSDMD</w:t>
      </w:r>
      <w:r w:rsidRPr="00DE5308">
        <w:rPr>
          <w:rFonts w:ascii="Bookman Old Style" w:hAnsi="Bookman Old Style" w:cs="Arial"/>
          <w:lang w:val="id-ID"/>
        </w:rPr>
        <w:t xml:space="preserve"> Provinsi Sumatera Selatan. Peningkatan kinerja ini tidak terlepas dari upaya yang dilakukan oleh seluruh pihak terkait di </w:t>
      </w:r>
      <w:r w:rsidR="002B4188" w:rsidRPr="00DE5308">
        <w:rPr>
          <w:rFonts w:ascii="Bookman Old Style" w:hAnsi="Bookman Old Style" w:cs="Arial"/>
        </w:rPr>
        <w:t xml:space="preserve">Lingkungan </w:t>
      </w:r>
      <w:r w:rsidR="006B6192" w:rsidRPr="00DE5308">
        <w:rPr>
          <w:rFonts w:ascii="Bookman Old Style" w:hAnsi="Bookman Old Style" w:cs="Tahoma"/>
        </w:rPr>
        <w:t>BPSDMD</w:t>
      </w:r>
      <w:r w:rsidRPr="00DE5308">
        <w:rPr>
          <w:rFonts w:ascii="Bookman Old Style" w:hAnsi="Bookman Old Style" w:cs="Arial"/>
          <w:lang w:val="id-ID"/>
        </w:rPr>
        <w:t xml:space="preserve"> Provinsi Sumatera Selatan untuk sungguh-sungguh terus mengupayakan peningkatan kualitas pelayanan kediklatan yang diberikan kepada </w:t>
      </w:r>
      <w:r w:rsidR="005E141E" w:rsidRPr="00DE5308">
        <w:rPr>
          <w:rFonts w:ascii="Bookman Old Style" w:hAnsi="Bookman Old Style" w:cs="Arial"/>
          <w:lang w:val="id-ID"/>
        </w:rPr>
        <w:t xml:space="preserve">Aparatur Sipil Negara </w:t>
      </w:r>
      <w:r w:rsidR="002B4188" w:rsidRPr="00DE5308">
        <w:rPr>
          <w:rFonts w:ascii="Bookman Old Style" w:hAnsi="Bookman Old Style" w:cs="Arial"/>
        </w:rPr>
        <w:t xml:space="preserve">(ASN) </w:t>
      </w:r>
      <w:r w:rsidRPr="00DE5308">
        <w:rPr>
          <w:rFonts w:ascii="Bookman Old Style" w:hAnsi="Bookman Old Style" w:cs="Arial"/>
          <w:lang w:val="id-ID"/>
        </w:rPr>
        <w:t xml:space="preserve">ataupun masyarakat. </w:t>
      </w:r>
    </w:p>
    <w:p w:rsidR="00FE6EDF" w:rsidRPr="00DE5308" w:rsidRDefault="00FE6EDF" w:rsidP="000B6419">
      <w:pPr>
        <w:autoSpaceDE w:val="0"/>
        <w:autoSpaceDN w:val="0"/>
        <w:spacing w:before="120" w:line="360" w:lineRule="auto"/>
        <w:ind w:left="350" w:firstLine="851"/>
        <w:jc w:val="both"/>
        <w:rPr>
          <w:rFonts w:ascii="Bookman Old Style" w:hAnsi="Bookman Old Style" w:cs="Arial"/>
          <w:bCs/>
          <w:lang w:val="id-ID"/>
        </w:rPr>
      </w:pPr>
      <w:r w:rsidRPr="00DE5308">
        <w:rPr>
          <w:rFonts w:ascii="Bookman Old Style" w:hAnsi="Bookman Old Style" w:cs="Arial"/>
          <w:bCs/>
          <w:lang w:val="id-ID"/>
        </w:rPr>
        <w:t xml:space="preserve">Guna meningkatkan pelayanan dalam pengembangan Sumber Daya Manusia, </w:t>
      </w:r>
      <w:r w:rsidR="006B6192" w:rsidRPr="00DE5308">
        <w:rPr>
          <w:rFonts w:ascii="Bookman Old Style" w:hAnsi="Bookman Old Style" w:cs="Tahoma"/>
        </w:rPr>
        <w:t>BPSDMD</w:t>
      </w:r>
      <w:r w:rsidR="006B6192" w:rsidRPr="00DE5308">
        <w:rPr>
          <w:rFonts w:ascii="Bookman Old Style" w:hAnsi="Bookman Old Style" w:cs="Arial"/>
          <w:bCs/>
          <w:lang w:val="id-ID"/>
        </w:rPr>
        <w:t xml:space="preserve"> </w:t>
      </w:r>
      <w:r w:rsidR="002B4188" w:rsidRPr="00DE5308">
        <w:rPr>
          <w:rFonts w:ascii="Bookman Old Style" w:hAnsi="Bookman Old Style" w:cs="Arial"/>
          <w:bCs/>
          <w:lang w:val="id-ID"/>
        </w:rPr>
        <w:t xml:space="preserve">Provinsi Sumatera Selatan pada </w:t>
      </w:r>
      <w:r w:rsidR="002B4188" w:rsidRPr="00DE5308">
        <w:rPr>
          <w:rFonts w:ascii="Bookman Old Style" w:hAnsi="Bookman Old Style" w:cs="Arial"/>
          <w:bCs/>
        </w:rPr>
        <w:t>T</w:t>
      </w:r>
      <w:r w:rsidRPr="00DE5308">
        <w:rPr>
          <w:rFonts w:ascii="Bookman Old Style" w:hAnsi="Bookman Old Style" w:cs="Arial"/>
          <w:bCs/>
          <w:lang w:val="id-ID"/>
        </w:rPr>
        <w:t>ahun 2017 mulai menerapkan Pola Pengelolaan Keuangan Badan Layanan U</w:t>
      </w:r>
      <w:r w:rsidR="00E24693" w:rsidRPr="00DE5308">
        <w:rPr>
          <w:rFonts w:ascii="Bookman Old Style" w:hAnsi="Bookman Old Style" w:cs="Arial"/>
          <w:bCs/>
          <w:lang w:val="id-ID"/>
        </w:rPr>
        <w:t xml:space="preserve">mum Daerah, sesuai dengan </w:t>
      </w:r>
      <w:r w:rsidRPr="00DE5308">
        <w:rPr>
          <w:rFonts w:ascii="Bookman Old Style" w:hAnsi="Bookman Old Style" w:cs="Arial"/>
          <w:bCs/>
          <w:lang w:val="id-ID"/>
        </w:rPr>
        <w:t>Keputusan Gubernur Sumatera Selatan Nomor 201/KPTS/BPKAD/2017 Tanggal 17 Maret 2017 tentang Penerapan Status Pola Pengelolaan Keuangan Badan Layanan Umum Daerah Badan Pengembangan Sumber Daya Manusia Daerah Provinsi Sumatera Selatan.</w:t>
      </w:r>
    </w:p>
    <w:p w:rsidR="00F93A15" w:rsidRPr="00DE5308" w:rsidRDefault="00F93A15" w:rsidP="000B6419">
      <w:pPr>
        <w:autoSpaceDE w:val="0"/>
        <w:autoSpaceDN w:val="0"/>
        <w:spacing w:before="120" w:line="360" w:lineRule="auto"/>
        <w:ind w:left="350" w:firstLine="851"/>
        <w:jc w:val="both"/>
        <w:rPr>
          <w:rFonts w:ascii="Bookman Old Style" w:hAnsi="Bookman Old Style" w:cs="Arial"/>
          <w:lang w:val="id-ID"/>
        </w:rPr>
      </w:pPr>
      <w:r w:rsidRPr="00DE5308">
        <w:rPr>
          <w:rFonts w:ascii="Bookman Old Style" w:hAnsi="Bookman Old Style" w:cs="Arial"/>
          <w:bCs/>
          <w:lang w:val="id-ID"/>
        </w:rPr>
        <w:t xml:space="preserve">Dari sisi pelayanan kediklatan yang diberikan oleh BPSDMD Provinsi Sumatera Selatan tidak hanya melakukan peningkatan kualitas terhadap pelayanan </w:t>
      </w:r>
      <w:r w:rsidRPr="00DE5308">
        <w:rPr>
          <w:rFonts w:ascii="Bookman Old Style" w:hAnsi="Bookman Old Style" w:cs="Arial"/>
          <w:bCs/>
        </w:rPr>
        <w:t xml:space="preserve">diklat dari internal saja </w:t>
      </w:r>
      <w:r w:rsidRPr="00DE5308">
        <w:rPr>
          <w:rFonts w:ascii="Bookman Old Style" w:hAnsi="Bookman Old Style" w:cs="Arial"/>
          <w:bCs/>
          <w:lang w:val="id-ID"/>
        </w:rPr>
        <w:t>tetapi juga sudah mulai melakukan kerja sama dengan pihak lainnya</w:t>
      </w:r>
      <w:r w:rsidRPr="00DE5308">
        <w:rPr>
          <w:rFonts w:ascii="Bookman Old Style" w:hAnsi="Bookman Old Style" w:cs="Arial"/>
          <w:bCs/>
        </w:rPr>
        <w:t xml:space="preserve"> seperti Ditjen Pendidikan Tinggi, Lembaga Adminsitrasi Negara dan Lembaga lainnya</w:t>
      </w:r>
      <w:r w:rsidRPr="00DE5308">
        <w:rPr>
          <w:rFonts w:ascii="Bookman Old Style" w:hAnsi="Bookman Old Style" w:cs="Arial"/>
          <w:bCs/>
          <w:lang w:val="id-ID"/>
        </w:rPr>
        <w:t>. Dukungan fasilitas yang lebih lengkap untuk pelayanan kediklatan jika dibandingkan dengan Badan Pengembangan SDM</w:t>
      </w:r>
      <w:r w:rsidR="00E24693" w:rsidRPr="00DE5308">
        <w:rPr>
          <w:rFonts w:ascii="Bookman Old Style" w:hAnsi="Bookman Old Style" w:cs="Arial"/>
          <w:bCs/>
        </w:rPr>
        <w:t xml:space="preserve"> l</w:t>
      </w:r>
      <w:r w:rsidRPr="00DE5308">
        <w:rPr>
          <w:rFonts w:ascii="Bookman Old Style" w:hAnsi="Bookman Old Style" w:cs="Arial"/>
          <w:bCs/>
        </w:rPr>
        <w:t>ainnya</w:t>
      </w:r>
      <w:r w:rsidRPr="00DE5308">
        <w:rPr>
          <w:rFonts w:ascii="Bookman Old Style" w:hAnsi="Bookman Old Style" w:cs="Arial"/>
          <w:bCs/>
          <w:lang w:val="id-ID"/>
        </w:rPr>
        <w:t>, termasuk pelayanan penunjang seperti laboratorium bahasa dan komputer. BPSDMD Provinsi Sumatera Selatan</w:t>
      </w:r>
      <w:r w:rsidRPr="00DE5308">
        <w:rPr>
          <w:rFonts w:ascii="Bookman Old Style" w:hAnsi="Bookman Old Style" w:cs="Arial"/>
          <w:bCs/>
        </w:rPr>
        <w:t xml:space="preserve"> memiliki </w:t>
      </w:r>
      <w:r w:rsidRPr="00DE5308">
        <w:rPr>
          <w:rFonts w:ascii="Bookman Old Style" w:hAnsi="Bookman Old Style" w:cs="Arial"/>
          <w:bCs/>
          <w:lang w:val="id-ID"/>
        </w:rPr>
        <w:t xml:space="preserve">lahan yang cukup luas </w:t>
      </w:r>
      <w:r w:rsidRPr="00DE5308">
        <w:rPr>
          <w:rFonts w:ascii="Bookman Old Style" w:hAnsi="Bookman Old Style" w:cs="Arial"/>
          <w:bCs/>
        </w:rPr>
        <w:t xml:space="preserve">dan sarana prasarana gedung dan letak geografisnya berada ditengah </w:t>
      </w:r>
      <w:r w:rsidRPr="00DE5308">
        <w:rPr>
          <w:rFonts w:ascii="Bookman Old Style" w:hAnsi="Bookman Old Style" w:cs="Arial"/>
          <w:bCs/>
        </w:rPr>
        <w:lastRenderedPageBreak/>
        <w:t>kota yang mudah dijangkau oleh kendaraan umum</w:t>
      </w:r>
      <w:r w:rsidR="00E24693" w:rsidRPr="00DE5308">
        <w:rPr>
          <w:rFonts w:ascii="Bookman Old Style" w:hAnsi="Bookman Old Style" w:cs="Arial"/>
          <w:bCs/>
        </w:rPr>
        <w:t>,  s</w:t>
      </w:r>
      <w:r w:rsidRPr="00DE5308">
        <w:rPr>
          <w:rFonts w:ascii="Bookman Old Style" w:hAnsi="Bookman Old Style" w:cs="Arial"/>
          <w:bCs/>
        </w:rPr>
        <w:t xml:space="preserve">ehingga menjadi </w:t>
      </w:r>
      <w:r w:rsidRPr="00DE5308">
        <w:rPr>
          <w:rFonts w:ascii="Bookman Old Style" w:hAnsi="Bookman Old Style" w:cs="Arial"/>
          <w:bCs/>
          <w:lang w:val="id-ID"/>
        </w:rPr>
        <w:t xml:space="preserve">pusat rujukan untuk Pengembangan SDM Daerah. </w:t>
      </w:r>
    </w:p>
    <w:p w:rsidR="00F93A15" w:rsidRPr="00DE5308" w:rsidRDefault="00F93A15" w:rsidP="000B6419">
      <w:pPr>
        <w:autoSpaceDE w:val="0"/>
        <w:autoSpaceDN w:val="0"/>
        <w:spacing w:before="120" w:line="360" w:lineRule="auto"/>
        <w:ind w:left="350" w:firstLine="851"/>
        <w:jc w:val="both"/>
        <w:rPr>
          <w:rFonts w:ascii="Bookman Old Style" w:hAnsi="Bookman Old Style" w:cs="Arial"/>
        </w:rPr>
      </w:pPr>
      <w:r w:rsidRPr="00DE5308">
        <w:rPr>
          <w:rFonts w:ascii="Bookman Old Style" w:hAnsi="Bookman Old Style" w:cs="Arial"/>
          <w:bCs/>
          <w:lang w:val="id-ID"/>
        </w:rPr>
        <w:t xml:space="preserve">Agar pengembangan BPSDMD Provinsi Sumsel dapat berjalan dengan baik, maka perlu disusun prioritas pengembangan bagi bidang-bidang pelayanan yang dianggap potensial untuk meningkatkan jumlah customer </w:t>
      </w:r>
      <w:r w:rsidRPr="00DE5308">
        <w:rPr>
          <w:rFonts w:ascii="Bookman Old Style" w:hAnsi="Bookman Old Style" w:cs="Arial"/>
          <w:bCs/>
        </w:rPr>
        <w:t xml:space="preserve">yang akan </w:t>
      </w:r>
      <w:r w:rsidRPr="00DE5308">
        <w:rPr>
          <w:rFonts w:ascii="Bookman Old Style" w:hAnsi="Bookman Old Style" w:cs="Arial"/>
          <w:bCs/>
          <w:lang w:val="id-ID"/>
        </w:rPr>
        <w:t>berdampak terhadap peningkatan pendapatan operasional Badan Pengembangan Sumber Daya Manusia Daerah</w:t>
      </w:r>
      <w:r w:rsidR="00E24693" w:rsidRPr="00DE5308">
        <w:rPr>
          <w:rFonts w:ascii="Bookman Old Style" w:hAnsi="Bookman Old Style" w:cs="Arial"/>
          <w:bCs/>
        </w:rPr>
        <w:t>.</w:t>
      </w:r>
    </w:p>
    <w:p w:rsidR="00F10B2F" w:rsidRPr="00DE5308" w:rsidRDefault="00F10B2F" w:rsidP="000B6419">
      <w:pPr>
        <w:tabs>
          <w:tab w:val="left" w:pos="360"/>
          <w:tab w:val="left" w:pos="720"/>
        </w:tabs>
        <w:spacing w:line="360" w:lineRule="auto"/>
        <w:ind w:left="350" w:hanging="720"/>
        <w:rPr>
          <w:rFonts w:ascii="Bookman Old Style" w:hAnsi="Bookman Old Style" w:cs="Arial"/>
          <w:lang w:val="id-ID"/>
        </w:rPr>
      </w:pPr>
    </w:p>
    <w:p w:rsidR="004C5000" w:rsidRPr="00DE5308" w:rsidRDefault="004C5000" w:rsidP="000B6419">
      <w:pPr>
        <w:autoSpaceDE w:val="0"/>
        <w:autoSpaceDN w:val="0"/>
        <w:ind w:left="350"/>
        <w:jc w:val="center"/>
        <w:rPr>
          <w:rFonts w:ascii="Bookman Old Style" w:hAnsi="Bookman Old Style" w:cs="Arial"/>
          <w:b/>
        </w:rPr>
        <w:sectPr w:rsidR="004C5000" w:rsidRPr="00DE5308" w:rsidSect="00E03A0D">
          <w:headerReference w:type="default" r:id="rId17"/>
          <w:footerReference w:type="default" r:id="rId18"/>
          <w:pgSz w:w="12242" w:h="18711" w:code="5"/>
          <w:pgMar w:top="1985" w:right="1701" w:bottom="1985" w:left="2268" w:header="709" w:footer="0" w:gutter="0"/>
          <w:cols w:space="708"/>
          <w:docGrid w:linePitch="360"/>
        </w:sectPr>
      </w:pPr>
    </w:p>
    <w:p w:rsidR="00490029" w:rsidRPr="00DE5308" w:rsidRDefault="00490029" w:rsidP="000B6419">
      <w:pPr>
        <w:autoSpaceDE w:val="0"/>
        <w:autoSpaceDN w:val="0"/>
        <w:ind w:left="350"/>
        <w:rPr>
          <w:rFonts w:ascii="Bookman Old Style" w:hAnsi="Bookman Old Style" w:cs="Arial"/>
          <w:b/>
        </w:rPr>
      </w:pPr>
    </w:p>
    <w:p w:rsidR="00E06FB3" w:rsidRPr="00AA1833" w:rsidRDefault="00AA1833" w:rsidP="000B6419">
      <w:pPr>
        <w:tabs>
          <w:tab w:val="left" w:pos="360"/>
          <w:tab w:val="left" w:pos="720"/>
        </w:tabs>
        <w:spacing w:line="360" w:lineRule="auto"/>
        <w:ind w:left="350" w:hanging="720"/>
        <w:jc w:val="center"/>
        <w:rPr>
          <w:rFonts w:ascii="Microsoft PhagsPa" w:hAnsi="Microsoft PhagsPa" w:cs="Arial"/>
          <w:b/>
        </w:rPr>
      </w:pPr>
      <w:r>
        <w:rPr>
          <w:rFonts w:ascii="Microsoft PhagsPa" w:hAnsi="Microsoft PhagsPa" w:cs="Arial"/>
          <w:b/>
          <w:lang w:val="id-ID"/>
        </w:rPr>
        <w:t>Tabel</w:t>
      </w:r>
      <w:r>
        <w:rPr>
          <w:rFonts w:ascii="Microsoft PhagsPa" w:hAnsi="Microsoft PhagsPa" w:cs="Arial"/>
          <w:b/>
        </w:rPr>
        <w:t xml:space="preserve"> TC. 24</w:t>
      </w:r>
    </w:p>
    <w:p w:rsidR="00E06FB3" w:rsidRPr="00DE5308" w:rsidRDefault="00E06FB3" w:rsidP="000B6419">
      <w:pPr>
        <w:tabs>
          <w:tab w:val="left" w:pos="360"/>
          <w:tab w:val="left" w:pos="720"/>
        </w:tabs>
        <w:spacing w:line="360" w:lineRule="auto"/>
        <w:ind w:left="350" w:hanging="720"/>
        <w:jc w:val="center"/>
        <w:rPr>
          <w:rFonts w:ascii="Microsoft PhagsPa" w:hAnsi="Microsoft PhagsPa" w:cs="Arial"/>
          <w:b/>
          <w:lang w:val="id-ID"/>
        </w:rPr>
      </w:pPr>
      <w:r w:rsidRPr="00DE5308">
        <w:rPr>
          <w:rFonts w:ascii="Microsoft PhagsPa" w:hAnsi="Microsoft PhagsPa" w:cs="Arial"/>
          <w:b/>
          <w:lang w:val="id-ID"/>
        </w:rPr>
        <w:t xml:space="preserve">Anggaran dan Realisasi Pendanaan Pelayanan Badan Pengembangan Sumber Daya Manusia Daerah </w:t>
      </w:r>
    </w:p>
    <w:p w:rsidR="00E06FB3" w:rsidRPr="00DE5308" w:rsidRDefault="00E06FB3" w:rsidP="000B6419">
      <w:pPr>
        <w:tabs>
          <w:tab w:val="left" w:pos="360"/>
          <w:tab w:val="left" w:pos="720"/>
        </w:tabs>
        <w:spacing w:line="360" w:lineRule="auto"/>
        <w:ind w:left="350" w:hanging="720"/>
        <w:jc w:val="center"/>
        <w:rPr>
          <w:rFonts w:ascii="Microsoft PhagsPa" w:hAnsi="Microsoft PhagsPa" w:cs="Arial"/>
          <w:b/>
          <w:lang w:val="id-ID"/>
        </w:rPr>
      </w:pPr>
      <w:r w:rsidRPr="00DE5308">
        <w:rPr>
          <w:rFonts w:ascii="Microsoft PhagsPa" w:hAnsi="Microsoft PhagsPa" w:cs="Arial"/>
          <w:b/>
          <w:lang w:val="id-ID"/>
        </w:rPr>
        <w:t>Provinsi Sumatera Selatan</w:t>
      </w:r>
    </w:p>
    <w:p w:rsidR="00E06FB3" w:rsidRPr="00DE5308" w:rsidRDefault="00E06FB3" w:rsidP="000B6419">
      <w:pPr>
        <w:autoSpaceDE w:val="0"/>
        <w:autoSpaceDN w:val="0"/>
        <w:ind w:left="350"/>
        <w:rPr>
          <w:rFonts w:ascii="Microsoft PhagsPa" w:hAnsi="Microsoft PhagsPa" w:cs="Arial"/>
          <w:lang w:val="id-ID"/>
        </w:rPr>
      </w:pPr>
    </w:p>
    <w:tbl>
      <w:tblPr>
        <w:tblW w:w="15709" w:type="dxa"/>
        <w:tblInd w:w="-34" w:type="dxa"/>
        <w:tblLayout w:type="fixed"/>
        <w:tblLook w:val="04A0" w:firstRow="1" w:lastRow="0" w:firstColumn="1" w:lastColumn="0" w:noHBand="0" w:noVBand="1"/>
      </w:tblPr>
      <w:tblGrid>
        <w:gridCol w:w="1433"/>
        <w:gridCol w:w="946"/>
        <w:gridCol w:w="946"/>
        <w:gridCol w:w="946"/>
        <w:gridCol w:w="946"/>
        <w:gridCol w:w="992"/>
        <w:gridCol w:w="946"/>
        <w:gridCol w:w="946"/>
        <w:gridCol w:w="946"/>
        <w:gridCol w:w="946"/>
        <w:gridCol w:w="946"/>
        <w:gridCol w:w="618"/>
        <w:gridCol w:w="618"/>
        <w:gridCol w:w="618"/>
        <w:gridCol w:w="618"/>
        <w:gridCol w:w="618"/>
        <w:gridCol w:w="858"/>
        <w:gridCol w:w="822"/>
      </w:tblGrid>
      <w:tr w:rsidR="00DE5308" w:rsidRPr="00DE5308" w:rsidTr="000B6419">
        <w:trPr>
          <w:trHeight w:val="270"/>
        </w:trPr>
        <w:tc>
          <w:tcPr>
            <w:tcW w:w="14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6FB3" w:rsidRPr="00DE5308" w:rsidRDefault="00E06FB3" w:rsidP="00353BC7">
            <w:pPr>
              <w:jc w:val="center"/>
              <w:rPr>
                <w:rFonts w:ascii="Arial Narrow" w:hAnsi="Arial Narrow"/>
                <w:b/>
                <w:sz w:val="16"/>
                <w:szCs w:val="16"/>
                <w:lang w:val="id-ID" w:eastAsia="id-ID"/>
              </w:rPr>
            </w:pPr>
            <w:r w:rsidRPr="00DE5308">
              <w:rPr>
                <w:rFonts w:ascii="Arial Narrow" w:hAnsi="Arial Narrow"/>
                <w:b/>
                <w:sz w:val="16"/>
                <w:szCs w:val="16"/>
                <w:lang w:val="id-ID" w:eastAsia="id-ID"/>
              </w:rPr>
              <w:t>Uraian</w:t>
            </w:r>
          </w:p>
        </w:tc>
        <w:tc>
          <w:tcPr>
            <w:tcW w:w="4776" w:type="dxa"/>
            <w:gridSpan w:val="5"/>
            <w:tcBorders>
              <w:top w:val="single" w:sz="8" w:space="0" w:color="auto"/>
              <w:left w:val="nil"/>
              <w:bottom w:val="single" w:sz="8" w:space="0" w:color="auto"/>
              <w:right w:val="single" w:sz="8" w:space="0" w:color="000000"/>
            </w:tcBorders>
            <w:shd w:val="clear" w:color="auto" w:fill="auto"/>
            <w:vAlign w:val="center"/>
            <w:hideMark/>
          </w:tcPr>
          <w:p w:rsidR="00E06FB3" w:rsidRPr="00DE5308" w:rsidRDefault="00E06FB3" w:rsidP="00353BC7">
            <w:pPr>
              <w:jc w:val="center"/>
              <w:rPr>
                <w:rFonts w:ascii="Arial Narrow" w:hAnsi="Arial Narrow"/>
                <w:b/>
                <w:sz w:val="16"/>
                <w:szCs w:val="16"/>
                <w:lang w:val="id-ID" w:eastAsia="id-ID"/>
              </w:rPr>
            </w:pPr>
            <w:r w:rsidRPr="00DE5308">
              <w:rPr>
                <w:rFonts w:ascii="Arial Narrow" w:hAnsi="Arial Narrow"/>
                <w:b/>
                <w:sz w:val="16"/>
                <w:szCs w:val="16"/>
                <w:lang w:val="id-ID" w:eastAsia="id-ID"/>
              </w:rPr>
              <w:t>Anggaran pada Tahun ke-</w:t>
            </w:r>
          </w:p>
          <w:p w:rsidR="00E06FB3" w:rsidRPr="00DE5308" w:rsidRDefault="00E06FB3" w:rsidP="00353BC7">
            <w:pPr>
              <w:jc w:val="center"/>
              <w:rPr>
                <w:rFonts w:ascii="Arial Narrow" w:hAnsi="Arial Narrow"/>
                <w:b/>
                <w:sz w:val="16"/>
                <w:szCs w:val="16"/>
                <w:lang w:val="id-ID" w:eastAsia="id-ID"/>
              </w:rPr>
            </w:pPr>
            <w:r w:rsidRPr="00DE5308">
              <w:rPr>
                <w:rFonts w:ascii="Arial Narrow" w:hAnsi="Arial Narrow"/>
                <w:b/>
                <w:sz w:val="16"/>
                <w:szCs w:val="16"/>
                <w:lang w:val="id-ID" w:eastAsia="id-ID"/>
              </w:rPr>
              <w:t>(Rp. 000,-)</w:t>
            </w:r>
          </w:p>
        </w:tc>
        <w:tc>
          <w:tcPr>
            <w:tcW w:w="4730" w:type="dxa"/>
            <w:gridSpan w:val="5"/>
            <w:tcBorders>
              <w:top w:val="single" w:sz="8" w:space="0" w:color="auto"/>
              <w:left w:val="nil"/>
              <w:bottom w:val="single" w:sz="8" w:space="0" w:color="auto"/>
              <w:right w:val="single" w:sz="8" w:space="0" w:color="000000"/>
            </w:tcBorders>
            <w:shd w:val="clear" w:color="auto" w:fill="auto"/>
            <w:vAlign w:val="center"/>
            <w:hideMark/>
          </w:tcPr>
          <w:p w:rsidR="00E06FB3" w:rsidRPr="00DE5308" w:rsidRDefault="00E06FB3" w:rsidP="00353BC7">
            <w:pPr>
              <w:jc w:val="center"/>
              <w:rPr>
                <w:rFonts w:ascii="Arial Narrow" w:hAnsi="Arial Narrow"/>
                <w:b/>
                <w:sz w:val="16"/>
                <w:szCs w:val="16"/>
                <w:lang w:val="id-ID" w:eastAsia="id-ID"/>
              </w:rPr>
            </w:pPr>
            <w:r w:rsidRPr="00DE5308">
              <w:rPr>
                <w:rFonts w:ascii="Arial Narrow" w:hAnsi="Arial Narrow"/>
                <w:b/>
                <w:sz w:val="16"/>
                <w:szCs w:val="16"/>
                <w:lang w:val="id-ID" w:eastAsia="id-ID"/>
              </w:rPr>
              <w:t>Realisasi Anggaran pada Tahun ke-</w:t>
            </w:r>
          </w:p>
          <w:p w:rsidR="00E06FB3" w:rsidRPr="00DE5308" w:rsidRDefault="00E06FB3" w:rsidP="00353BC7">
            <w:pPr>
              <w:jc w:val="center"/>
              <w:rPr>
                <w:rFonts w:ascii="Arial Narrow" w:hAnsi="Arial Narrow"/>
                <w:b/>
                <w:sz w:val="16"/>
                <w:szCs w:val="16"/>
                <w:lang w:val="id-ID" w:eastAsia="id-ID"/>
              </w:rPr>
            </w:pPr>
            <w:r w:rsidRPr="00DE5308">
              <w:rPr>
                <w:rFonts w:ascii="Arial Narrow" w:hAnsi="Arial Narrow"/>
                <w:b/>
                <w:sz w:val="16"/>
                <w:szCs w:val="16"/>
                <w:lang w:val="id-ID" w:eastAsia="id-ID"/>
              </w:rPr>
              <w:t>(Rp. 000,-)</w:t>
            </w:r>
          </w:p>
        </w:tc>
        <w:tc>
          <w:tcPr>
            <w:tcW w:w="3090" w:type="dxa"/>
            <w:gridSpan w:val="5"/>
            <w:tcBorders>
              <w:top w:val="single" w:sz="8" w:space="0" w:color="auto"/>
              <w:left w:val="nil"/>
              <w:bottom w:val="single" w:sz="8" w:space="0" w:color="auto"/>
              <w:right w:val="single" w:sz="8" w:space="0" w:color="000000"/>
            </w:tcBorders>
            <w:shd w:val="clear" w:color="auto" w:fill="auto"/>
            <w:vAlign w:val="center"/>
            <w:hideMark/>
          </w:tcPr>
          <w:p w:rsidR="00E06FB3" w:rsidRPr="00DE5308" w:rsidRDefault="00E06FB3" w:rsidP="00353BC7">
            <w:pPr>
              <w:jc w:val="center"/>
              <w:rPr>
                <w:rFonts w:ascii="Arial Narrow" w:hAnsi="Arial Narrow"/>
                <w:b/>
                <w:sz w:val="16"/>
                <w:szCs w:val="16"/>
                <w:lang w:val="id-ID" w:eastAsia="id-ID"/>
              </w:rPr>
            </w:pPr>
            <w:r w:rsidRPr="00DE5308">
              <w:rPr>
                <w:rFonts w:ascii="Arial Narrow" w:hAnsi="Arial Narrow"/>
                <w:b/>
                <w:sz w:val="16"/>
                <w:szCs w:val="16"/>
                <w:lang w:val="id-ID" w:eastAsia="id-ID"/>
              </w:rPr>
              <w:t xml:space="preserve">Rasio antara Realisasi dan Anggaran </w:t>
            </w:r>
          </w:p>
          <w:p w:rsidR="00E06FB3" w:rsidRPr="00DE5308" w:rsidRDefault="00E06FB3" w:rsidP="00353BC7">
            <w:pPr>
              <w:jc w:val="center"/>
              <w:rPr>
                <w:rFonts w:ascii="Arial Narrow" w:hAnsi="Arial Narrow"/>
                <w:b/>
                <w:sz w:val="16"/>
                <w:szCs w:val="16"/>
                <w:lang w:val="id-ID" w:eastAsia="id-ID"/>
              </w:rPr>
            </w:pPr>
            <w:r w:rsidRPr="00DE5308">
              <w:rPr>
                <w:rFonts w:ascii="Arial Narrow" w:hAnsi="Arial Narrow"/>
                <w:b/>
                <w:sz w:val="16"/>
                <w:szCs w:val="16"/>
                <w:lang w:val="id-ID" w:eastAsia="id-ID"/>
              </w:rPr>
              <w:t>Tahun ke-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E06FB3" w:rsidRPr="00DE5308" w:rsidRDefault="00E06FB3" w:rsidP="00353BC7">
            <w:pPr>
              <w:jc w:val="center"/>
              <w:rPr>
                <w:rFonts w:ascii="Arial Narrow" w:hAnsi="Arial Narrow"/>
                <w:b/>
                <w:sz w:val="16"/>
                <w:szCs w:val="16"/>
                <w:lang w:val="id-ID" w:eastAsia="id-ID"/>
              </w:rPr>
            </w:pPr>
            <w:r w:rsidRPr="00DE5308">
              <w:rPr>
                <w:rFonts w:ascii="Arial Narrow" w:hAnsi="Arial Narrow"/>
                <w:b/>
                <w:sz w:val="16"/>
                <w:szCs w:val="16"/>
                <w:lang w:val="id-ID" w:eastAsia="id-ID"/>
              </w:rPr>
              <w:t>Rata-rata Pertumbuhan</w:t>
            </w:r>
          </w:p>
        </w:tc>
      </w:tr>
      <w:tr w:rsidR="00DE5308" w:rsidRPr="00DE5308" w:rsidTr="000B6419">
        <w:trPr>
          <w:trHeight w:val="270"/>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CF1189" w:rsidRPr="00DE5308" w:rsidRDefault="00CF1189" w:rsidP="00353BC7">
            <w:pPr>
              <w:rPr>
                <w:rFonts w:ascii="Arial Narrow" w:hAnsi="Arial Narrow"/>
                <w:sz w:val="16"/>
                <w:szCs w:val="16"/>
                <w:lang w:val="id-ID" w:eastAsia="id-ID"/>
              </w:rPr>
            </w:pPr>
          </w:p>
        </w:tc>
        <w:tc>
          <w:tcPr>
            <w:tcW w:w="946"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353BC7">
            <w:pPr>
              <w:jc w:val="center"/>
              <w:rPr>
                <w:rFonts w:ascii="Arial Narrow" w:hAnsi="Arial Narrow"/>
                <w:sz w:val="16"/>
                <w:szCs w:val="16"/>
                <w:lang w:eastAsia="id-ID"/>
              </w:rPr>
            </w:pPr>
            <w:r w:rsidRPr="00DE5308">
              <w:rPr>
                <w:rFonts w:ascii="Arial Narrow" w:hAnsi="Arial Narrow"/>
                <w:sz w:val="16"/>
                <w:szCs w:val="16"/>
                <w:lang w:eastAsia="id-ID"/>
              </w:rPr>
              <w:t>2014</w:t>
            </w:r>
          </w:p>
        </w:tc>
        <w:tc>
          <w:tcPr>
            <w:tcW w:w="946"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353BC7">
            <w:pPr>
              <w:jc w:val="center"/>
              <w:rPr>
                <w:rFonts w:ascii="Arial Narrow" w:hAnsi="Arial Narrow"/>
                <w:sz w:val="16"/>
                <w:szCs w:val="16"/>
                <w:lang w:eastAsia="id-ID"/>
              </w:rPr>
            </w:pPr>
            <w:r w:rsidRPr="00DE5308">
              <w:rPr>
                <w:rFonts w:ascii="Arial Narrow" w:hAnsi="Arial Narrow"/>
                <w:sz w:val="16"/>
                <w:szCs w:val="16"/>
                <w:lang w:eastAsia="id-ID"/>
              </w:rPr>
              <w:t>2015</w:t>
            </w:r>
          </w:p>
        </w:tc>
        <w:tc>
          <w:tcPr>
            <w:tcW w:w="946"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353BC7">
            <w:pPr>
              <w:jc w:val="center"/>
              <w:rPr>
                <w:rFonts w:ascii="Arial Narrow" w:hAnsi="Arial Narrow"/>
                <w:sz w:val="16"/>
                <w:szCs w:val="16"/>
                <w:lang w:eastAsia="id-ID"/>
              </w:rPr>
            </w:pPr>
            <w:r w:rsidRPr="00DE5308">
              <w:rPr>
                <w:rFonts w:ascii="Arial Narrow" w:hAnsi="Arial Narrow"/>
                <w:sz w:val="16"/>
                <w:szCs w:val="16"/>
                <w:lang w:eastAsia="id-ID"/>
              </w:rPr>
              <w:t>2016</w:t>
            </w:r>
          </w:p>
        </w:tc>
        <w:tc>
          <w:tcPr>
            <w:tcW w:w="946"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353BC7">
            <w:pPr>
              <w:jc w:val="center"/>
              <w:rPr>
                <w:rFonts w:ascii="Arial Narrow" w:hAnsi="Arial Narrow"/>
                <w:sz w:val="16"/>
                <w:szCs w:val="16"/>
                <w:lang w:eastAsia="id-ID"/>
              </w:rPr>
            </w:pPr>
            <w:r w:rsidRPr="00DE5308">
              <w:rPr>
                <w:rFonts w:ascii="Arial Narrow" w:hAnsi="Arial Narrow"/>
                <w:sz w:val="16"/>
                <w:szCs w:val="16"/>
                <w:lang w:eastAsia="id-ID"/>
              </w:rPr>
              <w:t>2017</w:t>
            </w:r>
          </w:p>
        </w:tc>
        <w:tc>
          <w:tcPr>
            <w:tcW w:w="992"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353BC7">
            <w:pPr>
              <w:jc w:val="center"/>
              <w:rPr>
                <w:rFonts w:ascii="Arial Narrow" w:hAnsi="Arial Narrow"/>
                <w:sz w:val="16"/>
                <w:szCs w:val="16"/>
                <w:lang w:eastAsia="id-ID"/>
              </w:rPr>
            </w:pPr>
            <w:r w:rsidRPr="00DE5308">
              <w:rPr>
                <w:rFonts w:ascii="Arial Narrow" w:hAnsi="Arial Narrow"/>
                <w:sz w:val="16"/>
                <w:szCs w:val="16"/>
                <w:lang w:eastAsia="id-ID"/>
              </w:rPr>
              <w:t>2018</w:t>
            </w:r>
          </w:p>
        </w:tc>
        <w:tc>
          <w:tcPr>
            <w:tcW w:w="946"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5907D6">
            <w:pPr>
              <w:jc w:val="center"/>
              <w:rPr>
                <w:rFonts w:ascii="Arial Narrow" w:hAnsi="Arial Narrow"/>
                <w:sz w:val="16"/>
                <w:szCs w:val="16"/>
                <w:lang w:eastAsia="id-ID"/>
              </w:rPr>
            </w:pPr>
            <w:r w:rsidRPr="00DE5308">
              <w:rPr>
                <w:rFonts w:ascii="Arial Narrow" w:hAnsi="Arial Narrow"/>
                <w:sz w:val="16"/>
                <w:szCs w:val="16"/>
                <w:lang w:eastAsia="id-ID"/>
              </w:rPr>
              <w:t>2014</w:t>
            </w:r>
          </w:p>
        </w:tc>
        <w:tc>
          <w:tcPr>
            <w:tcW w:w="946"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5907D6">
            <w:pPr>
              <w:jc w:val="center"/>
              <w:rPr>
                <w:rFonts w:ascii="Arial Narrow" w:hAnsi="Arial Narrow"/>
                <w:sz w:val="16"/>
                <w:szCs w:val="16"/>
                <w:lang w:eastAsia="id-ID"/>
              </w:rPr>
            </w:pPr>
            <w:r w:rsidRPr="00DE5308">
              <w:rPr>
                <w:rFonts w:ascii="Arial Narrow" w:hAnsi="Arial Narrow"/>
                <w:sz w:val="16"/>
                <w:szCs w:val="16"/>
                <w:lang w:eastAsia="id-ID"/>
              </w:rPr>
              <w:t>2015</w:t>
            </w:r>
          </w:p>
        </w:tc>
        <w:tc>
          <w:tcPr>
            <w:tcW w:w="946"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5907D6">
            <w:pPr>
              <w:jc w:val="center"/>
              <w:rPr>
                <w:rFonts w:ascii="Arial Narrow" w:hAnsi="Arial Narrow"/>
                <w:sz w:val="16"/>
                <w:szCs w:val="16"/>
                <w:lang w:eastAsia="id-ID"/>
              </w:rPr>
            </w:pPr>
            <w:r w:rsidRPr="00DE5308">
              <w:rPr>
                <w:rFonts w:ascii="Arial Narrow" w:hAnsi="Arial Narrow"/>
                <w:sz w:val="16"/>
                <w:szCs w:val="16"/>
                <w:lang w:eastAsia="id-ID"/>
              </w:rPr>
              <w:t>2016</w:t>
            </w:r>
          </w:p>
        </w:tc>
        <w:tc>
          <w:tcPr>
            <w:tcW w:w="946"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5907D6">
            <w:pPr>
              <w:jc w:val="center"/>
              <w:rPr>
                <w:rFonts w:ascii="Arial Narrow" w:hAnsi="Arial Narrow"/>
                <w:sz w:val="16"/>
                <w:szCs w:val="16"/>
                <w:lang w:eastAsia="id-ID"/>
              </w:rPr>
            </w:pPr>
            <w:r w:rsidRPr="00DE5308">
              <w:rPr>
                <w:rFonts w:ascii="Arial Narrow" w:hAnsi="Arial Narrow"/>
                <w:sz w:val="16"/>
                <w:szCs w:val="16"/>
                <w:lang w:eastAsia="id-ID"/>
              </w:rPr>
              <w:t>2017</w:t>
            </w:r>
          </w:p>
        </w:tc>
        <w:tc>
          <w:tcPr>
            <w:tcW w:w="946"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5907D6">
            <w:pPr>
              <w:jc w:val="center"/>
              <w:rPr>
                <w:rFonts w:ascii="Arial Narrow" w:hAnsi="Arial Narrow"/>
                <w:sz w:val="16"/>
                <w:szCs w:val="16"/>
                <w:lang w:eastAsia="id-ID"/>
              </w:rPr>
            </w:pPr>
            <w:r w:rsidRPr="00DE5308">
              <w:rPr>
                <w:rFonts w:ascii="Arial Narrow" w:hAnsi="Arial Narrow"/>
                <w:sz w:val="16"/>
                <w:szCs w:val="16"/>
                <w:lang w:eastAsia="id-ID"/>
              </w:rPr>
              <w:t>2018</w:t>
            </w:r>
          </w:p>
        </w:tc>
        <w:tc>
          <w:tcPr>
            <w:tcW w:w="618"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5907D6">
            <w:pPr>
              <w:jc w:val="center"/>
              <w:rPr>
                <w:rFonts w:ascii="Arial Narrow" w:hAnsi="Arial Narrow"/>
                <w:sz w:val="16"/>
                <w:szCs w:val="16"/>
                <w:lang w:eastAsia="id-ID"/>
              </w:rPr>
            </w:pPr>
            <w:r w:rsidRPr="00DE5308">
              <w:rPr>
                <w:rFonts w:ascii="Arial Narrow" w:hAnsi="Arial Narrow"/>
                <w:sz w:val="16"/>
                <w:szCs w:val="16"/>
                <w:lang w:eastAsia="id-ID"/>
              </w:rPr>
              <w:t>2014</w:t>
            </w:r>
          </w:p>
        </w:tc>
        <w:tc>
          <w:tcPr>
            <w:tcW w:w="618"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5907D6">
            <w:pPr>
              <w:jc w:val="center"/>
              <w:rPr>
                <w:rFonts w:ascii="Arial Narrow" w:hAnsi="Arial Narrow"/>
                <w:sz w:val="16"/>
                <w:szCs w:val="16"/>
                <w:lang w:eastAsia="id-ID"/>
              </w:rPr>
            </w:pPr>
            <w:r w:rsidRPr="00DE5308">
              <w:rPr>
                <w:rFonts w:ascii="Arial Narrow" w:hAnsi="Arial Narrow"/>
                <w:sz w:val="16"/>
                <w:szCs w:val="16"/>
                <w:lang w:eastAsia="id-ID"/>
              </w:rPr>
              <w:t>2015</w:t>
            </w:r>
          </w:p>
        </w:tc>
        <w:tc>
          <w:tcPr>
            <w:tcW w:w="618"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5907D6">
            <w:pPr>
              <w:jc w:val="center"/>
              <w:rPr>
                <w:rFonts w:ascii="Arial Narrow" w:hAnsi="Arial Narrow"/>
                <w:sz w:val="16"/>
                <w:szCs w:val="16"/>
                <w:lang w:eastAsia="id-ID"/>
              </w:rPr>
            </w:pPr>
            <w:r w:rsidRPr="00DE5308">
              <w:rPr>
                <w:rFonts w:ascii="Arial Narrow" w:hAnsi="Arial Narrow"/>
                <w:sz w:val="16"/>
                <w:szCs w:val="16"/>
                <w:lang w:eastAsia="id-ID"/>
              </w:rPr>
              <w:t>2016</w:t>
            </w:r>
          </w:p>
        </w:tc>
        <w:tc>
          <w:tcPr>
            <w:tcW w:w="618"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5907D6">
            <w:pPr>
              <w:jc w:val="center"/>
              <w:rPr>
                <w:rFonts w:ascii="Arial Narrow" w:hAnsi="Arial Narrow"/>
                <w:sz w:val="16"/>
                <w:szCs w:val="16"/>
                <w:lang w:eastAsia="id-ID"/>
              </w:rPr>
            </w:pPr>
            <w:r w:rsidRPr="00DE5308">
              <w:rPr>
                <w:rFonts w:ascii="Arial Narrow" w:hAnsi="Arial Narrow"/>
                <w:sz w:val="16"/>
                <w:szCs w:val="16"/>
                <w:lang w:eastAsia="id-ID"/>
              </w:rPr>
              <w:t>2017</w:t>
            </w:r>
          </w:p>
        </w:tc>
        <w:tc>
          <w:tcPr>
            <w:tcW w:w="618"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5907D6">
            <w:pPr>
              <w:jc w:val="center"/>
              <w:rPr>
                <w:rFonts w:ascii="Arial Narrow" w:hAnsi="Arial Narrow"/>
                <w:sz w:val="16"/>
                <w:szCs w:val="16"/>
                <w:lang w:eastAsia="id-ID"/>
              </w:rPr>
            </w:pPr>
            <w:r w:rsidRPr="00DE5308">
              <w:rPr>
                <w:rFonts w:ascii="Arial Narrow" w:hAnsi="Arial Narrow"/>
                <w:sz w:val="16"/>
                <w:szCs w:val="16"/>
                <w:lang w:eastAsia="id-ID"/>
              </w:rPr>
              <w:t>2018</w:t>
            </w:r>
          </w:p>
        </w:tc>
        <w:tc>
          <w:tcPr>
            <w:tcW w:w="858"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Anggaran</w:t>
            </w:r>
          </w:p>
        </w:tc>
        <w:tc>
          <w:tcPr>
            <w:tcW w:w="822" w:type="dxa"/>
            <w:tcBorders>
              <w:top w:val="nil"/>
              <w:left w:val="nil"/>
              <w:bottom w:val="single" w:sz="8" w:space="0" w:color="auto"/>
              <w:right w:val="single" w:sz="8" w:space="0" w:color="auto"/>
            </w:tcBorders>
            <w:shd w:val="clear" w:color="auto" w:fill="auto"/>
            <w:vAlign w:val="center"/>
            <w:hideMark/>
          </w:tcPr>
          <w:p w:rsidR="00CF1189" w:rsidRPr="00DE5308" w:rsidRDefault="00CF1189"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Realisasi</w:t>
            </w:r>
          </w:p>
        </w:tc>
      </w:tr>
      <w:tr w:rsidR="00DE5308" w:rsidRPr="00DE5308" w:rsidTr="000B6419">
        <w:trPr>
          <w:trHeight w:val="283"/>
        </w:trPr>
        <w:tc>
          <w:tcPr>
            <w:tcW w:w="15709"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b/>
                <w:sz w:val="16"/>
                <w:szCs w:val="16"/>
                <w:lang w:val="id-ID" w:eastAsia="id-ID"/>
              </w:rPr>
            </w:pPr>
            <w:r w:rsidRPr="00DE5308">
              <w:rPr>
                <w:rFonts w:ascii="Arial Narrow" w:hAnsi="Arial Narrow"/>
                <w:b/>
                <w:sz w:val="16"/>
                <w:szCs w:val="16"/>
                <w:lang w:val="id-ID" w:eastAsia="id-ID"/>
              </w:rPr>
              <w:t>Sumber Dana APBD</w:t>
            </w:r>
          </w:p>
        </w:tc>
      </w:tr>
      <w:tr w:rsidR="00DE5308" w:rsidRPr="00DE5308" w:rsidTr="000B6419">
        <w:trPr>
          <w:trHeight w:val="5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Belanja Tidak langsung</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12.417.557</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12.249.531</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10.222.609</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8.295.789</w:t>
            </w:r>
          </w:p>
        </w:tc>
        <w:tc>
          <w:tcPr>
            <w:tcW w:w="992"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12.732.527</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11.913.135</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12.176.776</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10.204.169</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8.199.531</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11.451.20</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95,94</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99,41</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99,82</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98,84</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89,94</w:t>
            </w:r>
          </w:p>
        </w:tc>
        <w:tc>
          <w:tcPr>
            <w:tcW w:w="85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c>
          <w:tcPr>
            <w:tcW w:w="822"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r>
      <w:tr w:rsidR="00DE5308" w:rsidRPr="00DE5308" w:rsidTr="000B6419">
        <w:trPr>
          <w:trHeight w:val="5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Belanja Langsung</w:t>
            </w:r>
          </w:p>
        </w:tc>
        <w:tc>
          <w:tcPr>
            <w:tcW w:w="946" w:type="dxa"/>
            <w:tcBorders>
              <w:top w:val="nil"/>
              <w:left w:val="nil"/>
              <w:bottom w:val="single" w:sz="4" w:space="0" w:color="auto"/>
              <w:right w:val="single" w:sz="4" w:space="0" w:color="auto"/>
            </w:tcBorders>
            <w:shd w:val="clear" w:color="auto" w:fill="auto"/>
            <w:noWrap/>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20.240.336</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25.335.976</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12.415.743</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4.632.975</w:t>
            </w:r>
          </w:p>
        </w:tc>
        <w:tc>
          <w:tcPr>
            <w:tcW w:w="992"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3.137.125</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17.163.209</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21.147.105</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12.317.945</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4.330.349</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2.911.579</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84,80</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83,47</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99,21</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93,47</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92,81</w:t>
            </w:r>
          </w:p>
        </w:tc>
        <w:tc>
          <w:tcPr>
            <w:tcW w:w="85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c>
          <w:tcPr>
            <w:tcW w:w="822"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r>
      <w:tr w:rsidR="00DE5308" w:rsidRPr="00DE5308" w:rsidTr="000B6419">
        <w:trPr>
          <w:trHeight w:val="20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sz w:val="16"/>
                <w:szCs w:val="16"/>
                <w:lang w:val="id-ID" w:eastAsia="id-ID"/>
              </w:rPr>
            </w:pPr>
            <w:r w:rsidRPr="00DE5308">
              <w:rPr>
                <w:rFonts w:ascii="Arial Narrow" w:hAnsi="Arial Narrow"/>
                <w:sz w:val="16"/>
                <w:szCs w:val="16"/>
                <w:lang w:val="id-ID" w:eastAsia="id-ID"/>
              </w:rPr>
              <w:t> </w:t>
            </w:r>
            <w:r w:rsidRPr="00DE5308">
              <w:rPr>
                <w:rFonts w:ascii="Arial Narrow" w:hAnsi="Arial Narrow"/>
                <w:b/>
                <w:sz w:val="16"/>
                <w:szCs w:val="16"/>
                <w:lang w:val="id-ID" w:eastAsia="id-ID"/>
              </w:rPr>
              <w:t>Jumlah APBD</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lang w:val="id-ID"/>
              </w:rPr>
            </w:pPr>
            <w:r w:rsidRPr="00DE5308">
              <w:rPr>
                <w:rFonts w:ascii="Arial Narrow" w:hAnsi="Arial Narrow"/>
                <w:b/>
                <w:bCs/>
                <w:sz w:val="16"/>
                <w:szCs w:val="20"/>
              </w:rPr>
              <w:t>32.657.893</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lang w:val="id-ID"/>
              </w:rPr>
            </w:pPr>
            <w:r w:rsidRPr="00DE5308">
              <w:rPr>
                <w:rFonts w:ascii="Arial Narrow" w:hAnsi="Arial Narrow"/>
                <w:b/>
                <w:bCs/>
                <w:sz w:val="16"/>
                <w:szCs w:val="20"/>
              </w:rPr>
              <w:t>37.585.507</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lang w:val="id-ID"/>
              </w:rPr>
            </w:pPr>
            <w:r w:rsidRPr="00DE5308">
              <w:rPr>
                <w:rFonts w:ascii="Arial Narrow" w:hAnsi="Arial Narrow"/>
                <w:b/>
                <w:bCs/>
                <w:sz w:val="16"/>
                <w:szCs w:val="20"/>
              </w:rPr>
              <w:t>22.638.35</w:t>
            </w:r>
            <w:r w:rsidRPr="00DE5308">
              <w:rPr>
                <w:rFonts w:ascii="Arial Narrow" w:hAnsi="Arial Narrow"/>
                <w:b/>
                <w:bCs/>
                <w:sz w:val="16"/>
                <w:szCs w:val="20"/>
                <w:lang w:val="id-ID"/>
              </w:rPr>
              <w:t>2</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lang w:val="id-ID"/>
              </w:rPr>
            </w:pPr>
            <w:r w:rsidRPr="00DE5308">
              <w:rPr>
                <w:rFonts w:ascii="Arial Narrow" w:hAnsi="Arial Narrow"/>
                <w:b/>
                <w:bCs/>
                <w:sz w:val="16"/>
                <w:szCs w:val="20"/>
              </w:rPr>
              <w:t>12.928.764</w:t>
            </w:r>
          </w:p>
        </w:tc>
        <w:tc>
          <w:tcPr>
            <w:tcW w:w="992"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lang w:val="id-ID"/>
              </w:rPr>
            </w:pPr>
            <w:r w:rsidRPr="00DE5308">
              <w:rPr>
                <w:rFonts w:ascii="Arial Narrow" w:hAnsi="Arial Narrow"/>
                <w:b/>
                <w:bCs/>
                <w:sz w:val="16"/>
                <w:szCs w:val="20"/>
              </w:rPr>
              <w:t>15.869.652</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lang w:val="id-ID"/>
              </w:rPr>
            </w:pPr>
            <w:r w:rsidRPr="00DE5308">
              <w:rPr>
                <w:rFonts w:ascii="Arial Narrow" w:hAnsi="Arial Narrow"/>
                <w:b/>
                <w:bCs/>
                <w:sz w:val="16"/>
                <w:szCs w:val="20"/>
              </w:rPr>
              <w:t>29.076.344</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lang w:val="id-ID"/>
              </w:rPr>
            </w:pPr>
            <w:r w:rsidRPr="00DE5308">
              <w:rPr>
                <w:rFonts w:ascii="Arial Narrow" w:hAnsi="Arial Narrow"/>
                <w:b/>
                <w:bCs/>
                <w:sz w:val="16"/>
                <w:szCs w:val="20"/>
              </w:rPr>
              <w:t>33.323.88</w:t>
            </w:r>
            <w:r w:rsidRPr="00DE5308">
              <w:rPr>
                <w:rFonts w:ascii="Arial Narrow" w:hAnsi="Arial Narrow"/>
                <w:b/>
                <w:bCs/>
                <w:sz w:val="16"/>
                <w:szCs w:val="20"/>
                <w:lang w:val="id-ID"/>
              </w:rPr>
              <w:t>2</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lang w:val="id-ID"/>
              </w:rPr>
            </w:pPr>
            <w:r w:rsidRPr="00DE5308">
              <w:rPr>
                <w:rFonts w:ascii="Arial Narrow" w:hAnsi="Arial Narrow"/>
                <w:b/>
                <w:bCs/>
                <w:sz w:val="16"/>
                <w:szCs w:val="20"/>
              </w:rPr>
              <w:t>22.522.11</w:t>
            </w:r>
            <w:r w:rsidRPr="00DE5308">
              <w:rPr>
                <w:rFonts w:ascii="Arial Narrow" w:hAnsi="Arial Narrow"/>
                <w:b/>
                <w:bCs/>
                <w:sz w:val="16"/>
                <w:szCs w:val="20"/>
                <w:lang w:val="id-ID"/>
              </w:rPr>
              <w:t>4</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lang w:val="id-ID"/>
              </w:rPr>
            </w:pPr>
            <w:r w:rsidRPr="00DE5308">
              <w:rPr>
                <w:rFonts w:ascii="Arial Narrow" w:hAnsi="Arial Narrow"/>
                <w:b/>
                <w:bCs/>
                <w:sz w:val="16"/>
                <w:szCs w:val="20"/>
              </w:rPr>
              <w:t>12.529.8</w:t>
            </w:r>
            <w:r w:rsidRPr="00DE5308">
              <w:rPr>
                <w:rFonts w:ascii="Arial Narrow" w:hAnsi="Arial Narrow"/>
                <w:b/>
                <w:bCs/>
                <w:sz w:val="16"/>
                <w:szCs w:val="20"/>
                <w:lang w:val="id-ID"/>
              </w:rPr>
              <w:t>80</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lang w:val="id-ID"/>
              </w:rPr>
            </w:pPr>
            <w:r w:rsidRPr="00DE5308">
              <w:rPr>
                <w:rFonts w:ascii="Arial Narrow" w:hAnsi="Arial Narrow"/>
                <w:b/>
                <w:bCs/>
                <w:sz w:val="16"/>
                <w:szCs w:val="20"/>
              </w:rPr>
              <w:t>14.362.7</w:t>
            </w:r>
            <w:r w:rsidRPr="00DE5308">
              <w:rPr>
                <w:rFonts w:ascii="Arial Narrow" w:hAnsi="Arial Narrow"/>
                <w:b/>
                <w:bCs/>
                <w:sz w:val="16"/>
                <w:szCs w:val="20"/>
                <w:lang w:val="id-ID"/>
              </w:rPr>
              <w:t>80</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rPr>
            </w:pPr>
            <w:r w:rsidRPr="00DE5308">
              <w:rPr>
                <w:rFonts w:ascii="Arial Narrow" w:hAnsi="Arial Narrow"/>
                <w:b/>
                <w:bCs/>
                <w:sz w:val="16"/>
                <w:szCs w:val="20"/>
              </w:rPr>
              <w:t>89,03</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rPr>
            </w:pPr>
            <w:r w:rsidRPr="00DE5308">
              <w:rPr>
                <w:rFonts w:ascii="Arial Narrow" w:hAnsi="Arial Narrow"/>
                <w:b/>
                <w:bCs/>
                <w:sz w:val="16"/>
                <w:szCs w:val="20"/>
              </w:rPr>
              <w:t>88,66</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rPr>
            </w:pPr>
            <w:r w:rsidRPr="00DE5308">
              <w:rPr>
                <w:rFonts w:ascii="Arial Narrow" w:hAnsi="Arial Narrow"/>
                <w:b/>
                <w:bCs/>
                <w:sz w:val="16"/>
                <w:szCs w:val="20"/>
              </w:rPr>
              <w:t>99,49</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rPr>
            </w:pPr>
            <w:r w:rsidRPr="00DE5308">
              <w:rPr>
                <w:rFonts w:ascii="Arial Narrow" w:hAnsi="Arial Narrow"/>
                <w:b/>
                <w:bCs/>
                <w:sz w:val="16"/>
                <w:szCs w:val="20"/>
              </w:rPr>
              <w:t>96,91</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bCs/>
                <w:sz w:val="16"/>
                <w:szCs w:val="20"/>
              </w:rPr>
            </w:pPr>
            <w:r w:rsidRPr="00DE5308">
              <w:rPr>
                <w:rFonts w:ascii="Arial Narrow" w:hAnsi="Arial Narrow"/>
                <w:b/>
                <w:bCs/>
                <w:sz w:val="16"/>
                <w:szCs w:val="20"/>
              </w:rPr>
              <w:t>90,50</w:t>
            </w:r>
          </w:p>
        </w:tc>
        <w:tc>
          <w:tcPr>
            <w:tcW w:w="85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c>
          <w:tcPr>
            <w:tcW w:w="822"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r>
      <w:tr w:rsidR="00DE5308" w:rsidRPr="00DE5308" w:rsidTr="000B6419">
        <w:trPr>
          <w:trHeight w:val="303"/>
        </w:trPr>
        <w:tc>
          <w:tcPr>
            <w:tcW w:w="15709" w:type="dxa"/>
            <w:gridSpan w:val="18"/>
            <w:tcBorders>
              <w:top w:val="nil"/>
              <w:left w:val="single" w:sz="4" w:space="0" w:color="auto"/>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b/>
                <w:sz w:val="16"/>
                <w:szCs w:val="16"/>
                <w:lang w:val="id-ID" w:eastAsia="id-ID"/>
              </w:rPr>
            </w:pPr>
            <w:r w:rsidRPr="00DE5308">
              <w:rPr>
                <w:rFonts w:ascii="Arial Narrow" w:hAnsi="Arial Narrow"/>
                <w:b/>
                <w:sz w:val="16"/>
                <w:szCs w:val="16"/>
                <w:lang w:val="id-ID" w:eastAsia="id-ID"/>
              </w:rPr>
              <w:t>Sumber Dana BLUD</w:t>
            </w:r>
          </w:p>
        </w:tc>
      </w:tr>
      <w:tr w:rsidR="00DE5308" w:rsidRPr="00DE5308" w:rsidTr="000B6419">
        <w:trPr>
          <w:trHeight w:val="5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xml:space="preserve"> Belanja langsung</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noWrap/>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7.851.340</w:t>
            </w:r>
          </w:p>
        </w:tc>
        <w:tc>
          <w:tcPr>
            <w:tcW w:w="992" w:type="dxa"/>
            <w:tcBorders>
              <w:top w:val="nil"/>
              <w:left w:val="nil"/>
              <w:bottom w:val="single" w:sz="4" w:space="0" w:color="auto"/>
              <w:right w:val="single" w:sz="4" w:space="0" w:color="auto"/>
            </w:tcBorders>
            <w:shd w:val="clear" w:color="auto" w:fill="auto"/>
            <w:noWrap/>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12.849.982</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noWrap/>
            <w:vAlign w:val="bottom"/>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7.247.281</w:t>
            </w:r>
          </w:p>
        </w:tc>
        <w:tc>
          <w:tcPr>
            <w:tcW w:w="946" w:type="dxa"/>
            <w:tcBorders>
              <w:top w:val="nil"/>
              <w:left w:val="nil"/>
              <w:bottom w:val="single" w:sz="4" w:space="0" w:color="auto"/>
              <w:right w:val="single" w:sz="4" w:space="0" w:color="auto"/>
            </w:tcBorders>
            <w:shd w:val="clear" w:color="auto" w:fill="auto"/>
            <w:noWrap/>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12.096.107</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0,00</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0,00</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0,00</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92,31</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sz w:val="16"/>
                <w:szCs w:val="16"/>
                <w:lang w:val="id-ID" w:eastAsia="id-ID"/>
              </w:rPr>
            </w:pPr>
            <w:r w:rsidRPr="00DE5308">
              <w:rPr>
                <w:rFonts w:ascii="Arial Narrow" w:hAnsi="Arial Narrow"/>
                <w:sz w:val="16"/>
                <w:szCs w:val="16"/>
                <w:lang w:val="id-ID" w:eastAsia="id-ID"/>
              </w:rPr>
              <w:t>94,13</w:t>
            </w:r>
          </w:p>
        </w:tc>
        <w:tc>
          <w:tcPr>
            <w:tcW w:w="85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c>
          <w:tcPr>
            <w:tcW w:w="822"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rPr>
                <w:rFonts w:ascii="Arial Narrow" w:hAnsi="Arial Narrow"/>
                <w:sz w:val="16"/>
                <w:szCs w:val="16"/>
                <w:lang w:val="id-ID" w:eastAsia="id-ID"/>
              </w:rPr>
            </w:pPr>
            <w:r w:rsidRPr="00DE5308">
              <w:rPr>
                <w:rFonts w:ascii="Arial Narrow" w:hAnsi="Arial Narrow"/>
                <w:sz w:val="16"/>
                <w:szCs w:val="16"/>
                <w:lang w:val="id-ID" w:eastAsia="id-ID"/>
              </w:rPr>
              <w:t> </w:t>
            </w:r>
          </w:p>
        </w:tc>
      </w:tr>
      <w:tr w:rsidR="00DE5308" w:rsidRPr="00DE5308" w:rsidTr="000B6419">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06FB3" w:rsidRPr="00DE5308" w:rsidRDefault="00E06FB3" w:rsidP="00353BC7">
            <w:pPr>
              <w:jc w:val="right"/>
              <w:rPr>
                <w:rFonts w:ascii="Arial Narrow" w:hAnsi="Arial Narrow"/>
                <w:b/>
                <w:sz w:val="16"/>
                <w:szCs w:val="16"/>
                <w:lang w:val="id-ID" w:eastAsia="id-ID"/>
              </w:rPr>
            </w:pPr>
            <w:r w:rsidRPr="00DE5308">
              <w:rPr>
                <w:rFonts w:ascii="Arial Narrow" w:hAnsi="Arial Narrow"/>
                <w:b/>
                <w:sz w:val="16"/>
                <w:szCs w:val="16"/>
                <w:lang w:val="id-ID" w:eastAsia="id-ID"/>
              </w:rPr>
              <w:t> Jumlah BLUD</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992"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946"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61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858"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c>
          <w:tcPr>
            <w:tcW w:w="822" w:type="dxa"/>
            <w:tcBorders>
              <w:top w:val="nil"/>
              <w:left w:val="nil"/>
              <w:bottom w:val="single" w:sz="4" w:space="0" w:color="auto"/>
              <w:right w:val="single" w:sz="4" w:space="0" w:color="auto"/>
            </w:tcBorders>
            <w:shd w:val="clear" w:color="auto" w:fill="auto"/>
            <w:vAlign w:val="center"/>
            <w:hideMark/>
          </w:tcPr>
          <w:p w:rsidR="00E06FB3" w:rsidRPr="00DE5308" w:rsidRDefault="00E06FB3" w:rsidP="00353BC7">
            <w:pPr>
              <w:jc w:val="center"/>
              <w:rPr>
                <w:rFonts w:ascii="Arial Narrow" w:hAnsi="Arial Narrow"/>
                <w:sz w:val="16"/>
                <w:szCs w:val="16"/>
                <w:lang w:val="id-ID" w:eastAsia="id-ID"/>
              </w:rPr>
            </w:pPr>
            <w:r w:rsidRPr="00DE5308">
              <w:rPr>
                <w:rFonts w:ascii="Arial Narrow" w:hAnsi="Arial Narrow"/>
                <w:sz w:val="16"/>
                <w:szCs w:val="16"/>
                <w:lang w:val="id-ID" w:eastAsia="id-ID"/>
              </w:rPr>
              <w:t> </w:t>
            </w:r>
          </w:p>
        </w:tc>
      </w:tr>
      <w:tr w:rsidR="00DE5308" w:rsidRPr="00DE5308" w:rsidTr="000B6419">
        <w:trPr>
          <w:trHeight w:val="255"/>
        </w:trPr>
        <w:tc>
          <w:tcPr>
            <w:tcW w:w="1570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06FB3" w:rsidRPr="00DE5308" w:rsidRDefault="00E06FB3" w:rsidP="00353BC7">
            <w:pPr>
              <w:jc w:val="center"/>
              <w:rPr>
                <w:rFonts w:ascii="Arial Narrow" w:hAnsi="Arial Narrow"/>
                <w:sz w:val="16"/>
                <w:szCs w:val="16"/>
                <w:lang w:val="id-ID" w:eastAsia="id-ID"/>
              </w:rPr>
            </w:pPr>
          </w:p>
        </w:tc>
      </w:tr>
      <w:tr w:rsidR="00DE5308" w:rsidRPr="00DE5308" w:rsidTr="000B6419">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E06FB3" w:rsidRPr="00DE5308" w:rsidRDefault="00E06FB3" w:rsidP="00353BC7">
            <w:pPr>
              <w:jc w:val="center"/>
              <w:rPr>
                <w:rFonts w:ascii="Arial Narrow" w:hAnsi="Arial Narrow"/>
                <w:b/>
                <w:sz w:val="16"/>
                <w:szCs w:val="16"/>
                <w:lang w:val="id-ID" w:eastAsia="id-ID"/>
              </w:rPr>
            </w:pPr>
            <w:r w:rsidRPr="00DE5308">
              <w:rPr>
                <w:rFonts w:ascii="Arial Narrow" w:hAnsi="Arial Narrow"/>
                <w:b/>
                <w:sz w:val="16"/>
                <w:szCs w:val="16"/>
                <w:lang w:val="id-ID" w:eastAsia="id-ID"/>
              </w:rPr>
              <w:t>TOTAL APBD + BLUD</w:t>
            </w:r>
          </w:p>
        </w:tc>
        <w:tc>
          <w:tcPr>
            <w:tcW w:w="946"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sz w:val="16"/>
                <w:szCs w:val="20"/>
                <w:lang w:val="id-ID"/>
              </w:rPr>
            </w:pPr>
            <w:r w:rsidRPr="00DE5308">
              <w:rPr>
                <w:rFonts w:ascii="Arial Narrow" w:hAnsi="Arial Narrow"/>
                <w:b/>
                <w:sz w:val="16"/>
                <w:szCs w:val="20"/>
              </w:rPr>
              <w:t>32.65</w:t>
            </w:r>
            <w:r w:rsidR="00A53899" w:rsidRPr="00DE5308">
              <w:rPr>
                <w:rFonts w:ascii="Arial Narrow" w:hAnsi="Arial Narrow"/>
                <w:b/>
                <w:sz w:val="16"/>
                <w:szCs w:val="20"/>
              </w:rPr>
              <w:t xml:space="preserve">               x                                                                                                                                  </w:t>
            </w:r>
            <w:r w:rsidRPr="00DE5308">
              <w:rPr>
                <w:rFonts w:ascii="Arial Narrow" w:hAnsi="Arial Narrow"/>
                <w:b/>
                <w:sz w:val="16"/>
                <w:szCs w:val="20"/>
              </w:rPr>
              <w:t>7.893</w:t>
            </w:r>
          </w:p>
        </w:tc>
        <w:tc>
          <w:tcPr>
            <w:tcW w:w="946"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sz w:val="16"/>
                <w:szCs w:val="20"/>
                <w:lang w:val="id-ID"/>
              </w:rPr>
            </w:pPr>
            <w:r w:rsidRPr="00DE5308">
              <w:rPr>
                <w:rFonts w:ascii="Arial Narrow" w:hAnsi="Arial Narrow"/>
                <w:b/>
                <w:sz w:val="16"/>
                <w:szCs w:val="20"/>
              </w:rPr>
              <w:t>37.585.507</w:t>
            </w:r>
          </w:p>
        </w:tc>
        <w:tc>
          <w:tcPr>
            <w:tcW w:w="946"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sz w:val="16"/>
                <w:szCs w:val="20"/>
                <w:lang w:val="id-ID"/>
              </w:rPr>
            </w:pPr>
            <w:r w:rsidRPr="00DE5308">
              <w:rPr>
                <w:rFonts w:ascii="Arial Narrow" w:hAnsi="Arial Narrow"/>
                <w:b/>
                <w:sz w:val="16"/>
                <w:szCs w:val="20"/>
              </w:rPr>
              <w:t>22.638.35</w:t>
            </w:r>
            <w:r w:rsidRPr="00DE5308">
              <w:rPr>
                <w:rFonts w:ascii="Arial Narrow" w:hAnsi="Arial Narrow"/>
                <w:b/>
                <w:sz w:val="16"/>
                <w:szCs w:val="20"/>
                <w:lang w:val="id-ID"/>
              </w:rPr>
              <w:t>2</w:t>
            </w:r>
          </w:p>
        </w:tc>
        <w:tc>
          <w:tcPr>
            <w:tcW w:w="946"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sz w:val="16"/>
                <w:szCs w:val="20"/>
                <w:lang w:val="id-ID"/>
              </w:rPr>
            </w:pPr>
            <w:r w:rsidRPr="00DE5308">
              <w:rPr>
                <w:rFonts w:ascii="Arial Narrow" w:hAnsi="Arial Narrow"/>
                <w:b/>
                <w:sz w:val="16"/>
                <w:szCs w:val="20"/>
              </w:rPr>
              <w:t>20.780.104</w:t>
            </w:r>
          </w:p>
        </w:tc>
        <w:tc>
          <w:tcPr>
            <w:tcW w:w="992"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sz w:val="16"/>
                <w:szCs w:val="20"/>
                <w:lang w:val="id-ID"/>
              </w:rPr>
            </w:pPr>
            <w:r w:rsidRPr="00DE5308">
              <w:rPr>
                <w:rFonts w:ascii="Arial Narrow" w:hAnsi="Arial Narrow"/>
                <w:b/>
                <w:sz w:val="16"/>
                <w:szCs w:val="20"/>
              </w:rPr>
              <w:t>28.719.634</w:t>
            </w:r>
          </w:p>
        </w:tc>
        <w:tc>
          <w:tcPr>
            <w:tcW w:w="946"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sz w:val="16"/>
                <w:szCs w:val="20"/>
                <w:lang w:val="id-ID"/>
              </w:rPr>
            </w:pPr>
            <w:r w:rsidRPr="00DE5308">
              <w:rPr>
                <w:rFonts w:ascii="Arial Narrow" w:hAnsi="Arial Narrow"/>
                <w:b/>
                <w:sz w:val="16"/>
                <w:szCs w:val="20"/>
              </w:rPr>
              <w:t>29.076.344</w:t>
            </w:r>
          </w:p>
        </w:tc>
        <w:tc>
          <w:tcPr>
            <w:tcW w:w="946"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sz w:val="16"/>
                <w:szCs w:val="20"/>
                <w:lang w:val="id-ID"/>
              </w:rPr>
            </w:pPr>
            <w:r w:rsidRPr="00DE5308">
              <w:rPr>
                <w:rFonts w:ascii="Arial Narrow" w:hAnsi="Arial Narrow"/>
                <w:b/>
                <w:sz w:val="16"/>
                <w:szCs w:val="20"/>
              </w:rPr>
              <w:t>33.323.88</w:t>
            </w:r>
            <w:r w:rsidRPr="00DE5308">
              <w:rPr>
                <w:rFonts w:ascii="Arial Narrow" w:hAnsi="Arial Narrow"/>
                <w:b/>
                <w:sz w:val="16"/>
                <w:szCs w:val="20"/>
                <w:lang w:val="id-ID"/>
              </w:rPr>
              <w:t>2</w:t>
            </w:r>
          </w:p>
        </w:tc>
        <w:tc>
          <w:tcPr>
            <w:tcW w:w="946"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sz w:val="16"/>
                <w:szCs w:val="20"/>
                <w:lang w:val="id-ID"/>
              </w:rPr>
            </w:pPr>
            <w:r w:rsidRPr="00DE5308">
              <w:rPr>
                <w:rFonts w:ascii="Arial Narrow" w:hAnsi="Arial Narrow"/>
                <w:b/>
                <w:sz w:val="16"/>
                <w:szCs w:val="20"/>
              </w:rPr>
              <w:t>22.522.114</w:t>
            </w:r>
          </w:p>
        </w:tc>
        <w:tc>
          <w:tcPr>
            <w:tcW w:w="946"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sz w:val="16"/>
                <w:szCs w:val="20"/>
                <w:lang w:val="id-ID"/>
              </w:rPr>
            </w:pPr>
            <w:r w:rsidRPr="00DE5308">
              <w:rPr>
                <w:rFonts w:ascii="Arial Narrow" w:hAnsi="Arial Narrow"/>
                <w:b/>
                <w:sz w:val="16"/>
                <w:szCs w:val="20"/>
              </w:rPr>
              <w:t>19.777.161</w:t>
            </w:r>
          </w:p>
        </w:tc>
        <w:tc>
          <w:tcPr>
            <w:tcW w:w="946"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sz w:val="16"/>
                <w:szCs w:val="20"/>
                <w:lang w:val="id-ID"/>
              </w:rPr>
            </w:pPr>
            <w:r w:rsidRPr="00DE5308">
              <w:rPr>
                <w:rFonts w:ascii="Arial Narrow" w:hAnsi="Arial Narrow"/>
                <w:b/>
                <w:sz w:val="16"/>
                <w:szCs w:val="20"/>
              </w:rPr>
              <w:t>26.458.88</w:t>
            </w:r>
            <w:r w:rsidRPr="00DE5308">
              <w:rPr>
                <w:rFonts w:ascii="Arial Narrow" w:hAnsi="Arial Narrow"/>
                <w:b/>
                <w:sz w:val="16"/>
                <w:szCs w:val="20"/>
                <w:lang w:val="id-ID"/>
              </w:rPr>
              <w:t>7</w:t>
            </w:r>
          </w:p>
        </w:tc>
        <w:tc>
          <w:tcPr>
            <w:tcW w:w="618"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bCs/>
                <w:sz w:val="16"/>
                <w:szCs w:val="20"/>
              </w:rPr>
            </w:pPr>
            <w:r w:rsidRPr="00DE5308">
              <w:rPr>
                <w:rFonts w:ascii="Arial Narrow" w:hAnsi="Arial Narrow"/>
                <w:b/>
                <w:bCs/>
                <w:sz w:val="16"/>
                <w:szCs w:val="20"/>
              </w:rPr>
              <w:t>89,03</w:t>
            </w:r>
          </w:p>
        </w:tc>
        <w:tc>
          <w:tcPr>
            <w:tcW w:w="618"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bCs/>
                <w:sz w:val="16"/>
                <w:szCs w:val="20"/>
              </w:rPr>
            </w:pPr>
            <w:r w:rsidRPr="00DE5308">
              <w:rPr>
                <w:rFonts w:ascii="Arial Narrow" w:hAnsi="Arial Narrow"/>
                <w:b/>
                <w:bCs/>
                <w:sz w:val="16"/>
                <w:szCs w:val="20"/>
              </w:rPr>
              <w:t>88,66</w:t>
            </w:r>
          </w:p>
        </w:tc>
        <w:tc>
          <w:tcPr>
            <w:tcW w:w="618"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bCs/>
                <w:sz w:val="16"/>
                <w:szCs w:val="20"/>
              </w:rPr>
            </w:pPr>
            <w:r w:rsidRPr="00DE5308">
              <w:rPr>
                <w:rFonts w:ascii="Arial Narrow" w:hAnsi="Arial Narrow"/>
                <w:b/>
                <w:bCs/>
                <w:sz w:val="16"/>
                <w:szCs w:val="20"/>
              </w:rPr>
              <w:t>99,49</w:t>
            </w:r>
          </w:p>
        </w:tc>
        <w:tc>
          <w:tcPr>
            <w:tcW w:w="618"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bCs/>
                <w:sz w:val="16"/>
                <w:szCs w:val="20"/>
              </w:rPr>
            </w:pPr>
            <w:r w:rsidRPr="00DE5308">
              <w:rPr>
                <w:rFonts w:ascii="Arial Narrow" w:hAnsi="Arial Narrow"/>
                <w:b/>
                <w:bCs/>
                <w:sz w:val="16"/>
                <w:szCs w:val="20"/>
              </w:rPr>
              <w:t>95,17</w:t>
            </w:r>
          </w:p>
        </w:tc>
        <w:tc>
          <w:tcPr>
            <w:tcW w:w="618"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bCs/>
                <w:sz w:val="16"/>
                <w:szCs w:val="20"/>
              </w:rPr>
            </w:pPr>
            <w:r w:rsidRPr="00DE5308">
              <w:rPr>
                <w:rFonts w:ascii="Arial Narrow" w:hAnsi="Arial Narrow"/>
                <w:b/>
                <w:bCs/>
                <w:sz w:val="16"/>
                <w:szCs w:val="20"/>
              </w:rPr>
              <w:t>92,13</w:t>
            </w:r>
          </w:p>
        </w:tc>
        <w:tc>
          <w:tcPr>
            <w:tcW w:w="858"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sz w:val="16"/>
                <w:szCs w:val="16"/>
                <w:lang w:val="id-ID" w:eastAsia="id-ID"/>
              </w:rPr>
            </w:pPr>
          </w:p>
        </w:tc>
        <w:tc>
          <w:tcPr>
            <w:tcW w:w="822" w:type="dxa"/>
            <w:tcBorders>
              <w:top w:val="single" w:sz="4" w:space="0" w:color="auto"/>
              <w:left w:val="nil"/>
              <w:bottom w:val="single" w:sz="4" w:space="0" w:color="auto"/>
              <w:right w:val="single" w:sz="4" w:space="0" w:color="auto"/>
            </w:tcBorders>
            <w:shd w:val="clear" w:color="auto" w:fill="auto"/>
            <w:vAlign w:val="center"/>
          </w:tcPr>
          <w:p w:rsidR="00E06FB3" w:rsidRPr="00DE5308" w:rsidRDefault="00E06FB3" w:rsidP="00353BC7">
            <w:pPr>
              <w:jc w:val="right"/>
              <w:rPr>
                <w:rFonts w:ascii="Arial Narrow" w:hAnsi="Arial Narrow"/>
                <w:b/>
                <w:sz w:val="16"/>
                <w:szCs w:val="16"/>
                <w:lang w:val="id-ID" w:eastAsia="id-ID"/>
              </w:rPr>
            </w:pPr>
          </w:p>
        </w:tc>
      </w:tr>
    </w:tbl>
    <w:p w:rsidR="00490029" w:rsidRPr="00DE5308" w:rsidRDefault="00490029" w:rsidP="000B6419">
      <w:pPr>
        <w:autoSpaceDE w:val="0"/>
        <w:autoSpaceDN w:val="0"/>
        <w:ind w:left="350"/>
        <w:rPr>
          <w:rFonts w:ascii="Bookman Old Style" w:hAnsi="Bookman Old Style" w:cs="Arial"/>
          <w:lang w:val="id-ID"/>
        </w:rPr>
        <w:sectPr w:rsidR="00490029" w:rsidRPr="00DE5308" w:rsidSect="00E03A0D">
          <w:headerReference w:type="default" r:id="rId19"/>
          <w:footerReference w:type="default" r:id="rId20"/>
          <w:pgSz w:w="18711" w:h="12242" w:orient="landscape" w:code="5"/>
          <w:pgMar w:top="1701" w:right="1985" w:bottom="2268" w:left="1985" w:header="709" w:footer="0" w:gutter="0"/>
          <w:cols w:space="708"/>
          <w:docGrid w:linePitch="360"/>
        </w:sectPr>
      </w:pPr>
    </w:p>
    <w:p w:rsidR="00E62310" w:rsidRPr="00DE5308" w:rsidRDefault="00E62310" w:rsidP="000B6419">
      <w:pPr>
        <w:pStyle w:val="ListParagraph"/>
        <w:numPr>
          <w:ilvl w:val="1"/>
          <w:numId w:val="8"/>
        </w:numPr>
        <w:tabs>
          <w:tab w:val="left" w:pos="1800"/>
        </w:tabs>
        <w:spacing w:line="360" w:lineRule="auto"/>
        <w:ind w:left="1070"/>
        <w:jc w:val="both"/>
        <w:rPr>
          <w:rFonts w:ascii="Bookman Old Style" w:hAnsi="Bookman Old Style" w:cs="Tahoma"/>
          <w:b/>
          <w:lang w:val="id-ID"/>
        </w:rPr>
      </w:pPr>
      <w:r w:rsidRPr="00DE5308">
        <w:rPr>
          <w:rFonts w:ascii="Bookman Old Style" w:hAnsi="Bookman Old Style" w:cs="Tahoma"/>
          <w:b/>
          <w:lang w:val="id-ID"/>
        </w:rPr>
        <w:lastRenderedPageBreak/>
        <w:t xml:space="preserve">Tantangan dan Peluang Pengembangan </w:t>
      </w:r>
      <w:r w:rsidR="000B077F" w:rsidRPr="00DE5308">
        <w:rPr>
          <w:rFonts w:ascii="Bookman Old Style" w:hAnsi="Bookman Old Style" w:cs="Tahoma"/>
          <w:b/>
        </w:rPr>
        <w:t>Pelayanan Perangkat Daerah</w:t>
      </w:r>
    </w:p>
    <w:p w:rsidR="00E06FB3" w:rsidRPr="00DE5308" w:rsidRDefault="00E06FB3" w:rsidP="000B6419">
      <w:pPr>
        <w:pStyle w:val="ListParagraph"/>
        <w:autoSpaceDE w:val="0"/>
        <w:autoSpaceDN w:val="0"/>
        <w:adjustRightInd w:val="0"/>
        <w:spacing w:line="360" w:lineRule="auto"/>
        <w:ind w:left="350" w:firstLine="759"/>
        <w:jc w:val="both"/>
        <w:rPr>
          <w:rFonts w:ascii="Bookman Old Style" w:eastAsiaTheme="minorHAnsi" w:hAnsi="Bookman Old Style" w:cs="Arial"/>
          <w:lang w:val="id-ID"/>
        </w:rPr>
      </w:pPr>
      <w:r w:rsidRPr="00DE5308">
        <w:rPr>
          <w:rFonts w:ascii="Bookman Old Style" w:eastAsiaTheme="minorHAnsi" w:hAnsi="Bookman Old Style" w:cs="Arial"/>
          <w:lang w:val="id-ID"/>
        </w:rPr>
        <w:t>Berdasarkan UU No</w:t>
      </w:r>
      <w:r w:rsidR="00E24693" w:rsidRPr="00DE5308">
        <w:rPr>
          <w:rFonts w:ascii="Bookman Old Style" w:eastAsiaTheme="minorHAnsi" w:hAnsi="Bookman Old Style" w:cs="Arial"/>
        </w:rPr>
        <w:t>mor</w:t>
      </w:r>
      <w:r w:rsidRPr="00DE5308">
        <w:rPr>
          <w:rFonts w:ascii="Bookman Old Style" w:eastAsiaTheme="minorHAnsi" w:hAnsi="Bookman Old Style" w:cs="Arial"/>
          <w:lang w:val="id-ID"/>
        </w:rPr>
        <w:t xml:space="preserve"> 5 Tahun 2014 tentang Aparatur Sipil Negara (ASN) dan Peraturan Pemerintah Nomor 11 Tahun 2017 tentang Manajemen PNS</w:t>
      </w:r>
      <w:r w:rsidR="00E24693" w:rsidRPr="00DE5308">
        <w:rPr>
          <w:rFonts w:ascii="Bookman Old Style" w:eastAsiaTheme="minorHAnsi" w:hAnsi="Bookman Old Style" w:cs="Arial"/>
        </w:rPr>
        <w:t>,</w:t>
      </w:r>
      <w:r w:rsidRPr="00DE5308">
        <w:rPr>
          <w:rFonts w:ascii="Bookman Old Style" w:eastAsiaTheme="minorHAnsi" w:hAnsi="Bookman Old Style" w:cs="Arial"/>
          <w:lang w:val="id-ID"/>
        </w:rPr>
        <w:t xml:space="preserve"> bahwa setiap PNS berhak untuk mengemba</w:t>
      </w:r>
      <w:r w:rsidR="003C4B6C" w:rsidRPr="00DE5308">
        <w:rPr>
          <w:rFonts w:ascii="Bookman Old Style" w:eastAsiaTheme="minorHAnsi" w:hAnsi="Bookman Old Style" w:cs="Arial"/>
          <w:lang w:val="id-ID"/>
        </w:rPr>
        <w:t>ngkan kompetensinya selama 20 Jam Pelajaran</w:t>
      </w:r>
      <w:r w:rsidRPr="00DE5308">
        <w:rPr>
          <w:rFonts w:ascii="Bookman Old Style" w:eastAsiaTheme="minorHAnsi" w:hAnsi="Bookman Old Style" w:cs="Arial"/>
          <w:lang w:val="id-ID"/>
        </w:rPr>
        <w:t xml:space="preserve"> per tahun. Pengembangan Kompetensi tersebut dapat </w:t>
      </w:r>
      <w:r w:rsidR="00744E38" w:rsidRPr="00DE5308">
        <w:rPr>
          <w:rFonts w:ascii="Bookman Old Style" w:eastAsiaTheme="minorHAnsi" w:hAnsi="Bookman Old Style" w:cs="Arial"/>
        </w:rPr>
        <w:t xml:space="preserve">dilaksanakan </w:t>
      </w:r>
      <w:r w:rsidRPr="00DE5308">
        <w:rPr>
          <w:rFonts w:ascii="Bookman Old Style" w:eastAsiaTheme="minorHAnsi" w:hAnsi="Bookman Old Style" w:cs="Arial"/>
          <w:lang w:val="id-ID"/>
        </w:rPr>
        <w:t xml:space="preserve">melalui Pendidikan dan Pelatihan, seminar, kursus, penataran, praktik kerja di instansi lain serta pertukaran antara pegawai negeri sipil dengan pegawai swasta. Oleh karena itu, BPSDMD Provinsi Sumatera Selatan mempunyai posisi dan peran yang penting dalam meningkatkan kompetensi pegawai.   </w:t>
      </w:r>
    </w:p>
    <w:p w:rsidR="00E06FB3" w:rsidRPr="00DE5308" w:rsidRDefault="00E06FB3" w:rsidP="000B6419">
      <w:pPr>
        <w:pStyle w:val="ListParagraph"/>
        <w:autoSpaceDE w:val="0"/>
        <w:autoSpaceDN w:val="0"/>
        <w:adjustRightInd w:val="0"/>
        <w:spacing w:line="360" w:lineRule="auto"/>
        <w:ind w:left="350" w:firstLine="759"/>
        <w:jc w:val="both"/>
        <w:rPr>
          <w:rFonts w:ascii="Bookman Old Style" w:eastAsiaTheme="minorHAnsi" w:hAnsi="Bookman Old Style" w:cs="Arial"/>
          <w:lang w:val="id-ID"/>
        </w:rPr>
      </w:pPr>
      <w:r w:rsidRPr="00DE5308">
        <w:rPr>
          <w:rFonts w:ascii="Bookman Old Style" w:eastAsiaTheme="minorHAnsi" w:hAnsi="Bookman Old Style" w:cs="Arial"/>
          <w:lang w:val="id-ID"/>
        </w:rPr>
        <w:t>BPSDM</w:t>
      </w:r>
      <w:r w:rsidR="00993AE5" w:rsidRPr="00DE5308">
        <w:rPr>
          <w:rFonts w:ascii="Bookman Old Style" w:eastAsiaTheme="minorHAnsi" w:hAnsi="Bookman Old Style" w:cs="Arial"/>
          <w:lang w:val="id-ID"/>
        </w:rPr>
        <w:t>D</w:t>
      </w:r>
      <w:r w:rsidRPr="00DE5308">
        <w:rPr>
          <w:rFonts w:ascii="Bookman Old Style" w:eastAsiaTheme="minorHAnsi" w:hAnsi="Bookman Old Style" w:cs="Arial"/>
          <w:lang w:val="id-ID"/>
        </w:rPr>
        <w:t xml:space="preserve"> harus mampu mewujudkan tiga kompetensi pegawai yang dipersyaratkan dalam Undang-Undang Aparatur Sipil Negara, yaitu teknis, manajerial dan sosial kultural. Indikator tiap kompetensi secara jelas dijabarkan dalam Undang-Undang Aparatur Sipil Negara. Kompetensi teknis, misalnya, diukur dari tingkat dan spesialisasi pendidikan, pelatihan teknis fungsional dan pengalaman kerja secara teknis. Sedangkan kompetensi manajerial diukur dari tingkat pendidikan, pelatihan struktural atau manajemen dan pengalaman kepemimpinan. Terakhir, kompetensi sosial kultural diukur dari pengalaman kerja berkaitan dengan masyarakat majemuk dalam hal agama, suku dan budaya sehingga memiliki wawasan kebangsaan.</w:t>
      </w:r>
    </w:p>
    <w:p w:rsidR="00E06FB3" w:rsidRPr="00DE5308" w:rsidRDefault="00E06FB3" w:rsidP="000B6419">
      <w:pPr>
        <w:pStyle w:val="ListParagraph"/>
        <w:autoSpaceDE w:val="0"/>
        <w:autoSpaceDN w:val="0"/>
        <w:adjustRightInd w:val="0"/>
        <w:spacing w:line="360" w:lineRule="auto"/>
        <w:ind w:left="350" w:firstLine="759"/>
        <w:jc w:val="both"/>
        <w:rPr>
          <w:rFonts w:ascii="Bookman Old Style" w:hAnsi="Bookman Old Style" w:cs="Tahoma"/>
          <w:lang w:val="id-ID"/>
        </w:rPr>
      </w:pPr>
      <w:r w:rsidRPr="00DE5308">
        <w:rPr>
          <w:rFonts w:ascii="Bookman Old Style" w:hAnsi="Bookman Old Style" w:cs="Tahoma"/>
          <w:lang w:val="id-ID"/>
        </w:rPr>
        <w:t xml:space="preserve">Tantangan yang </w:t>
      </w:r>
      <w:r w:rsidRPr="00DE5308">
        <w:rPr>
          <w:rFonts w:ascii="Bookman Old Style" w:eastAsiaTheme="minorHAnsi" w:hAnsi="Bookman Old Style" w:cs="Arial"/>
          <w:lang w:val="id-ID"/>
        </w:rPr>
        <w:t>dihadapi</w:t>
      </w:r>
      <w:r w:rsidRPr="00DE5308">
        <w:rPr>
          <w:rFonts w:ascii="Bookman Old Style" w:hAnsi="Bookman Old Style" w:cs="Tahoma"/>
          <w:lang w:val="id-ID"/>
        </w:rPr>
        <w:t xml:space="preserve"> oleh </w:t>
      </w:r>
      <w:r w:rsidR="00F27884" w:rsidRPr="00DE5308">
        <w:rPr>
          <w:rFonts w:ascii="Bookman Old Style" w:hAnsi="Bookman Old Style" w:cs="Tahoma"/>
          <w:lang w:val="id-ID"/>
        </w:rPr>
        <w:t xml:space="preserve">Badan Pengembangan Sumber Daya Manusia Daerah Provinsi Sumatera Selatan </w:t>
      </w:r>
      <w:r w:rsidRPr="00DE5308">
        <w:rPr>
          <w:rFonts w:ascii="Bookman Old Style" w:hAnsi="Bookman Old Style" w:cs="Tahoma"/>
          <w:lang w:val="id-ID"/>
        </w:rPr>
        <w:t xml:space="preserve">dalam rangka pengembangan pemberian pelayanan dalam </w:t>
      </w:r>
      <w:r w:rsidR="00B43AE1" w:rsidRPr="00DE5308">
        <w:rPr>
          <w:rFonts w:ascii="Bookman Old Style" w:hAnsi="Bookman Old Style" w:cs="Tahoma"/>
          <w:lang w:val="id-ID"/>
        </w:rPr>
        <w:t xml:space="preserve">rangka pengembangan kompetensi </w:t>
      </w:r>
      <w:r w:rsidRPr="00DE5308">
        <w:rPr>
          <w:rFonts w:ascii="Bookman Old Style" w:hAnsi="Bookman Old Style" w:cs="Tahoma"/>
          <w:lang w:val="id-ID"/>
        </w:rPr>
        <w:t xml:space="preserve"> antara lain :</w:t>
      </w:r>
    </w:p>
    <w:p w:rsidR="00F27884" w:rsidRPr="00DE5308" w:rsidRDefault="00F27884" w:rsidP="000B6419">
      <w:pPr>
        <w:pStyle w:val="ListParagraph"/>
        <w:numPr>
          <w:ilvl w:val="0"/>
          <w:numId w:val="30"/>
        </w:numPr>
        <w:tabs>
          <w:tab w:val="left" w:pos="851"/>
        </w:tabs>
        <w:spacing w:line="360" w:lineRule="auto"/>
        <w:ind w:left="775" w:hanging="425"/>
        <w:jc w:val="both"/>
        <w:rPr>
          <w:rFonts w:ascii="Bookman Old Style" w:hAnsi="Bookman Old Style" w:cs="Tahoma"/>
        </w:rPr>
      </w:pPr>
      <w:r w:rsidRPr="00DE5308">
        <w:rPr>
          <w:rFonts w:ascii="Bookman Old Style" w:hAnsi="Bookman Old Style" w:cs="Tahoma"/>
          <w:lang w:val="id-ID"/>
        </w:rPr>
        <w:t>Belum adanya</w:t>
      </w:r>
      <w:r w:rsidR="000B3FFA" w:rsidRPr="00DE5308">
        <w:rPr>
          <w:rFonts w:ascii="Bookman Old Style" w:hAnsi="Bookman Old Style" w:cs="Tahoma"/>
          <w:lang w:val="id-ID"/>
        </w:rPr>
        <w:t xml:space="preserve"> pengembangan</w:t>
      </w:r>
      <w:r w:rsidRPr="00DE5308">
        <w:rPr>
          <w:rFonts w:ascii="Bookman Old Style" w:hAnsi="Bookman Old Style" w:cs="Tahoma"/>
          <w:lang w:val="id-ID"/>
        </w:rPr>
        <w:t xml:space="preserve"> sistem informasi kediklatan</w:t>
      </w:r>
    </w:p>
    <w:p w:rsidR="00F27884" w:rsidRPr="00DE5308" w:rsidRDefault="00F27884" w:rsidP="000B6419">
      <w:pPr>
        <w:pStyle w:val="ListParagraph"/>
        <w:tabs>
          <w:tab w:val="left" w:pos="851"/>
        </w:tabs>
        <w:spacing w:line="360" w:lineRule="auto"/>
        <w:ind w:left="775"/>
        <w:jc w:val="both"/>
        <w:rPr>
          <w:rFonts w:ascii="Bookman Old Style" w:hAnsi="Bookman Old Style" w:cs="Tahoma"/>
          <w:i/>
        </w:rPr>
      </w:pPr>
      <w:r w:rsidRPr="00DE5308">
        <w:rPr>
          <w:rFonts w:ascii="Bookman Old Style" w:hAnsi="Bookman Old Style" w:cs="Tahoma"/>
          <w:lang w:val="id-ID"/>
        </w:rPr>
        <w:t xml:space="preserve">Keterbatasan penggunaan teknologi sistem informasi terutama yang berbasis </w:t>
      </w:r>
      <w:r w:rsidRPr="00DE5308">
        <w:rPr>
          <w:rFonts w:ascii="Bookman Old Style" w:hAnsi="Bookman Old Style" w:cs="Tahoma"/>
          <w:i/>
          <w:lang w:val="id-ID"/>
        </w:rPr>
        <w:t>web</w:t>
      </w:r>
      <w:r w:rsidRPr="00DE5308">
        <w:rPr>
          <w:rFonts w:ascii="Bookman Old Style" w:hAnsi="Bookman Old Style" w:cs="Tahoma"/>
          <w:lang w:val="id-ID"/>
        </w:rPr>
        <w:t xml:space="preserve"> atau </w:t>
      </w:r>
      <w:r w:rsidRPr="00DE5308">
        <w:rPr>
          <w:rFonts w:ascii="Bookman Old Style" w:hAnsi="Bookman Old Style" w:cs="Tahoma"/>
          <w:i/>
          <w:lang w:val="id-ID"/>
        </w:rPr>
        <w:t>online</w:t>
      </w:r>
      <w:r w:rsidRPr="00DE5308">
        <w:rPr>
          <w:rFonts w:ascii="Bookman Old Style" w:hAnsi="Bookman Old Style" w:cs="Tahoma"/>
          <w:lang w:val="id-ID"/>
        </w:rPr>
        <w:t xml:space="preserve"> menjadi tantangan tersendiri bagi </w:t>
      </w:r>
      <w:r w:rsidR="006B6192" w:rsidRPr="00DE5308">
        <w:rPr>
          <w:rFonts w:ascii="Bookman Old Style" w:hAnsi="Bookman Old Style" w:cs="Tahoma"/>
        </w:rPr>
        <w:t>BPSDMD</w:t>
      </w:r>
      <w:r w:rsidRPr="00DE5308">
        <w:rPr>
          <w:rFonts w:ascii="Bookman Old Style" w:hAnsi="Bookman Old Style" w:cs="Tahoma"/>
          <w:lang w:val="id-ID"/>
        </w:rPr>
        <w:t xml:space="preserve"> Provinsi Su</w:t>
      </w:r>
      <w:r w:rsidR="006B6192" w:rsidRPr="00DE5308">
        <w:rPr>
          <w:rFonts w:ascii="Bookman Old Style" w:hAnsi="Bookman Old Style" w:cs="Tahoma"/>
          <w:lang w:val="id-ID"/>
        </w:rPr>
        <w:t xml:space="preserve">matera Selatan, sehingga mulai </w:t>
      </w:r>
      <w:r w:rsidR="006B6192" w:rsidRPr="00DE5308">
        <w:rPr>
          <w:rFonts w:ascii="Bookman Old Style" w:hAnsi="Bookman Old Style" w:cs="Tahoma"/>
        </w:rPr>
        <w:t>T</w:t>
      </w:r>
      <w:r w:rsidRPr="00DE5308">
        <w:rPr>
          <w:rFonts w:ascii="Bookman Old Style" w:hAnsi="Bookman Old Style" w:cs="Tahoma"/>
          <w:lang w:val="id-ID"/>
        </w:rPr>
        <w:t>ahun 2019</w:t>
      </w:r>
      <w:r w:rsidR="000B3FFA" w:rsidRPr="00DE5308">
        <w:rPr>
          <w:rFonts w:ascii="Bookman Old Style" w:hAnsi="Bookman Old Style" w:cs="Tahoma"/>
          <w:lang w:val="id-ID"/>
        </w:rPr>
        <w:t xml:space="preserve"> </w:t>
      </w:r>
      <w:r w:rsidR="006B6192" w:rsidRPr="00DE5308">
        <w:rPr>
          <w:rFonts w:ascii="Bookman Old Style" w:hAnsi="Bookman Old Style" w:cs="Tahoma"/>
        </w:rPr>
        <w:t xml:space="preserve">BPSDMD </w:t>
      </w:r>
      <w:r w:rsidR="000B3FFA" w:rsidRPr="00DE5308">
        <w:rPr>
          <w:rFonts w:ascii="Bookman Old Style" w:hAnsi="Bookman Old Style" w:cs="Tahoma"/>
          <w:lang w:val="id-ID"/>
        </w:rPr>
        <w:t>Provinsi Sumatera Selatan</w:t>
      </w:r>
      <w:r w:rsidRPr="00DE5308">
        <w:rPr>
          <w:rFonts w:ascii="Bookman Old Style" w:hAnsi="Bookman Old Style" w:cs="Tahoma"/>
          <w:lang w:val="id-ID"/>
        </w:rPr>
        <w:t xml:space="preserve"> akan</w:t>
      </w:r>
      <w:r w:rsidR="003427B7" w:rsidRPr="00DE5308">
        <w:rPr>
          <w:rFonts w:ascii="Bookman Old Style" w:hAnsi="Bookman Old Style" w:cs="Tahoma"/>
          <w:lang w:val="id-ID"/>
        </w:rPr>
        <w:t xml:space="preserve"> mengembangkan</w:t>
      </w:r>
      <w:r w:rsidRPr="00DE5308">
        <w:rPr>
          <w:rFonts w:ascii="Bookman Old Style" w:hAnsi="Bookman Old Style" w:cs="Tahoma"/>
          <w:lang w:val="id-ID"/>
        </w:rPr>
        <w:t xml:space="preserve"> aplikasi sistem informasi kediklatan </w:t>
      </w:r>
      <w:r w:rsidR="00BA32C6" w:rsidRPr="00DE5308">
        <w:rPr>
          <w:rFonts w:ascii="Bookman Old Style" w:hAnsi="Bookman Old Style" w:cs="Tahoma"/>
          <w:lang w:val="id-ID"/>
        </w:rPr>
        <w:t xml:space="preserve">berbasis </w:t>
      </w:r>
      <w:r w:rsidR="00BA32C6" w:rsidRPr="00DE5308">
        <w:rPr>
          <w:rFonts w:ascii="Bookman Old Style" w:hAnsi="Bookman Old Style" w:cs="Tahoma"/>
          <w:i/>
          <w:lang w:val="id-ID"/>
        </w:rPr>
        <w:t>web</w:t>
      </w:r>
      <w:r w:rsidR="00BA32C6" w:rsidRPr="00DE5308">
        <w:rPr>
          <w:rFonts w:ascii="Bookman Old Style" w:hAnsi="Bookman Old Style" w:cs="Tahoma"/>
          <w:lang w:val="id-ID"/>
        </w:rPr>
        <w:t xml:space="preserve"> yang nantinya akan terus dikembangkan untuk menjawab </w:t>
      </w:r>
      <w:r w:rsidR="00BA32C6" w:rsidRPr="00DE5308">
        <w:rPr>
          <w:rFonts w:ascii="Bookman Old Style" w:hAnsi="Bookman Old Style" w:cs="Tahoma"/>
          <w:lang w:val="id-ID"/>
        </w:rPr>
        <w:lastRenderedPageBreak/>
        <w:t xml:space="preserve">tantangan pelaksanaan pelatihan dengan menggunakan </w:t>
      </w:r>
      <w:r w:rsidR="00BA32C6" w:rsidRPr="00DE5308">
        <w:rPr>
          <w:rFonts w:ascii="Bookman Old Style" w:hAnsi="Bookman Old Style" w:cs="Tahoma"/>
          <w:i/>
          <w:lang w:val="id-ID"/>
        </w:rPr>
        <w:t xml:space="preserve">e-learning. </w:t>
      </w:r>
    </w:p>
    <w:p w:rsidR="00E06FB3" w:rsidRPr="00DE5308" w:rsidRDefault="00BA32C6" w:rsidP="000B6419">
      <w:pPr>
        <w:pStyle w:val="ListParagraph"/>
        <w:numPr>
          <w:ilvl w:val="0"/>
          <w:numId w:val="30"/>
        </w:numPr>
        <w:tabs>
          <w:tab w:val="left" w:pos="851"/>
        </w:tabs>
        <w:spacing w:line="360" w:lineRule="auto"/>
        <w:ind w:left="775" w:hanging="425"/>
        <w:jc w:val="both"/>
        <w:rPr>
          <w:rFonts w:ascii="Bookman Old Style" w:hAnsi="Bookman Old Style" w:cs="Tahoma"/>
        </w:rPr>
      </w:pPr>
      <w:r w:rsidRPr="00DE5308">
        <w:rPr>
          <w:rFonts w:ascii="Bookman Old Style" w:hAnsi="Bookman Old Style" w:cs="Tahoma"/>
          <w:lang w:val="id-ID"/>
        </w:rPr>
        <w:t>Adanya Peraturan Menteri Dalam Negeri Nomor 79 Tahun 2018</w:t>
      </w:r>
    </w:p>
    <w:p w:rsidR="00BA32C6" w:rsidRPr="00DE5308" w:rsidRDefault="00E24693" w:rsidP="000B6419">
      <w:pPr>
        <w:tabs>
          <w:tab w:val="left" w:pos="360"/>
        </w:tabs>
        <w:spacing w:line="360" w:lineRule="auto"/>
        <w:ind w:left="775"/>
        <w:jc w:val="both"/>
        <w:rPr>
          <w:rFonts w:ascii="Bookman Old Style" w:hAnsi="Bookman Old Style" w:cs="Tahoma"/>
          <w:lang w:val="id-ID"/>
        </w:rPr>
      </w:pPr>
      <w:r w:rsidRPr="00DE5308">
        <w:rPr>
          <w:rFonts w:ascii="Bookman Old Style" w:hAnsi="Bookman Old Style" w:cs="Tahoma"/>
          <w:lang w:val="id-ID"/>
        </w:rPr>
        <w:t xml:space="preserve">Pada </w:t>
      </w:r>
      <w:r w:rsidRPr="00DE5308">
        <w:rPr>
          <w:rFonts w:ascii="Bookman Old Style" w:hAnsi="Bookman Old Style" w:cs="Tahoma"/>
        </w:rPr>
        <w:t>T</w:t>
      </w:r>
      <w:r w:rsidR="00BA32C6" w:rsidRPr="00DE5308">
        <w:rPr>
          <w:rFonts w:ascii="Bookman Old Style" w:hAnsi="Bookman Old Style" w:cs="Tahoma"/>
          <w:lang w:val="id-ID"/>
        </w:rPr>
        <w:t xml:space="preserve">ahun 2017, tepatnya tanggal 17 Maret 2017 </w:t>
      </w:r>
      <w:r w:rsidR="006B6192" w:rsidRPr="00DE5308">
        <w:rPr>
          <w:rFonts w:ascii="Bookman Old Style" w:hAnsi="Bookman Old Style" w:cs="Tahoma"/>
        </w:rPr>
        <w:t>BPSDMD</w:t>
      </w:r>
      <w:r w:rsidR="00BA32C6" w:rsidRPr="00DE5308">
        <w:rPr>
          <w:rFonts w:ascii="Bookman Old Style" w:hAnsi="Bookman Old Style" w:cs="Tahoma"/>
          <w:lang w:val="id-ID"/>
        </w:rPr>
        <w:t xml:space="preserve"> Provinsi Sumatera Selatan mulai menerapkan Pola Pengelolaan Keuangan Badan Layanan Umum Daerah sesuai dengan Keputusan Gubernur Nomor 201/KPTS/BPKAD/2017  tentang Penetapan Status Pola Pengelolaan Keuangan Badan Layanan Umum Daerah Badan Pengembangan Sumber Daya Manusia Daerah  Provinsi Sumatera Selatan.</w:t>
      </w:r>
    </w:p>
    <w:p w:rsidR="00BA32C6" w:rsidRPr="00DE5308" w:rsidRDefault="003427B7" w:rsidP="000B6419">
      <w:pPr>
        <w:tabs>
          <w:tab w:val="left" w:pos="851"/>
        </w:tabs>
        <w:spacing w:line="360" w:lineRule="auto"/>
        <w:ind w:left="775"/>
        <w:jc w:val="both"/>
        <w:rPr>
          <w:rFonts w:ascii="Bookman Old Style" w:hAnsi="Bookman Old Style" w:cs="Tahoma"/>
          <w:lang w:val="id-ID"/>
        </w:rPr>
      </w:pPr>
      <w:r w:rsidRPr="00DE5308">
        <w:rPr>
          <w:rFonts w:ascii="Bookman Old Style" w:hAnsi="Bookman Old Style" w:cs="Tahoma"/>
          <w:lang w:val="id-ID"/>
        </w:rPr>
        <w:t xml:space="preserve">Dengan terbitnya Peraturan </w:t>
      </w:r>
      <w:r w:rsidR="00B53716" w:rsidRPr="00DE5308">
        <w:rPr>
          <w:rFonts w:ascii="Bookman Old Style" w:hAnsi="Bookman Old Style" w:cs="Tahoma"/>
          <w:lang w:val="id-ID"/>
        </w:rPr>
        <w:t xml:space="preserve">Menteri Dalam Negeri Nomor 79 </w:t>
      </w:r>
      <w:r w:rsidR="00B53716" w:rsidRPr="00DE5308">
        <w:rPr>
          <w:rFonts w:ascii="Bookman Old Style" w:hAnsi="Bookman Old Style" w:cs="Tahoma"/>
        </w:rPr>
        <w:t>T</w:t>
      </w:r>
      <w:r w:rsidR="00BA32C6" w:rsidRPr="00DE5308">
        <w:rPr>
          <w:rFonts w:ascii="Bookman Old Style" w:hAnsi="Bookman Old Style" w:cs="Tahoma"/>
          <w:lang w:val="id-ID"/>
        </w:rPr>
        <w:t>ahun 2018</w:t>
      </w:r>
      <w:r w:rsidRPr="00DE5308">
        <w:rPr>
          <w:rFonts w:ascii="Bookman Old Style" w:hAnsi="Bookman Old Style" w:cs="Tahoma"/>
          <w:lang w:val="id-ID"/>
        </w:rPr>
        <w:t xml:space="preserve"> tentang Badan Layanan Umum Daerah</w:t>
      </w:r>
      <w:r w:rsidR="00BA32C6" w:rsidRPr="00DE5308">
        <w:rPr>
          <w:rFonts w:ascii="Bookman Old Style" w:hAnsi="Bookman Old Style" w:cs="Tahoma"/>
          <w:lang w:val="id-ID"/>
        </w:rPr>
        <w:t xml:space="preserve"> yang isinya berdampak secara signifikan terhadap keberadaan PPK BLUD Badan Pengembangan Sumber Daya Manusia Daerah Prov</w:t>
      </w:r>
      <w:r w:rsidR="00B53716" w:rsidRPr="00DE5308">
        <w:rPr>
          <w:rFonts w:ascii="Bookman Old Style" w:hAnsi="Bookman Old Style" w:cs="Tahoma"/>
          <w:lang w:val="id-ID"/>
        </w:rPr>
        <w:t xml:space="preserve">insi Sumatera Selatan, dimana </w:t>
      </w:r>
      <w:r w:rsidR="00BA32C6" w:rsidRPr="00DE5308">
        <w:rPr>
          <w:rFonts w:ascii="Bookman Old Style" w:hAnsi="Bookman Old Style" w:cs="Tahoma"/>
          <w:lang w:val="id-ID"/>
        </w:rPr>
        <w:t xml:space="preserve">dalam Permendagri tersebut mengharuskan Perangkat Daerah yang menerapkan PPK BLUD harus berupa Unit Kerja Dinas/Badan, sehingga Badan Pengembangan Sumber Daya Manusia Daerah Provinsi Sumatera Selatan harus membentuk Unit Kerja atau Unit Pelaksana Teknis Badan untuk melaksanakan PPK BLUD dimaksud. </w:t>
      </w:r>
    </w:p>
    <w:p w:rsidR="00E06FB3" w:rsidRPr="00DE5308" w:rsidRDefault="00E06FB3" w:rsidP="000B6419">
      <w:pPr>
        <w:pStyle w:val="ListParagraph"/>
        <w:numPr>
          <w:ilvl w:val="0"/>
          <w:numId w:val="30"/>
        </w:numPr>
        <w:tabs>
          <w:tab w:val="left" w:pos="851"/>
        </w:tabs>
        <w:spacing w:line="360" w:lineRule="auto"/>
        <w:ind w:left="775" w:hanging="425"/>
        <w:jc w:val="both"/>
        <w:rPr>
          <w:rFonts w:ascii="Bookman Old Style" w:hAnsi="Bookman Old Style" w:cs="Tahoma"/>
        </w:rPr>
      </w:pPr>
      <w:r w:rsidRPr="00DE5308">
        <w:rPr>
          <w:rFonts w:ascii="Bookman Old Style" w:hAnsi="Bookman Old Style" w:cs="Tahoma"/>
        </w:rPr>
        <w:t xml:space="preserve">Akreditasi dan </w:t>
      </w:r>
      <w:r w:rsidRPr="00DE5308">
        <w:rPr>
          <w:rFonts w:ascii="Bookman Old Style" w:hAnsi="Bookman Old Style" w:cs="Tahoma"/>
          <w:lang w:val="id-ID"/>
        </w:rPr>
        <w:t>Sertifikasi</w:t>
      </w:r>
      <w:r w:rsidRPr="00DE5308">
        <w:rPr>
          <w:rFonts w:ascii="Bookman Old Style" w:hAnsi="Bookman Old Style" w:cs="Tahoma"/>
        </w:rPr>
        <w:t xml:space="preserve"> Diklat</w:t>
      </w:r>
    </w:p>
    <w:p w:rsidR="00D445B7" w:rsidRPr="00DE5308" w:rsidRDefault="00D445B7" w:rsidP="000B6419">
      <w:pPr>
        <w:tabs>
          <w:tab w:val="left" w:pos="851"/>
        </w:tabs>
        <w:spacing w:line="360" w:lineRule="auto"/>
        <w:ind w:left="775"/>
        <w:jc w:val="both"/>
        <w:rPr>
          <w:rFonts w:ascii="Bookman Old Style" w:hAnsi="Bookman Old Style" w:cs="Tahoma"/>
          <w:lang w:val="id-ID"/>
        </w:rPr>
      </w:pPr>
      <w:r w:rsidRPr="00DE5308">
        <w:rPr>
          <w:rFonts w:ascii="Bookman Old Style" w:hAnsi="Bookman Old Style" w:cs="Tahoma"/>
          <w:lang w:val="id-ID"/>
        </w:rPr>
        <w:t xml:space="preserve">Akreditasi dan sertifikasi diklat dari instansi Pembina diklat adalah hal yang wajib sesuai dengan Peraturan Pemerintah Nomor 11 </w:t>
      </w:r>
      <w:r w:rsidR="003D3C20" w:rsidRPr="00DE5308">
        <w:rPr>
          <w:rFonts w:ascii="Bookman Old Style" w:hAnsi="Bookman Old Style" w:cs="Tahoma"/>
          <w:lang w:val="id-ID"/>
        </w:rPr>
        <w:t xml:space="preserve">Tahun 2017 tentang Manajemen </w:t>
      </w:r>
      <w:r w:rsidR="00AB77F1" w:rsidRPr="00DE5308">
        <w:rPr>
          <w:rFonts w:ascii="Bookman Old Style" w:hAnsi="Bookman Old Style" w:cs="Tahoma"/>
          <w:lang w:val="id-ID"/>
        </w:rPr>
        <w:t xml:space="preserve">Pegawai Negeri Sipil </w:t>
      </w:r>
      <w:r w:rsidRPr="00DE5308">
        <w:rPr>
          <w:rFonts w:ascii="Bookman Old Style" w:hAnsi="Bookman Old Style" w:cs="Tahoma"/>
          <w:lang w:val="id-ID"/>
        </w:rPr>
        <w:t xml:space="preserve">yang menyatakan bahwa </w:t>
      </w:r>
      <w:r w:rsidR="003427B7" w:rsidRPr="00DE5308">
        <w:rPr>
          <w:rFonts w:ascii="Bookman Old Style" w:hAnsi="Bookman Old Style" w:cs="Tahoma"/>
          <w:lang w:val="id-ID"/>
        </w:rPr>
        <w:t xml:space="preserve">Pelaksanaan Pelatihan Teknis, Fungsional, Sosiokultural dan Pelatihan Kepemimpinan dilaksanakan oleh Lembaga Pelatihan terakreditasi. </w:t>
      </w:r>
    </w:p>
    <w:p w:rsidR="003427B7" w:rsidRPr="00DE5308" w:rsidRDefault="006B6192" w:rsidP="000B6419">
      <w:pPr>
        <w:pStyle w:val="ListParagraph"/>
        <w:numPr>
          <w:ilvl w:val="0"/>
          <w:numId w:val="30"/>
        </w:numPr>
        <w:tabs>
          <w:tab w:val="left" w:pos="851"/>
        </w:tabs>
        <w:spacing w:line="360" w:lineRule="auto"/>
        <w:ind w:left="775" w:hanging="425"/>
        <w:jc w:val="both"/>
        <w:rPr>
          <w:rFonts w:ascii="Bookman Old Style" w:hAnsi="Bookman Old Style" w:cs="Tahoma"/>
          <w:lang w:val="id-ID"/>
        </w:rPr>
      </w:pPr>
      <w:r w:rsidRPr="00DE5308">
        <w:rPr>
          <w:rFonts w:ascii="Bookman Old Style" w:hAnsi="Bookman Old Style" w:cs="Tahoma"/>
        </w:rPr>
        <w:t>BPSDMD</w:t>
      </w:r>
      <w:r w:rsidRPr="00DE5308">
        <w:rPr>
          <w:rFonts w:ascii="Bookman Old Style" w:hAnsi="Bookman Old Style" w:cs="Tahoma"/>
          <w:lang w:val="id-ID"/>
        </w:rPr>
        <w:t xml:space="preserve"> </w:t>
      </w:r>
      <w:r w:rsidR="003427B7" w:rsidRPr="00DE5308">
        <w:rPr>
          <w:rFonts w:ascii="Bookman Old Style" w:hAnsi="Bookman Old Style" w:cs="Tahoma"/>
          <w:lang w:val="id-ID"/>
        </w:rPr>
        <w:t>Provinsi Sumatera Selatan telah terakreditasi oleh L</w:t>
      </w:r>
      <w:r w:rsidR="00B53716" w:rsidRPr="00DE5308">
        <w:rPr>
          <w:rFonts w:ascii="Bookman Old Style" w:hAnsi="Bookman Old Style" w:cs="Tahoma"/>
        </w:rPr>
        <w:t xml:space="preserve">embaga </w:t>
      </w:r>
      <w:r w:rsidR="003427B7" w:rsidRPr="00DE5308">
        <w:rPr>
          <w:rFonts w:ascii="Bookman Old Style" w:hAnsi="Bookman Old Style" w:cs="Tahoma"/>
          <w:lang w:val="id-ID"/>
        </w:rPr>
        <w:t>A</w:t>
      </w:r>
      <w:r w:rsidR="00B53716" w:rsidRPr="00DE5308">
        <w:rPr>
          <w:rFonts w:ascii="Bookman Old Style" w:hAnsi="Bookman Old Style" w:cs="Tahoma"/>
        </w:rPr>
        <w:t xml:space="preserve">dministrasi </w:t>
      </w:r>
      <w:r w:rsidR="003427B7" w:rsidRPr="00DE5308">
        <w:rPr>
          <w:rFonts w:ascii="Bookman Old Style" w:hAnsi="Bookman Old Style" w:cs="Tahoma"/>
          <w:lang w:val="id-ID"/>
        </w:rPr>
        <w:t>N</w:t>
      </w:r>
      <w:r w:rsidR="00B53716" w:rsidRPr="00DE5308">
        <w:rPr>
          <w:rFonts w:ascii="Bookman Old Style" w:hAnsi="Bookman Old Style" w:cs="Tahoma"/>
        </w:rPr>
        <w:t>egara</w:t>
      </w:r>
      <w:r w:rsidR="003427B7" w:rsidRPr="00DE5308">
        <w:rPr>
          <w:rFonts w:ascii="Bookman Old Style" w:hAnsi="Bookman Old Style" w:cs="Tahoma"/>
          <w:lang w:val="id-ID"/>
        </w:rPr>
        <w:t xml:space="preserve"> </w:t>
      </w:r>
      <w:r w:rsidR="00B53716" w:rsidRPr="00DE5308">
        <w:rPr>
          <w:rFonts w:ascii="Bookman Old Style" w:hAnsi="Bookman Old Style" w:cs="Tahoma"/>
        </w:rPr>
        <w:t>Republik Indonesia (LAN RI)</w:t>
      </w:r>
      <w:r w:rsidR="003427B7" w:rsidRPr="00DE5308">
        <w:rPr>
          <w:rFonts w:ascii="Bookman Old Style" w:hAnsi="Bookman Old Style" w:cs="Tahoma"/>
          <w:lang w:val="id-ID"/>
        </w:rPr>
        <w:t xml:space="preserve"> untuk menyelenggarakan Pelatihan Kepemimpinan Tingkat III dengan Akreditasi A, Pelatihan Kepemimpinan Tingkat IV dengan </w:t>
      </w:r>
      <w:r w:rsidR="00B53716" w:rsidRPr="00DE5308">
        <w:rPr>
          <w:rFonts w:ascii="Bookman Old Style" w:hAnsi="Bookman Old Style" w:cs="Tahoma"/>
        </w:rPr>
        <w:t>A</w:t>
      </w:r>
      <w:r w:rsidR="003427B7" w:rsidRPr="00DE5308">
        <w:rPr>
          <w:rFonts w:ascii="Bookman Old Style" w:hAnsi="Bookman Old Style" w:cs="Tahoma"/>
          <w:lang w:val="id-ID"/>
        </w:rPr>
        <w:t>kreditasi B d</w:t>
      </w:r>
      <w:r w:rsidR="00B53716" w:rsidRPr="00DE5308">
        <w:rPr>
          <w:rFonts w:ascii="Bookman Old Style" w:hAnsi="Bookman Old Style" w:cs="Tahoma"/>
          <w:lang w:val="id-ID"/>
        </w:rPr>
        <w:t xml:space="preserve">an Pelatihan Dasar CPNS dengan </w:t>
      </w:r>
      <w:r w:rsidR="00B53716" w:rsidRPr="00DE5308">
        <w:rPr>
          <w:rFonts w:ascii="Bookman Old Style" w:hAnsi="Bookman Old Style" w:cs="Tahoma"/>
        </w:rPr>
        <w:t>A</w:t>
      </w:r>
      <w:r w:rsidR="003427B7" w:rsidRPr="00DE5308">
        <w:rPr>
          <w:rFonts w:ascii="Bookman Old Style" w:hAnsi="Bookman Old Style" w:cs="Tahoma"/>
          <w:lang w:val="id-ID"/>
        </w:rPr>
        <w:t xml:space="preserve">kreditasi B. Selanjutnya </w:t>
      </w:r>
      <w:r w:rsidRPr="00DE5308">
        <w:rPr>
          <w:rFonts w:ascii="Bookman Old Style" w:hAnsi="Bookman Old Style" w:cs="Tahoma"/>
        </w:rPr>
        <w:t>BPSDMD</w:t>
      </w:r>
      <w:r w:rsidRPr="00DE5308">
        <w:rPr>
          <w:rFonts w:ascii="Bookman Old Style" w:hAnsi="Bookman Old Style" w:cs="Tahoma"/>
          <w:lang w:val="id-ID"/>
        </w:rPr>
        <w:t xml:space="preserve"> </w:t>
      </w:r>
      <w:r w:rsidR="003427B7" w:rsidRPr="00DE5308">
        <w:rPr>
          <w:rFonts w:ascii="Bookman Old Style" w:hAnsi="Bookman Old Style" w:cs="Tahoma"/>
          <w:lang w:val="id-ID"/>
        </w:rPr>
        <w:t xml:space="preserve">Provinsi Sumatera Selatan </w:t>
      </w:r>
      <w:r w:rsidR="003427B7" w:rsidRPr="00DE5308">
        <w:rPr>
          <w:rFonts w:ascii="Bookman Old Style" w:hAnsi="Bookman Old Style" w:cs="Tahoma"/>
          <w:lang w:val="id-ID"/>
        </w:rPr>
        <w:lastRenderedPageBreak/>
        <w:t xml:space="preserve">akan terus meningkatkan status akreditasi baik kualitas maupun kuantitas dari akreditasi, baik untuk Pelatihan Kepemimpinan maupun diklat teknis dan fungsional lainnya. </w:t>
      </w:r>
    </w:p>
    <w:p w:rsidR="003B6E5A" w:rsidRPr="00DE5308" w:rsidRDefault="003B6E5A" w:rsidP="000B6419">
      <w:pPr>
        <w:pStyle w:val="ListParagraph"/>
        <w:numPr>
          <w:ilvl w:val="0"/>
          <w:numId w:val="30"/>
        </w:numPr>
        <w:tabs>
          <w:tab w:val="left" w:pos="851"/>
        </w:tabs>
        <w:spacing w:line="360" w:lineRule="auto"/>
        <w:ind w:left="775" w:hanging="425"/>
        <w:jc w:val="both"/>
        <w:rPr>
          <w:rFonts w:ascii="Bookman Old Style" w:hAnsi="Bookman Old Style" w:cs="Tahoma"/>
        </w:rPr>
      </w:pPr>
      <w:r w:rsidRPr="00DE5308">
        <w:rPr>
          <w:rFonts w:ascii="Bookman Old Style" w:hAnsi="Bookman Old Style" w:cs="Tahoma"/>
          <w:lang w:val="id-ID"/>
        </w:rPr>
        <w:t>Keterbatasan anggaran untuk melaksanakan pengembangan kompetensi</w:t>
      </w:r>
      <w:r w:rsidR="006B6192" w:rsidRPr="00DE5308">
        <w:rPr>
          <w:rFonts w:ascii="Bookman Old Style" w:hAnsi="Bookman Old Style" w:cs="Tahoma"/>
        </w:rPr>
        <w:t>.</w:t>
      </w:r>
    </w:p>
    <w:p w:rsidR="00F075A4" w:rsidRPr="00DE5308" w:rsidRDefault="00F075A4" w:rsidP="000B6419">
      <w:pPr>
        <w:pStyle w:val="ListParagraph"/>
        <w:tabs>
          <w:tab w:val="left" w:pos="851"/>
        </w:tabs>
        <w:spacing w:line="360" w:lineRule="auto"/>
        <w:ind w:left="775"/>
        <w:jc w:val="both"/>
        <w:rPr>
          <w:rFonts w:ascii="Bookman Old Style" w:hAnsi="Bookman Old Style" w:cs="Tahoma"/>
        </w:rPr>
      </w:pPr>
      <w:r w:rsidRPr="00DE5308">
        <w:rPr>
          <w:rFonts w:ascii="Bookman Old Style" w:hAnsi="Bookman Old Style" w:cs="Tahoma"/>
          <w:lang w:val="id-ID"/>
        </w:rPr>
        <w:t>Mengingat tingginya kebutuhan untuk pengembangan kompetensi ASN sesuai dengan Peraturan Pemerintah Nomor 11 Tahun 2017 tentang Manajemen PNS yang mengaman</w:t>
      </w:r>
      <w:r w:rsidR="00EB4ABF" w:rsidRPr="00DE5308">
        <w:rPr>
          <w:rFonts w:ascii="Bookman Old Style" w:hAnsi="Bookman Old Style" w:cs="Tahoma"/>
          <w:lang w:val="id-ID"/>
        </w:rPr>
        <w:t>a</w:t>
      </w:r>
      <w:r w:rsidRPr="00DE5308">
        <w:rPr>
          <w:rFonts w:ascii="Bookman Old Style" w:hAnsi="Bookman Old Style" w:cs="Tahoma"/>
          <w:lang w:val="id-ID"/>
        </w:rPr>
        <w:t xml:space="preserve">tkan setiap PNS harus mengembangkan kompentensinya minimal 20 Jam Pelajaran/orang/tahun </w:t>
      </w:r>
      <w:r w:rsidR="00F96A42" w:rsidRPr="00DE5308">
        <w:rPr>
          <w:rFonts w:ascii="Bookman Old Style" w:hAnsi="Bookman Old Style" w:cs="Tahoma"/>
          <w:lang w:val="id-ID"/>
        </w:rPr>
        <w:t>sehingga anggaran yang diperlukan tidak sedikit.</w:t>
      </w:r>
      <w:r w:rsidRPr="00DE5308">
        <w:rPr>
          <w:rFonts w:ascii="Bookman Old Style" w:hAnsi="Bookman Old Style" w:cs="Tahoma"/>
          <w:lang w:val="id-ID"/>
        </w:rPr>
        <w:t xml:space="preserve"> </w:t>
      </w:r>
    </w:p>
    <w:p w:rsidR="00E06FB3" w:rsidRPr="00DE5308" w:rsidRDefault="00E06FB3" w:rsidP="000B6419">
      <w:pPr>
        <w:pStyle w:val="ListParagraph"/>
        <w:numPr>
          <w:ilvl w:val="0"/>
          <w:numId w:val="30"/>
        </w:numPr>
        <w:tabs>
          <w:tab w:val="left" w:pos="851"/>
        </w:tabs>
        <w:spacing w:line="360" w:lineRule="auto"/>
        <w:ind w:left="775" w:hanging="425"/>
        <w:jc w:val="both"/>
        <w:rPr>
          <w:rFonts w:ascii="Bookman Old Style" w:hAnsi="Bookman Old Style" w:cs="Tahoma"/>
        </w:rPr>
      </w:pPr>
      <w:r w:rsidRPr="00DE5308">
        <w:rPr>
          <w:rFonts w:ascii="Bookman Old Style" w:hAnsi="Bookman Old Style" w:cs="Tahoma"/>
        </w:rPr>
        <w:t>Masih Adanya Ego Sektoral dalam Penyelenggaraan Diklat</w:t>
      </w:r>
    </w:p>
    <w:p w:rsidR="00E06FB3" w:rsidRPr="00DE5308" w:rsidRDefault="00E06FB3" w:rsidP="000B6419">
      <w:pPr>
        <w:pStyle w:val="ListParagraph"/>
        <w:tabs>
          <w:tab w:val="left" w:pos="851"/>
        </w:tabs>
        <w:spacing w:line="360" w:lineRule="auto"/>
        <w:ind w:left="775"/>
        <w:jc w:val="both"/>
        <w:rPr>
          <w:rFonts w:ascii="Bookman Old Style" w:hAnsi="Bookman Old Style" w:cs="Tahoma"/>
          <w:lang w:val="id-ID"/>
        </w:rPr>
      </w:pPr>
      <w:r w:rsidRPr="00DE5308">
        <w:rPr>
          <w:rFonts w:ascii="Bookman Old Style" w:hAnsi="Bookman Old Style" w:cs="Tahoma"/>
          <w:lang w:val="id-ID"/>
        </w:rPr>
        <w:t>Penyelenggaraan</w:t>
      </w:r>
      <w:r w:rsidRPr="00DE5308">
        <w:rPr>
          <w:rFonts w:ascii="Bookman Old Style" w:hAnsi="Bookman Old Style" w:cs="Tahoma"/>
        </w:rPr>
        <w:t xml:space="preserve"> diklat melibatkan beberapa komponen pokok yaitu </w:t>
      </w:r>
      <w:r w:rsidR="00744E38" w:rsidRPr="00DE5308">
        <w:rPr>
          <w:rFonts w:ascii="Bookman Old Style" w:hAnsi="Bookman Old Style" w:cs="Tahoma"/>
        </w:rPr>
        <w:t xml:space="preserve">adanya </w:t>
      </w:r>
      <w:r w:rsidRPr="00DE5308">
        <w:rPr>
          <w:rFonts w:ascii="Bookman Old Style" w:hAnsi="Bookman Old Style" w:cs="Tahoma"/>
        </w:rPr>
        <w:t>sarana dan prasarana, program, penyelenggara dan pengajar serta dukungan dana. Di lingkungan Provinsi dan Kab/Kota masih banyak</w:t>
      </w:r>
      <w:r w:rsidR="00744E38" w:rsidRPr="00DE5308">
        <w:rPr>
          <w:rFonts w:ascii="Bookman Old Style" w:hAnsi="Bookman Old Style" w:cs="Tahoma"/>
        </w:rPr>
        <w:t xml:space="preserve"> </w:t>
      </w:r>
      <w:r w:rsidR="00F96A42" w:rsidRPr="00DE5308">
        <w:rPr>
          <w:rFonts w:ascii="Bookman Old Style" w:hAnsi="Bookman Old Style" w:cs="Tahoma"/>
          <w:lang w:val="id-ID"/>
        </w:rPr>
        <w:t>Perangkat Daerah</w:t>
      </w:r>
      <w:r w:rsidR="00F96A42" w:rsidRPr="00DE5308">
        <w:rPr>
          <w:rFonts w:ascii="Bookman Old Style" w:hAnsi="Bookman Old Style" w:cs="Tahoma"/>
        </w:rPr>
        <w:t xml:space="preserve"> </w:t>
      </w:r>
      <w:r w:rsidRPr="00DE5308">
        <w:rPr>
          <w:rFonts w:ascii="Bookman Old Style" w:hAnsi="Bookman Old Style" w:cs="Tahoma"/>
        </w:rPr>
        <w:t>yang belum m</w:t>
      </w:r>
      <w:r w:rsidR="00744E38" w:rsidRPr="00DE5308">
        <w:rPr>
          <w:rFonts w:ascii="Bookman Old Style" w:hAnsi="Bookman Old Style" w:cs="Tahoma"/>
        </w:rPr>
        <w:t>emenuhi hal tersebut</w:t>
      </w:r>
      <w:r w:rsidRPr="00DE5308">
        <w:rPr>
          <w:rFonts w:ascii="Bookman Old Style" w:hAnsi="Bookman Old Style" w:cs="Tahoma"/>
        </w:rPr>
        <w:t xml:space="preserve">, namun tetap untuk memaksakan diri untuk melaksanakan penyelenggaraan Diklat, yang mengakibatkan </w:t>
      </w:r>
      <w:r w:rsidR="00F96A42" w:rsidRPr="00DE5308">
        <w:rPr>
          <w:rFonts w:ascii="Bookman Old Style" w:hAnsi="Bookman Old Style" w:cs="Tahoma"/>
        </w:rPr>
        <w:t xml:space="preserve">mutu, tujuan </w:t>
      </w:r>
      <w:r w:rsidRPr="00DE5308">
        <w:rPr>
          <w:rFonts w:ascii="Bookman Old Style" w:hAnsi="Bookman Old Style" w:cs="Tahoma"/>
        </w:rPr>
        <w:t>dan sasaran Diklat tidak tercapai sesuai yang diharapkan</w:t>
      </w:r>
      <w:r w:rsidR="00744E38" w:rsidRPr="00DE5308">
        <w:rPr>
          <w:rFonts w:ascii="Bookman Old Style" w:hAnsi="Bookman Old Style" w:cs="Tahoma"/>
        </w:rPr>
        <w:t>.</w:t>
      </w:r>
    </w:p>
    <w:p w:rsidR="00E06FB3" w:rsidRPr="00DE5308" w:rsidRDefault="00E06FB3" w:rsidP="000B6419">
      <w:pPr>
        <w:pStyle w:val="ListParagraph"/>
        <w:numPr>
          <w:ilvl w:val="0"/>
          <w:numId w:val="30"/>
        </w:numPr>
        <w:tabs>
          <w:tab w:val="left" w:pos="851"/>
        </w:tabs>
        <w:spacing w:line="360" w:lineRule="auto"/>
        <w:ind w:left="775" w:hanging="425"/>
        <w:jc w:val="both"/>
        <w:rPr>
          <w:rFonts w:ascii="Bookman Old Style" w:hAnsi="Bookman Old Style" w:cs="Tahoma"/>
        </w:rPr>
      </w:pPr>
      <w:r w:rsidRPr="00DE5308">
        <w:rPr>
          <w:rFonts w:ascii="Bookman Old Style" w:hAnsi="Bookman Old Style" w:cs="Tahoma"/>
        </w:rPr>
        <w:t>Tingginya kompetisi antar lembaga diklat</w:t>
      </w:r>
    </w:p>
    <w:p w:rsidR="00E06FB3" w:rsidRPr="00DE5308" w:rsidRDefault="00E06FB3" w:rsidP="000B6419">
      <w:pPr>
        <w:pStyle w:val="ListParagraph"/>
        <w:tabs>
          <w:tab w:val="left" w:pos="851"/>
        </w:tabs>
        <w:spacing w:line="360" w:lineRule="auto"/>
        <w:ind w:left="775"/>
        <w:jc w:val="both"/>
        <w:rPr>
          <w:rFonts w:ascii="Bookman Old Style" w:hAnsi="Bookman Old Style" w:cs="Tahoma"/>
          <w:lang w:val="id-ID"/>
        </w:rPr>
      </w:pPr>
      <w:r w:rsidRPr="00DE5308">
        <w:rPr>
          <w:rFonts w:ascii="Bookman Old Style" w:hAnsi="Bookman Old Style" w:cs="Tahoma"/>
        </w:rPr>
        <w:t xml:space="preserve">Persaingan antar lembaga diklat cukup kompetitif dalam  menyediakan sarana prasarana diklat, SDM Penyelenggara Diklat serta Penyelenggaraan </w:t>
      </w:r>
    </w:p>
    <w:p w:rsidR="00E06FB3" w:rsidRPr="00DE5308" w:rsidRDefault="00E06FB3" w:rsidP="000B6419">
      <w:pPr>
        <w:pStyle w:val="ListParagraph"/>
        <w:numPr>
          <w:ilvl w:val="0"/>
          <w:numId w:val="30"/>
        </w:numPr>
        <w:tabs>
          <w:tab w:val="left" w:pos="851"/>
        </w:tabs>
        <w:spacing w:line="360" w:lineRule="auto"/>
        <w:ind w:left="775" w:hanging="425"/>
        <w:jc w:val="both"/>
        <w:rPr>
          <w:rFonts w:ascii="Bookman Old Style" w:hAnsi="Bookman Old Style" w:cs="Tahoma"/>
        </w:rPr>
      </w:pPr>
      <w:r w:rsidRPr="00DE5308">
        <w:rPr>
          <w:rFonts w:ascii="Bookman Old Style" w:hAnsi="Bookman Old Style" w:cs="Tahoma"/>
        </w:rPr>
        <w:t>Kurangnya Tenaga Pengajar Bidang Te</w:t>
      </w:r>
      <w:r w:rsidR="00B53716" w:rsidRPr="00DE5308">
        <w:rPr>
          <w:rFonts w:ascii="Bookman Old Style" w:hAnsi="Bookman Old Style" w:cs="Tahoma"/>
        </w:rPr>
        <w:t>k</w:t>
      </w:r>
      <w:r w:rsidRPr="00DE5308">
        <w:rPr>
          <w:rFonts w:ascii="Bookman Old Style" w:hAnsi="Bookman Old Style" w:cs="Tahoma"/>
        </w:rPr>
        <w:t>nis Fungsional</w:t>
      </w:r>
    </w:p>
    <w:p w:rsidR="00E06FB3" w:rsidRPr="00DE5308" w:rsidRDefault="00E06FB3" w:rsidP="000B6419">
      <w:pPr>
        <w:pStyle w:val="ListParagraph"/>
        <w:tabs>
          <w:tab w:val="left" w:pos="851"/>
        </w:tabs>
        <w:spacing w:line="360" w:lineRule="auto"/>
        <w:ind w:left="775"/>
        <w:jc w:val="both"/>
        <w:rPr>
          <w:rFonts w:ascii="Bookman Old Style" w:hAnsi="Bookman Old Style" w:cs="Tahoma"/>
          <w:lang w:val="id-ID"/>
        </w:rPr>
      </w:pPr>
      <w:r w:rsidRPr="00DE5308">
        <w:rPr>
          <w:rFonts w:ascii="Bookman Old Style" w:hAnsi="Bookman Old Style" w:cs="Tahoma"/>
        </w:rPr>
        <w:t>Terbatasnya tenaga pengajar/pengampu mata diklat pada Bidang Te</w:t>
      </w:r>
      <w:r w:rsidR="00B53716" w:rsidRPr="00DE5308">
        <w:rPr>
          <w:rFonts w:ascii="Bookman Old Style" w:hAnsi="Bookman Old Style" w:cs="Tahoma"/>
        </w:rPr>
        <w:t>k</w:t>
      </w:r>
      <w:r w:rsidRPr="00DE5308">
        <w:rPr>
          <w:rFonts w:ascii="Bookman Old Style" w:hAnsi="Bookman Old Style" w:cs="Tahoma"/>
        </w:rPr>
        <w:t>nis Fungsional karena substansi materi yang sangat te</w:t>
      </w:r>
      <w:r w:rsidR="00B53716" w:rsidRPr="00DE5308">
        <w:rPr>
          <w:rFonts w:ascii="Bookman Old Style" w:hAnsi="Bookman Old Style" w:cs="Tahoma"/>
        </w:rPr>
        <w:t>k</w:t>
      </w:r>
      <w:r w:rsidRPr="00DE5308">
        <w:rPr>
          <w:rFonts w:ascii="Bookman Old Style" w:hAnsi="Bookman Old Style" w:cs="Tahoma"/>
        </w:rPr>
        <w:t>nis</w:t>
      </w:r>
      <w:r w:rsidR="00B53716" w:rsidRPr="00DE5308">
        <w:rPr>
          <w:rFonts w:ascii="Bookman Old Style" w:hAnsi="Bookman Old Style" w:cs="Tahoma"/>
        </w:rPr>
        <w:t>.</w:t>
      </w:r>
    </w:p>
    <w:p w:rsidR="00D367C3" w:rsidRPr="00DE5308" w:rsidRDefault="00D367C3" w:rsidP="000B6419">
      <w:pPr>
        <w:tabs>
          <w:tab w:val="left" w:pos="360"/>
        </w:tabs>
        <w:spacing w:line="360" w:lineRule="auto"/>
        <w:ind w:left="775"/>
        <w:jc w:val="center"/>
        <w:rPr>
          <w:rFonts w:ascii="Bookman Old Style" w:hAnsi="Bookman Old Style" w:cs="Tahoma"/>
          <w:b/>
          <w:sz w:val="28"/>
        </w:rPr>
      </w:pPr>
    </w:p>
    <w:p w:rsidR="006B6192" w:rsidRPr="00DE5308" w:rsidRDefault="006B6192" w:rsidP="000B6419">
      <w:pPr>
        <w:tabs>
          <w:tab w:val="left" w:pos="360"/>
        </w:tabs>
        <w:spacing w:line="360" w:lineRule="auto"/>
        <w:ind w:left="775"/>
        <w:jc w:val="center"/>
        <w:rPr>
          <w:rFonts w:ascii="Bookman Old Style" w:hAnsi="Bookman Old Style" w:cs="Tahoma"/>
          <w:b/>
          <w:sz w:val="28"/>
        </w:rPr>
      </w:pPr>
    </w:p>
    <w:p w:rsidR="006B6192" w:rsidRPr="00DE5308" w:rsidRDefault="006B6192" w:rsidP="000B6419">
      <w:pPr>
        <w:tabs>
          <w:tab w:val="left" w:pos="360"/>
        </w:tabs>
        <w:spacing w:line="360" w:lineRule="auto"/>
        <w:ind w:left="350"/>
        <w:jc w:val="center"/>
        <w:rPr>
          <w:rFonts w:ascii="Bookman Old Style" w:hAnsi="Bookman Old Style" w:cs="Tahoma"/>
          <w:b/>
          <w:sz w:val="28"/>
        </w:rPr>
      </w:pPr>
    </w:p>
    <w:p w:rsidR="00B53716" w:rsidRPr="00DE5308" w:rsidRDefault="00B53716" w:rsidP="000B6419">
      <w:pPr>
        <w:tabs>
          <w:tab w:val="left" w:pos="360"/>
        </w:tabs>
        <w:spacing w:line="360" w:lineRule="auto"/>
        <w:ind w:left="350"/>
        <w:jc w:val="center"/>
        <w:rPr>
          <w:rFonts w:ascii="Bookman Old Style" w:hAnsi="Bookman Old Style" w:cs="Tahoma"/>
          <w:b/>
          <w:sz w:val="28"/>
        </w:rPr>
      </w:pPr>
    </w:p>
    <w:p w:rsidR="00B53716" w:rsidRPr="00DE5308" w:rsidRDefault="00B53716" w:rsidP="000B6419">
      <w:pPr>
        <w:tabs>
          <w:tab w:val="left" w:pos="360"/>
        </w:tabs>
        <w:spacing w:line="360" w:lineRule="auto"/>
        <w:ind w:left="350"/>
        <w:jc w:val="center"/>
        <w:rPr>
          <w:rFonts w:ascii="Bookman Old Style" w:hAnsi="Bookman Old Style" w:cs="Tahoma"/>
          <w:b/>
          <w:sz w:val="28"/>
        </w:rPr>
      </w:pPr>
    </w:p>
    <w:p w:rsidR="00B53716" w:rsidRPr="00DE5308" w:rsidRDefault="00B53716" w:rsidP="000B6419">
      <w:pPr>
        <w:tabs>
          <w:tab w:val="left" w:pos="360"/>
        </w:tabs>
        <w:spacing w:line="360" w:lineRule="auto"/>
        <w:ind w:left="350"/>
        <w:jc w:val="center"/>
        <w:rPr>
          <w:rFonts w:ascii="Bookman Old Style" w:hAnsi="Bookman Old Style" w:cs="Tahoma"/>
          <w:b/>
          <w:sz w:val="28"/>
        </w:rPr>
      </w:pPr>
    </w:p>
    <w:p w:rsidR="00DE2B04" w:rsidRDefault="00DE2B04" w:rsidP="000B6419">
      <w:pPr>
        <w:spacing w:after="200" w:line="276" w:lineRule="auto"/>
        <w:ind w:left="350"/>
        <w:rPr>
          <w:rFonts w:ascii="Bookman Old Style" w:hAnsi="Bookman Old Style" w:cs="Tahoma"/>
          <w:b/>
          <w:sz w:val="28"/>
        </w:rPr>
      </w:pPr>
      <w:r>
        <w:rPr>
          <w:rFonts w:ascii="Bookman Old Style" w:hAnsi="Bookman Old Style" w:cs="Tahoma"/>
          <w:b/>
          <w:sz w:val="28"/>
        </w:rPr>
        <w:lastRenderedPageBreak/>
        <w:br w:type="page"/>
      </w:r>
    </w:p>
    <w:p w:rsidR="00FE7ED2" w:rsidRPr="00DE5308" w:rsidRDefault="00F92450" w:rsidP="000B6419">
      <w:pPr>
        <w:spacing w:after="200" w:line="276" w:lineRule="auto"/>
        <w:ind w:left="350"/>
        <w:jc w:val="center"/>
        <w:rPr>
          <w:rFonts w:ascii="Bookman Old Style" w:hAnsi="Bookman Old Style" w:cs="Tahoma"/>
          <w:b/>
          <w:sz w:val="28"/>
          <w:lang w:val="id-ID"/>
        </w:rPr>
      </w:pPr>
      <w:r w:rsidRPr="00DE5308">
        <w:rPr>
          <w:rFonts w:ascii="Bookman Old Style" w:hAnsi="Bookman Old Style" w:cs="Tahoma"/>
          <w:b/>
          <w:sz w:val="28"/>
        </w:rPr>
        <w:lastRenderedPageBreak/>
        <w:t>BAB I</w:t>
      </w:r>
      <w:r w:rsidRPr="00DE5308">
        <w:rPr>
          <w:rFonts w:ascii="Bookman Old Style" w:hAnsi="Bookman Old Style" w:cs="Tahoma"/>
          <w:b/>
          <w:sz w:val="28"/>
          <w:lang w:val="id-ID"/>
        </w:rPr>
        <w:t>II</w:t>
      </w:r>
    </w:p>
    <w:p w:rsidR="00E03A0D" w:rsidRPr="00DE5308" w:rsidRDefault="000B077F" w:rsidP="000B6419">
      <w:pPr>
        <w:tabs>
          <w:tab w:val="left" w:pos="360"/>
        </w:tabs>
        <w:spacing w:line="360" w:lineRule="auto"/>
        <w:ind w:left="350"/>
        <w:jc w:val="center"/>
        <w:rPr>
          <w:rFonts w:ascii="Bookman Old Style" w:hAnsi="Bookman Old Style" w:cs="Tahoma"/>
          <w:b/>
          <w:sz w:val="28"/>
          <w:lang w:val="id-ID"/>
        </w:rPr>
      </w:pPr>
      <w:r w:rsidRPr="00DE5308">
        <w:rPr>
          <w:rFonts w:ascii="Bookman Old Style" w:hAnsi="Bookman Old Style" w:cs="Tahoma"/>
          <w:b/>
          <w:sz w:val="28"/>
        </w:rPr>
        <w:t xml:space="preserve">PERMASALAHAN DAN </w:t>
      </w:r>
      <w:r w:rsidR="00ED7DBD" w:rsidRPr="00DE5308">
        <w:rPr>
          <w:rFonts w:ascii="Bookman Old Style" w:hAnsi="Bookman Old Style" w:cs="Tahoma"/>
          <w:b/>
          <w:sz w:val="28"/>
        </w:rPr>
        <w:t xml:space="preserve">ISU-ISU STRATEGIS </w:t>
      </w:r>
    </w:p>
    <w:p w:rsidR="00ED7DBD" w:rsidRPr="00DE5308" w:rsidRDefault="000B077F" w:rsidP="000B6419">
      <w:pPr>
        <w:tabs>
          <w:tab w:val="left" w:pos="360"/>
        </w:tabs>
        <w:spacing w:line="360" w:lineRule="auto"/>
        <w:ind w:left="350"/>
        <w:jc w:val="center"/>
        <w:rPr>
          <w:rFonts w:ascii="Bookman Old Style" w:hAnsi="Bookman Old Style" w:cs="Tahoma"/>
          <w:b/>
          <w:sz w:val="28"/>
          <w:lang w:val="id-ID"/>
        </w:rPr>
      </w:pPr>
      <w:r w:rsidRPr="00DE5308">
        <w:rPr>
          <w:rFonts w:ascii="Bookman Old Style" w:hAnsi="Bookman Old Style" w:cs="Tahoma"/>
          <w:b/>
          <w:sz w:val="28"/>
        </w:rPr>
        <w:t>PERANGKAT DAERAH</w:t>
      </w:r>
    </w:p>
    <w:p w:rsidR="00007A8E" w:rsidRPr="00DE5308" w:rsidRDefault="00007A8E" w:rsidP="000B6419">
      <w:pPr>
        <w:tabs>
          <w:tab w:val="left" w:pos="360"/>
        </w:tabs>
        <w:spacing w:line="360" w:lineRule="auto"/>
        <w:ind w:left="350" w:firstLine="633"/>
        <w:jc w:val="both"/>
        <w:rPr>
          <w:rFonts w:ascii="Bookman Old Style" w:hAnsi="Bookman Old Style" w:cs="Tahoma"/>
        </w:rPr>
      </w:pPr>
    </w:p>
    <w:p w:rsidR="001101D1" w:rsidRPr="00DE5308" w:rsidRDefault="001101D1" w:rsidP="00A3365C">
      <w:pPr>
        <w:pStyle w:val="ListParagraph"/>
        <w:numPr>
          <w:ilvl w:val="1"/>
          <w:numId w:val="6"/>
        </w:numPr>
        <w:spacing w:line="360" w:lineRule="auto"/>
        <w:ind w:left="720"/>
        <w:jc w:val="both"/>
        <w:rPr>
          <w:rFonts w:ascii="Bookman Old Style" w:hAnsi="Bookman Old Style" w:cs="Tahoma"/>
          <w:b/>
          <w:lang w:val="id-ID"/>
        </w:rPr>
      </w:pPr>
      <w:r w:rsidRPr="00DE5308">
        <w:rPr>
          <w:rFonts w:ascii="Bookman Old Style" w:hAnsi="Bookman Old Style" w:cs="Tahoma"/>
          <w:b/>
          <w:lang w:val="id-ID"/>
        </w:rPr>
        <w:t xml:space="preserve">Identifikasi </w:t>
      </w:r>
      <w:r w:rsidR="00B53716" w:rsidRPr="00DE5308">
        <w:rPr>
          <w:rFonts w:ascii="Bookman Old Style" w:hAnsi="Bookman Old Style" w:cs="Tahoma"/>
          <w:b/>
          <w:lang w:val="id-ID"/>
        </w:rPr>
        <w:t xml:space="preserve">Permasalahan Berdasarkan Tugas </w:t>
      </w:r>
      <w:r w:rsidR="00B53716" w:rsidRPr="00DE5308">
        <w:rPr>
          <w:rFonts w:ascii="Bookman Old Style" w:hAnsi="Bookman Old Style" w:cs="Tahoma"/>
          <w:b/>
        </w:rPr>
        <w:t>d</w:t>
      </w:r>
      <w:r w:rsidRPr="00DE5308">
        <w:rPr>
          <w:rFonts w:ascii="Bookman Old Style" w:hAnsi="Bookman Old Style" w:cs="Tahoma"/>
          <w:b/>
          <w:lang w:val="id-ID"/>
        </w:rPr>
        <w:t xml:space="preserve">an Fungsi Pelayanan </w:t>
      </w:r>
      <w:r w:rsidR="000B077F" w:rsidRPr="00DE5308">
        <w:rPr>
          <w:rFonts w:ascii="Bookman Old Style" w:hAnsi="Bookman Old Style" w:cs="Tahoma"/>
          <w:b/>
        </w:rPr>
        <w:t>Perangkat Daerah</w:t>
      </w:r>
    </w:p>
    <w:p w:rsidR="007C7EFA" w:rsidRPr="00DE5308" w:rsidRDefault="00AF58D5" w:rsidP="000B6419">
      <w:pPr>
        <w:spacing w:line="360" w:lineRule="auto"/>
        <w:ind w:left="350" w:firstLine="851"/>
        <w:jc w:val="both"/>
        <w:rPr>
          <w:rFonts w:ascii="Bookman Old Style" w:hAnsi="Bookman Old Style" w:cs="Tahoma"/>
          <w:lang w:val="id-ID"/>
        </w:rPr>
      </w:pPr>
      <w:r w:rsidRPr="00DE5308">
        <w:rPr>
          <w:rFonts w:ascii="Bookman Old Style" w:hAnsi="Bookman Old Style" w:cs="Tahoma"/>
          <w:lang w:val="id-ID"/>
        </w:rPr>
        <w:t xml:space="preserve">Permasalahan </w:t>
      </w:r>
      <w:r w:rsidR="00F71FCC" w:rsidRPr="00DE5308">
        <w:rPr>
          <w:rFonts w:ascii="Bookman Old Style" w:hAnsi="Bookman Old Style" w:cs="Tahoma"/>
          <w:lang w:val="id-ID"/>
        </w:rPr>
        <w:t>terjadi</w:t>
      </w:r>
      <w:r w:rsidR="001B5B59" w:rsidRPr="00DE5308">
        <w:rPr>
          <w:rFonts w:ascii="Bookman Old Style" w:hAnsi="Bookman Old Style" w:cs="Tahoma"/>
          <w:lang w:val="id-ID"/>
        </w:rPr>
        <w:t xml:space="preserve"> karena</w:t>
      </w:r>
      <w:r w:rsidR="00F71FCC" w:rsidRPr="00DE5308">
        <w:rPr>
          <w:rFonts w:ascii="Bookman Old Style" w:hAnsi="Bookman Old Style" w:cs="Tahoma"/>
          <w:lang w:val="id-ID"/>
        </w:rPr>
        <w:t xml:space="preserve"> adanya kesenjangan antara kondisi yang diharapkan (kondisi ideal) dengan kondisi realitas yang ada. </w:t>
      </w:r>
      <w:r w:rsidR="007C7EFA" w:rsidRPr="00DE5308">
        <w:rPr>
          <w:rFonts w:ascii="Bookman Old Style" w:hAnsi="Bookman Old Style" w:cs="Tahoma"/>
          <w:lang w:val="id-ID"/>
        </w:rPr>
        <w:t xml:space="preserve">Kondisi ideal pengembangan kompetensi ASN telah diatur dalam </w:t>
      </w:r>
      <w:r w:rsidR="00F71FCC" w:rsidRPr="00DE5308">
        <w:rPr>
          <w:rFonts w:ascii="Bookman Old Style" w:hAnsi="Bookman Old Style" w:cs="Tahoma"/>
          <w:lang w:val="id-ID"/>
        </w:rPr>
        <w:t>Undang-Undang Nomor 5 tahun 2014 tentang Aparatur Sipil Negara dan Peraturan Pemerintah Nomor 11</w:t>
      </w:r>
      <w:r w:rsidR="0078371A" w:rsidRPr="00DE5308">
        <w:rPr>
          <w:rFonts w:ascii="Bookman Old Style" w:hAnsi="Bookman Old Style" w:cs="Tahoma"/>
          <w:lang w:val="id-ID"/>
        </w:rPr>
        <w:t xml:space="preserve"> Tahun 2017 </w:t>
      </w:r>
      <w:r w:rsidR="007C7EFA" w:rsidRPr="00DE5308">
        <w:rPr>
          <w:rFonts w:ascii="Bookman Old Style" w:hAnsi="Bookman Old Style" w:cs="Tahoma"/>
          <w:lang w:val="id-ID"/>
        </w:rPr>
        <w:t xml:space="preserve">tentang Manajemen Pegawai </w:t>
      </w:r>
      <w:r w:rsidR="00AE1816" w:rsidRPr="00DE5308">
        <w:rPr>
          <w:rFonts w:ascii="Bookman Old Style" w:hAnsi="Bookman Old Style" w:cs="Tahoma"/>
          <w:lang w:val="id-ID"/>
        </w:rPr>
        <w:t xml:space="preserve">Negeri </w:t>
      </w:r>
      <w:r w:rsidR="007C7EFA" w:rsidRPr="00DE5308">
        <w:rPr>
          <w:rFonts w:ascii="Bookman Old Style" w:hAnsi="Bookman Old Style" w:cs="Tahoma"/>
          <w:lang w:val="id-ID"/>
        </w:rPr>
        <w:t>Sipil,</w:t>
      </w:r>
      <w:r w:rsidR="0078371A" w:rsidRPr="00DE5308">
        <w:rPr>
          <w:rFonts w:ascii="Bookman Old Style" w:hAnsi="Bookman Old Style" w:cs="Tahoma"/>
          <w:lang w:val="id-ID"/>
        </w:rPr>
        <w:t xml:space="preserve"> </w:t>
      </w:r>
      <w:r w:rsidR="007C7EFA" w:rsidRPr="00DE5308">
        <w:rPr>
          <w:rFonts w:ascii="Bookman Old Style" w:hAnsi="Bookman Old Style" w:cs="Tahoma"/>
          <w:lang w:val="id-ID"/>
        </w:rPr>
        <w:t xml:space="preserve">yang mengamanatkan bahwa Pengembangan Kompetensi adalah hak dari setiap ASN, dan setiap PNS berhak untuk Pengembangan Kompetensi </w:t>
      </w:r>
      <w:r w:rsidR="00F71FCC" w:rsidRPr="00DE5308">
        <w:rPr>
          <w:rFonts w:ascii="Bookman Old Style" w:hAnsi="Bookman Old Style" w:cs="Tahoma"/>
          <w:lang w:val="id-ID"/>
        </w:rPr>
        <w:t>setiap PNS paling sedikit 20 Jam Pelajaran/orang/tahun</w:t>
      </w:r>
      <w:r w:rsidR="00330318" w:rsidRPr="00DE5308">
        <w:rPr>
          <w:rFonts w:ascii="Bookman Old Style" w:hAnsi="Bookman Old Style" w:cs="Tahoma"/>
          <w:lang w:val="id-ID"/>
        </w:rPr>
        <w:t>.</w:t>
      </w:r>
    </w:p>
    <w:p w:rsidR="001B5B59" w:rsidRPr="00DE5308" w:rsidRDefault="00330318" w:rsidP="000B6419">
      <w:pPr>
        <w:spacing w:line="360" w:lineRule="auto"/>
        <w:ind w:left="350" w:firstLine="851"/>
        <w:jc w:val="both"/>
        <w:rPr>
          <w:rFonts w:ascii="Bookman Old Style" w:hAnsi="Bookman Old Style" w:cs="Tahoma"/>
          <w:lang w:val="id-ID"/>
        </w:rPr>
      </w:pPr>
      <w:r w:rsidRPr="00DE5308">
        <w:rPr>
          <w:rFonts w:ascii="Bookman Old Style" w:hAnsi="Bookman Old Style" w:cs="Tahoma"/>
          <w:lang w:val="id-ID"/>
        </w:rPr>
        <w:t xml:space="preserve">Untuk mewujudkan hal tersebut, </w:t>
      </w:r>
      <w:r w:rsidR="006B6192" w:rsidRPr="00DE5308">
        <w:rPr>
          <w:rFonts w:ascii="Bookman Old Style" w:hAnsi="Bookman Old Style" w:cs="Tahoma"/>
        </w:rPr>
        <w:t>BPSDMD</w:t>
      </w:r>
      <w:r w:rsidR="00F71FCC" w:rsidRPr="00DE5308">
        <w:rPr>
          <w:rFonts w:ascii="Bookman Old Style" w:hAnsi="Bookman Old Style" w:cs="Tahoma"/>
          <w:lang w:val="id-ID"/>
        </w:rPr>
        <w:t xml:space="preserve"> Provinsi Sumatera Selatan </w:t>
      </w:r>
      <w:r w:rsidR="00911CB6" w:rsidRPr="00DE5308">
        <w:rPr>
          <w:rFonts w:ascii="Bookman Old Style" w:hAnsi="Bookman Old Style" w:cs="Tahoma"/>
          <w:lang w:val="id-ID"/>
        </w:rPr>
        <w:t xml:space="preserve">yang merupakan lembaga hulu dalam pengembangan Sumber Daya Manusia </w:t>
      </w:r>
      <w:r w:rsidR="00F71FCC" w:rsidRPr="00DE5308">
        <w:rPr>
          <w:rFonts w:ascii="Bookman Old Style" w:hAnsi="Bookman Old Style" w:cs="Tahoma"/>
          <w:lang w:val="id-ID"/>
        </w:rPr>
        <w:t>ha</w:t>
      </w:r>
      <w:r w:rsidR="00911CB6" w:rsidRPr="00DE5308">
        <w:rPr>
          <w:rFonts w:ascii="Bookman Old Style" w:hAnsi="Bookman Old Style" w:cs="Tahoma"/>
          <w:lang w:val="id-ID"/>
        </w:rPr>
        <w:t>rus</w:t>
      </w:r>
      <w:r w:rsidRPr="00DE5308">
        <w:rPr>
          <w:rFonts w:ascii="Bookman Old Style" w:hAnsi="Bookman Old Style" w:cs="Tahoma"/>
          <w:lang w:val="id-ID"/>
        </w:rPr>
        <w:t xml:space="preserve"> terus berinovasi</w:t>
      </w:r>
      <w:r w:rsidR="001B5B59" w:rsidRPr="00DE5308">
        <w:rPr>
          <w:rFonts w:ascii="Bookman Old Style" w:hAnsi="Bookman Old Style" w:cs="Tahoma"/>
          <w:lang w:val="id-ID"/>
        </w:rPr>
        <w:t xml:space="preserve"> dan mengembang</w:t>
      </w:r>
      <w:r w:rsidRPr="00DE5308">
        <w:rPr>
          <w:rFonts w:ascii="Bookman Old Style" w:hAnsi="Bookman Old Style" w:cs="Tahoma"/>
          <w:lang w:val="id-ID"/>
        </w:rPr>
        <w:t>kan layanan pengembangan SDM guna menjawab tantangan tersebut</w:t>
      </w:r>
      <w:r w:rsidR="00911CB6" w:rsidRPr="00DE5308">
        <w:rPr>
          <w:rFonts w:ascii="Bookman Old Style" w:hAnsi="Bookman Old Style" w:cs="Tahoma"/>
          <w:lang w:val="id-ID"/>
        </w:rPr>
        <w:t>.</w:t>
      </w:r>
      <w:r w:rsidRPr="00DE5308">
        <w:rPr>
          <w:rFonts w:ascii="Bookman Old Style" w:hAnsi="Bookman Old Style" w:cs="Tahoma"/>
          <w:lang w:val="id-ID"/>
        </w:rPr>
        <w:t xml:space="preserve"> Salah satu usaha peningkatan pelayanan pengembangan SDM yang telah dilaksanakan oleh </w:t>
      </w:r>
      <w:r w:rsidR="006B6192" w:rsidRPr="00DE5308">
        <w:rPr>
          <w:rFonts w:ascii="Bookman Old Style" w:hAnsi="Bookman Old Style" w:cs="Tahoma"/>
        </w:rPr>
        <w:t>BPSDMD</w:t>
      </w:r>
      <w:r w:rsidR="00641BC4" w:rsidRPr="00DE5308">
        <w:rPr>
          <w:rFonts w:ascii="Bookman Old Style" w:hAnsi="Bookman Old Style" w:cs="Tahoma"/>
        </w:rPr>
        <w:t xml:space="preserve"> </w:t>
      </w:r>
      <w:r w:rsidRPr="00DE5308">
        <w:rPr>
          <w:rFonts w:ascii="Bookman Old Style" w:hAnsi="Bookman Old Style" w:cs="Tahoma"/>
          <w:lang w:val="id-ID"/>
        </w:rPr>
        <w:t>Provinsi Sumatera Selatan adalah dengan menerapkan Pola Pengelolaan Keuangan (PPK) Badan Layanan Umum Daerah (BLUD)</w:t>
      </w:r>
      <w:r w:rsidR="001B5B59" w:rsidRPr="00DE5308">
        <w:rPr>
          <w:rFonts w:ascii="Bookman Old Style" w:hAnsi="Bookman Old Style" w:cs="Tahoma"/>
          <w:lang w:val="id-ID"/>
        </w:rPr>
        <w:t xml:space="preserve">, dengan beberapa Fleksibilitas yang diberikan melalui BLUD, </w:t>
      </w:r>
      <w:r w:rsidR="00641BC4" w:rsidRPr="00DE5308">
        <w:rPr>
          <w:rFonts w:ascii="Bookman Old Style" w:hAnsi="Bookman Old Style" w:cs="Tahoma"/>
        </w:rPr>
        <w:t xml:space="preserve">sehingga </w:t>
      </w:r>
      <w:r w:rsidR="001B5B59" w:rsidRPr="00DE5308">
        <w:rPr>
          <w:rFonts w:ascii="Bookman Old Style" w:hAnsi="Bookman Old Style" w:cs="Tahoma"/>
          <w:lang w:val="id-ID"/>
        </w:rPr>
        <w:t xml:space="preserve">pengembangan kompetensi ASN akan lebih cepat, efektif dan efisien. </w:t>
      </w:r>
    </w:p>
    <w:p w:rsidR="006749F0" w:rsidRPr="00DE5308" w:rsidRDefault="001B5B59" w:rsidP="000B6419">
      <w:pPr>
        <w:spacing w:line="360" w:lineRule="auto"/>
        <w:ind w:left="350" w:firstLine="851"/>
        <w:jc w:val="both"/>
        <w:rPr>
          <w:rFonts w:ascii="Bookman Old Style" w:hAnsi="Bookman Old Style" w:cs="Tahoma"/>
          <w:lang w:val="id-ID"/>
        </w:rPr>
      </w:pPr>
      <w:r w:rsidRPr="00DE5308">
        <w:rPr>
          <w:rFonts w:ascii="Bookman Old Style" w:hAnsi="Bookman Old Style" w:cs="Tahoma"/>
          <w:lang w:val="id-ID"/>
        </w:rPr>
        <w:t>Disamping itu, guna mewujudkan ama</w:t>
      </w:r>
      <w:r w:rsidR="005D580C" w:rsidRPr="00DE5308">
        <w:rPr>
          <w:rFonts w:ascii="Bookman Old Style" w:hAnsi="Bookman Old Style" w:cs="Tahoma"/>
          <w:lang w:val="id-ID"/>
        </w:rPr>
        <w:t>nat</w:t>
      </w:r>
      <w:r w:rsidR="00641BC4" w:rsidRPr="00DE5308">
        <w:rPr>
          <w:rFonts w:ascii="Bookman Old Style" w:hAnsi="Bookman Old Style" w:cs="Tahoma"/>
          <w:lang w:val="id-ID"/>
        </w:rPr>
        <w:t xml:space="preserve"> dari Undang-Undang Nomor 5 </w:t>
      </w:r>
      <w:r w:rsidR="00641BC4" w:rsidRPr="00DE5308">
        <w:rPr>
          <w:rFonts w:ascii="Bookman Old Style" w:hAnsi="Bookman Old Style" w:cs="Tahoma"/>
        </w:rPr>
        <w:t>T</w:t>
      </w:r>
      <w:r w:rsidRPr="00DE5308">
        <w:rPr>
          <w:rFonts w:ascii="Bookman Old Style" w:hAnsi="Bookman Old Style" w:cs="Tahoma"/>
          <w:lang w:val="id-ID"/>
        </w:rPr>
        <w:t xml:space="preserve">ahun 2014 tentang Aparatur Sipil Negara dan Peraturan Pemerintah Nomor 11 Tahun 2017 tentang Manajemen Pegawai </w:t>
      </w:r>
      <w:r w:rsidR="00015135" w:rsidRPr="00DE5308">
        <w:rPr>
          <w:rFonts w:ascii="Bookman Old Style" w:hAnsi="Bookman Old Style" w:cs="Tahoma"/>
          <w:lang w:val="id-ID"/>
        </w:rPr>
        <w:t xml:space="preserve">Negeri </w:t>
      </w:r>
      <w:r w:rsidRPr="00DE5308">
        <w:rPr>
          <w:rFonts w:ascii="Bookman Old Style" w:hAnsi="Bookman Old Style" w:cs="Tahoma"/>
          <w:lang w:val="id-ID"/>
        </w:rPr>
        <w:t>Sipil</w:t>
      </w:r>
      <w:r w:rsidR="00F075A4" w:rsidRPr="00DE5308">
        <w:rPr>
          <w:rFonts w:ascii="Bookman Old Style" w:hAnsi="Bookman Old Style" w:cs="Tahoma"/>
          <w:lang w:val="id-ID"/>
        </w:rPr>
        <w:t xml:space="preserve">, </w:t>
      </w:r>
      <w:r w:rsidR="006B6192" w:rsidRPr="00DE5308">
        <w:rPr>
          <w:rFonts w:ascii="Bookman Old Style" w:hAnsi="Bookman Old Style" w:cs="Tahoma"/>
        </w:rPr>
        <w:t>BPSDMD</w:t>
      </w:r>
      <w:r w:rsidR="00F075A4" w:rsidRPr="00DE5308">
        <w:rPr>
          <w:rFonts w:ascii="Bookman Old Style" w:hAnsi="Bookman Old Style" w:cs="Tahoma"/>
          <w:lang w:val="id-ID"/>
        </w:rPr>
        <w:t xml:space="preserve"> Provinsi Sumatera Selatan memerlukan dukungan sarana dan prasarana yang </w:t>
      </w:r>
      <w:r w:rsidR="00641BC4" w:rsidRPr="00DE5308">
        <w:rPr>
          <w:rFonts w:ascii="Bookman Old Style" w:hAnsi="Bookman Old Style" w:cs="Tahoma"/>
          <w:lang w:val="id-ID"/>
        </w:rPr>
        <w:t>representatif</w:t>
      </w:r>
      <w:r w:rsidR="00F075A4" w:rsidRPr="00DE5308">
        <w:rPr>
          <w:rFonts w:ascii="Bookman Old Style" w:hAnsi="Bookman Old Style" w:cs="Tahoma"/>
          <w:lang w:val="id-ID"/>
        </w:rPr>
        <w:t xml:space="preserve"> serta SDM kediklatan baik tenaga pengelola, penyelenggara maupun widyaiswara </w:t>
      </w:r>
      <w:r w:rsidR="00B53716" w:rsidRPr="00DE5308">
        <w:rPr>
          <w:rFonts w:ascii="Bookman Old Style" w:hAnsi="Bookman Old Style" w:cs="Tahoma"/>
          <w:lang w:val="id-ID"/>
        </w:rPr>
        <w:t xml:space="preserve">yang </w:t>
      </w:r>
      <w:r w:rsidR="00F075A4" w:rsidRPr="00DE5308">
        <w:rPr>
          <w:rFonts w:ascii="Bookman Old Style" w:hAnsi="Bookman Old Style" w:cs="Tahoma"/>
          <w:lang w:val="id-ID"/>
        </w:rPr>
        <w:t xml:space="preserve">kompeten. </w:t>
      </w:r>
    </w:p>
    <w:p w:rsidR="00911CB6" w:rsidRPr="00DE5308" w:rsidRDefault="00911CB6" w:rsidP="000B6419">
      <w:pPr>
        <w:spacing w:line="360" w:lineRule="auto"/>
        <w:ind w:left="350" w:firstLine="851"/>
        <w:jc w:val="both"/>
        <w:rPr>
          <w:rFonts w:ascii="Bookman Old Style" w:hAnsi="Bookman Old Style" w:cs="Tahoma"/>
        </w:rPr>
      </w:pPr>
    </w:p>
    <w:p w:rsidR="006B6192" w:rsidRPr="00DE5308" w:rsidRDefault="006B6192" w:rsidP="000B6419">
      <w:pPr>
        <w:spacing w:line="360" w:lineRule="auto"/>
        <w:ind w:left="350" w:firstLine="851"/>
        <w:jc w:val="both"/>
        <w:rPr>
          <w:rFonts w:ascii="Bookman Old Style" w:hAnsi="Bookman Old Style" w:cs="Tahoma"/>
        </w:rPr>
      </w:pPr>
    </w:p>
    <w:p w:rsidR="0098056C" w:rsidRPr="00AA1833" w:rsidRDefault="0098056C" w:rsidP="000B6419">
      <w:pPr>
        <w:ind w:left="350"/>
        <w:jc w:val="center"/>
        <w:rPr>
          <w:rFonts w:ascii="Bookman Old Style" w:hAnsi="Bookman Old Style" w:cs="Tahoma"/>
        </w:rPr>
      </w:pPr>
      <w:r w:rsidRPr="00DE5308">
        <w:rPr>
          <w:rFonts w:ascii="Bookman Old Style" w:hAnsi="Bookman Old Style" w:cs="Tahoma"/>
          <w:lang w:val="id-ID"/>
        </w:rPr>
        <w:t xml:space="preserve">Tabel </w:t>
      </w:r>
      <w:r w:rsidR="00AA1833">
        <w:rPr>
          <w:rFonts w:ascii="Bookman Old Style" w:hAnsi="Bookman Old Style" w:cs="Tahoma"/>
        </w:rPr>
        <w:t>T.C 3-5</w:t>
      </w:r>
    </w:p>
    <w:p w:rsidR="0078371A" w:rsidRPr="00DE5308" w:rsidRDefault="0098056C" w:rsidP="000B6419">
      <w:pPr>
        <w:ind w:left="350"/>
        <w:jc w:val="center"/>
        <w:rPr>
          <w:rFonts w:ascii="Bookman Old Style" w:hAnsi="Bookman Old Style" w:cs="Tahoma"/>
          <w:lang w:val="id-ID"/>
        </w:rPr>
      </w:pPr>
      <w:r w:rsidRPr="00DE5308">
        <w:rPr>
          <w:rFonts w:ascii="Bookman Old Style" w:hAnsi="Bookman Old Style" w:cs="Tahoma"/>
          <w:lang w:val="id-ID"/>
        </w:rPr>
        <w:t>Pemetaan Permasalahan untuk Penentuan Prioritas dan Sasaran Perangkat Daerah</w:t>
      </w:r>
    </w:p>
    <w:p w:rsidR="0098056C" w:rsidRPr="00DE5308" w:rsidRDefault="0098056C" w:rsidP="000B6419">
      <w:pPr>
        <w:ind w:left="350"/>
        <w:jc w:val="center"/>
        <w:rPr>
          <w:rFonts w:ascii="Bookman Old Style" w:hAnsi="Bookman Old Style" w:cs="Tahoma"/>
          <w:lang w:val="id-ID"/>
        </w:rPr>
      </w:pPr>
    </w:p>
    <w:tbl>
      <w:tblPr>
        <w:tblW w:w="8095" w:type="dxa"/>
        <w:tblInd w:w="93" w:type="dxa"/>
        <w:tblLook w:val="04A0" w:firstRow="1" w:lastRow="0" w:firstColumn="1" w:lastColumn="0" w:noHBand="0" w:noVBand="1"/>
      </w:tblPr>
      <w:tblGrid>
        <w:gridCol w:w="579"/>
        <w:gridCol w:w="1791"/>
        <w:gridCol w:w="2240"/>
        <w:gridCol w:w="3485"/>
      </w:tblGrid>
      <w:tr w:rsidR="00DE5308" w:rsidRPr="00DE5308" w:rsidTr="000B6419">
        <w:trPr>
          <w:trHeight w:val="330"/>
        </w:trPr>
        <w:tc>
          <w:tcPr>
            <w:tcW w:w="579" w:type="dxa"/>
            <w:tcBorders>
              <w:top w:val="single" w:sz="8" w:space="0" w:color="auto"/>
              <w:left w:val="single" w:sz="8" w:space="0" w:color="auto"/>
              <w:bottom w:val="single" w:sz="8" w:space="0" w:color="auto"/>
              <w:right w:val="single" w:sz="8" w:space="0" w:color="auto"/>
            </w:tcBorders>
            <w:shd w:val="clear" w:color="auto" w:fill="auto"/>
            <w:hideMark/>
          </w:tcPr>
          <w:p w:rsidR="00D92457" w:rsidRPr="00DE5308" w:rsidRDefault="00D92457" w:rsidP="00D92457">
            <w:pPr>
              <w:jc w:val="center"/>
              <w:rPr>
                <w:rFonts w:ascii="Bookman Old Style" w:hAnsi="Bookman Old Style" w:cs="Calibri"/>
                <w:b/>
                <w:bCs/>
                <w:lang w:val="id-ID" w:eastAsia="id-ID"/>
              </w:rPr>
            </w:pPr>
            <w:r w:rsidRPr="00DE5308">
              <w:rPr>
                <w:rFonts w:ascii="Bookman Old Style" w:hAnsi="Bookman Old Style" w:cs="Calibri"/>
                <w:b/>
                <w:bCs/>
                <w:lang w:val="id-ID" w:eastAsia="id-ID"/>
              </w:rPr>
              <w:t>No</w:t>
            </w:r>
          </w:p>
        </w:tc>
        <w:tc>
          <w:tcPr>
            <w:tcW w:w="1791" w:type="dxa"/>
            <w:tcBorders>
              <w:top w:val="single" w:sz="8" w:space="0" w:color="auto"/>
              <w:left w:val="nil"/>
              <w:bottom w:val="single" w:sz="8" w:space="0" w:color="auto"/>
              <w:right w:val="single" w:sz="8" w:space="0" w:color="auto"/>
            </w:tcBorders>
            <w:shd w:val="clear" w:color="auto" w:fill="auto"/>
            <w:hideMark/>
          </w:tcPr>
          <w:p w:rsidR="00D92457" w:rsidRPr="00DE5308" w:rsidRDefault="00D92457" w:rsidP="00D92457">
            <w:pPr>
              <w:jc w:val="center"/>
              <w:rPr>
                <w:rFonts w:ascii="Bookman Old Style" w:hAnsi="Bookman Old Style" w:cs="Calibri"/>
                <w:b/>
                <w:bCs/>
                <w:lang w:val="id-ID" w:eastAsia="id-ID"/>
              </w:rPr>
            </w:pPr>
            <w:r w:rsidRPr="00DE5308">
              <w:rPr>
                <w:rFonts w:ascii="Bookman Old Style" w:hAnsi="Bookman Old Style" w:cs="Calibri"/>
                <w:b/>
                <w:bCs/>
                <w:lang w:val="id-ID" w:eastAsia="id-ID"/>
              </w:rPr>
              <w:t>Masalah pokok</w:t>
            </w:r>
          </w:p>
        </w:tc>
        <w:tc>
          <w:tcPr>
            <w:tcW w:w="2240" w:type="dxa"/>
            <w:tcBorders>
              <w:top w:val="single" w:sz="8" w:space="0" w:color="auto"/>
              <w:left w:val="nil"/>
              <w:bottom w:val="single" w:sz="8" w:space="0" w:color="auto"/>
              <w:right w:val="single" w:sz="8" w:space="0" w:color="auto"/>
            </w:tcBorders>
            <w:shd w:val="clear" w:color="auto" w:fill="auto"/>
            <w:hideMark/>
          </w:tcPr>
          <w:p w:rsidR="00D92457" w:rsidRPr="00DE5308" w:rsidRDefault="00D92457" w:rsidP="00D92457">
            <w:pPr>
              <w:jc w:val="center"/>
              <w:rPr>
                <w:rFonts w:ascii="Bookman Old Style" w:hAnsi="Bookman Old Style" w:cs="Calibri"/>
                <w:b/>
                <w:bCs/>
                <w:lang w:val="id-ID" w:eastAsia="id-ID"/>
              </w:rPr>
            </w:pPr>
            <w:r w:rsidRPr="00DE5308">
              <w:rPr>
                <w:rFonts w:ascii="Bookman Old Style" w:hAnsi="Bookman Old Style" w:cs="Calibri"/>
                <w:b/>
                <w:bCs/>
                <w:lang w:val="id-ID" w:eastAsia="id-ID"/>
              </w:rPr>
              <w:t>Masalah</w:t>
            </w:r>
          </w:p>
        </w:tc>
        <w:tc>
          <w:tcPr>
            <w:tcW w:w="3485" w:type="dxa"/>
            <w:tcBorders>
              <w:top w:val="single" w:sz="8" w:space="0" w:color="auto"/>
              <w:left w:val="nil"/>
              <w:bottom w:val="single" w:sz="8" w:space="0" w:color="auto"/>
              <w:right w:val="single" w:sz="8" w:space="0" w:color="auto"/>
            </w:tcBorders>
            <w:shd w:val="clear" w:color="auto" w:fill="auto"/>
            <w:vAlign w:val="center"/>
            <w:hideMark/>
          </w:tcPr>
          <w:p w:rsidR="00D92457" w:rsidRPr="00DE5308" w:rsidRDefault="00D92457" w:rsidP="00D92457">
            <w:pPr>
              <w:jc w:val="center"/>
              <w:rPr>
                <w:rFonts w:ascii="Bookman Old Style" w:hAnsi="Bookman Old Style" w:cs="Calibri"/>
                <w:b/>
                <w:bCs/>
                <w:lang w:val="id-ID" w:eastAsia="id-ID"/>
              </w:rPr>
            </w:pPr>
            <w:r w:rsidRPr="00DE5308">
              <w:rPr>
                <w:rFonts w:ascii="Bookman Old Style" w:hAnsi="Bookman Old Style" w:cs="Calibri"/>
                <w:b/>
                <w:bCs/>
                <w:lang w:val="id-ID" w:eastAsia="id-ID"/>
              </w:rPr>
              <w:t>Akar Masalah</w:t>
            </w:r>
          </w:p>
        </w:tc>
      </w:tr>
      <w:tr w:rsidR="00DE5308" w:rsidRPr="00DE5308" w:rsidTr="000B6419">
        <w:trPr>
          <w:trHeight w:val="927"/>
        </w:trPr>
        <w:tc>
          <w:tcPr>
            <w:tcW w:w="579" w:type="dxa"/>
            <w:vMerge w:val="restart"/>
            <w:tcBorders>
              <w:top w:val="nil"/>
              <w:left w:val="single" w:sz="8" w:space="0" w:color="auto"/>
              <w:bottom w:val="single" w:sz="8" w:space="0" w:color="000000"/>
              <w:right w:val="single" w:sz="8" w:space="0" w:color="auto"/>
            </w:tcBorders>
            <w:shd w:val="clear" w:color="auto" w:fill="auto"/>
            <w:hideMark/>
          </w:tcPr>
          <w:p w:rsidR="00D92457" w:rsidRPr="00DE5308" w:rsidRDefault="00D92457" w:rsidP="00D92457">
            <w:pPr>
              <w:jc w:val="center"/>
              <w:rPr>
                <w:rFonts w:ascii="Bookman Old Style" w:hAnsi="Bookman Old Style" w:cs="Calibri"/>
                <w:lang w:val="id-ID" w:eastAsia="id-ID"/>
              </w:rPr>
            </w:pPr>
            <w:r w:rsidRPr="00DE5308">
              <w:rPr>
                <w:rFonts w:ascii="Bookman Old Style" w:hAnsi="Bookman Old Style" w:cs="Calibri"/>
                <w:lang w:val="id-ID" w:eastAsia="id-ID"/>
              </w:rPr>
              <w:t>1</w:t>
            </w:r>
          </w:p>
        </w:tc>
        <w:tc>
          <w:tcPr>
            <w:tcW w:w="1791" w:type="dxa"/>
            <w:vMerge w:val="restart"/>
            <w:tcBorders>
              <w:top w:val="nil"/>
              <w:left w:val="single" w:sz="8" w:space="0" w:color="auto"/>
              <w:bottom w:val="single" w:sz="8" w:space="0" w:color="000000"/>
              <w:right w:val="single" w:sz="8" w:space="0" w:color="auto"/>
            </w:tcBorders>
            <w:shd w:val="clear" w:color="auto" w:fill="auto"/>
            <w:hideMark/>
          </w:tcPr>
          <w:p w:rsidR="00D92457" w:rsidRPr="00DE5308" w:rsidRDefault="00D92457" w:rsidP="00D92457">
            <w:pPr>
              <w:jc w:val="both"/>
              <w:rPr>
                <w:rFonts w:ascii="Bookman Old Style" w:hAnsi="Bookman Old Style" w:cs="Calibri"/>
                <w:lang w:val="id-ID" w:eastAsia="id-ID"/>
              </w:rPr>
            </w:pPr>
            <w:r w:rsidRPr="00DE5308">
              <w:rPr>
                <w:rFonts w:ascii="Bookman Old Style" w:hAnsi="Bookman Old Style" w:cs="Calibri"/>
                <w:lang w:val="id-ID" w:eastAsia="id-ID"/>
              </w:rPr>
              <w:t>Kompetensi PNS belum optimal</w:t>
            </w:r>
          </w:p>
        </w:tc>
        <w:tc>
          <w:tcPr>
            <w:tcW w:w="2240" w:type="dxa"/>
            <w:vMerge w:val="restart"/>
            <w:tcBorders>
              <w:top w:val="nil"/>
              <w:left w:val="single" w:sz="8" w:space="0" w:color="auto"/>
              <w:bottom w:val="single" w:sz="8" w:space="0" w:color="000000"/>
              <w:right w:val="single" w:sz="8" w:space="0" w:color="auto"/>
            </w:tcBorders>
            <w:shd w:val="clear" w:color="auto" w:fill="auto"/>
            <w:hideMark/>
          </w:tcPr>
          <w:p w:rsidR="00D92457" w:rsidRPr="00DE5308" w:rsidRDefault="00D92457" w:rsidP="00D92457">
            <w:pPr>
              <w:jc w:val="both"/>
              <w:rPr>
                <w:rFonts w:ascii="Bookman Old Style" w:hAnsi="Bookman Old Style" w:cs="Calibri"/>
                <w:lang w:val="id-ID" w:eastAsia="id-ID"/>
              </w:rPr>
            </w:pPr>
            <w:r w:rsidRPr="00DE5308">
              <w:rPr>
                <w:rFonts w:ascii="Bookman Old Style" w:hAnsi="Bookman Old Style" w:cs="Calibri"/>
                <w:lang w:val="id-ID" w:eastAsia="id-ID"/>
              </w:rPr>
              <w:t>Adanya kesenjangan antara kompetensi ASN yang dibutuhkan dan kompetensi yang yang ada</w:t>
            </w:r>
          </w:p>
        </w:tc>
        <w:tc>
          <w:tcPr>
            <w:tcW w:w="3485" w:type="dxa"/>
            <w:tcBorders>
              <w:top w:val="nil"/>
              <w:left w:val="nil"/>
              <w:bottom w:val="single" w:sz="8" w:space="0" w:color="auto"/>
              <w:right w:val="single" w:sz="8" w:space="0" w:color="auto"/>
            </w:tcBorders>
            <w:shd w:val="clear" w:color="auto" w:fill="auto"/>
            <w:vAlign w:val="center"/>
            <w:hideMark/>
          </w:tcPr>
          <w:p w:rsidR="00D92457" w:rsidRPr="00DE5308" w:rsidRDefault="00D92457" w:rsidP="00B53716">
            <w:pPr>
              <w:jc w:val="both"/>
              <w:rPr>
                <w:rFonts w:ascii="Bookman Old Style" w:hAnsi="Bookman Old Style" w:cs="Calibri"/>
                <w:lang w:val="id-ID" w:eastAsia="id-ID"/>
              </w:rPr>
            </w:pPr>
            <w:r w:rsidRPr="00DE5308">
              <w:rPr>
                <w:rFonts w:ascii="Bookman Old Style" w:hAnsi="Bookman Old Style" w:cs="Calibri"/>
                <w:lang w:val="id-ID" w:eastAsia="id-ID"/>
              </w:rPr>
              <w:t>Kesempatan mengikuti pengembangan kompetensi terbatas</w:t>
            </w:r>
          </w:p>
        </w:tc>
      </w:tr>
      <w:tr w:rsidR="00DE5308" w:rsidRPr="00DE5308" w:rsidTr="000B6419">
        <w:trPr>
          <w:trHeight w:val="1152"/>
        </w:trPr>
        <w:tc>
          <w:tcPr>
            <w:tcW w:w="579" w:type="dxa"/>
            <w:vMerge/>
            <w:tcBorders>
              <w:top w:val="nil"/>
              <w:left w:val="single" w:sz="8" w:space="0" w:color="auto"/>
              <w:bottom w:val="single" w:sz="8" w:space="0" w:color="000000"/>
              <w:right w:val="single" w:sz="8" w:space="0" w:color="auto"/>
            </w:tcBorders>
            <w:vAlign w:val="center"/>
            <w:hideMark/>
          </w:tcPr>
          <w:p w:rsidR="00AA2FB8" w:rsidRPr="00DE5308" w:rsidRDefault="00AA2FB8" w:rsidP="00D92457">
            <w:pPr>
              <w:rPr>
                <w:rFonts w:ascii="Bookman Old Style" w:hAnsi="Bookman Old Style" w:cs="Calibri"/>
                <w:lang w:val="id-ID" w:eastAsia="id-ID"/>
              </w:rPr>
            </w:pPr>
          </w:p>
        </w:tc>
        <w:tc>
          <w:tcPr>
            <w:tcW w:w="1791" w:type="dxa"/>
            <w:vMerge/>
            <w:tcBorders>
              <w:top w:val="nil"/>
              <w:left w:val="single" w:sz="8" w:space="0" w:color="auto"/>
              <w:bottom w:val="single" w:sz="8" w:space="0" w:color="000000"/>
              <w:right w:val="single" w:sz="8" w:space="0" w:color="auto"/>
            </w:tcBorders>
            <w:vAlign w:val="center"/>
            <w:hideMark/>
          </w:tcPr>
          <w:p w:rsidR="00AA2FB8" w:rsidRPr="00DE5308" w:rsidRDefault="00AA2FB8" w:rsidP="00D92457">
            <w:pPr>
              <w:jc w:val="both"/>
              <w:rPr>
                <w:rFonts w:ascii="Bookman Old Style" w:hAnsi="Bookman Old Style" w:cs="Calibri"/>
                <w:lang w:val="id-ID" w:eastAsia="id-ID"/>
              </w:rPr>
            </w:pPr>
          </w:p>
        </w:tc>
        <w:tc>
          <w:tcPr>
            <w:tcW w:w="2240" w:type="dxa"/>
            <w:vMerge/>
            <w:tcBorders>
              <w:top w:val="nil"/>
              <w:left w:val="single" w:sz="8" w:space="0" w:color="auto"/>
              <w:bottom w:val="single" w:sz="8" w:space="0" w:color="000000"/>
              <w:right w:val="single" w:sz="8" w:space="0" w:color="auto"/>
            </w:tcBorders>
            <w:vAlign w:val="center"/>
            <w:hideMark/>
          </w:tcPr>
          <w:p w:rsidR="00AA2FB8" w:rsidRPr="00DE5308" w:rsidRDefault="00AA2FB8" w:rsidP="00D92457">
            <w:pPr>
              <w:jc w:val="both"/>
              <w:rPr>
                <w:rFonts w:ascii="Bookman Old Style" w:hAnsi="Bookman Old Style" w:cs="Calibri"/>
                <w:lang w:val="id-ID" w:eastAsia="id-ID"/>
              </w:rPr>
            </w:pPr>
          </w:p>
        </w:tc>
        <w:tc>
          <w:tcPr>
            <w:tcW w:w="3485" w:type="dxa"/>
            <w:tcBorders>
              <w:top w:val="single" w:sz="8" w:space="0" w:color="auto"/>
              <w:left w:val="nil"/>
              <w:bottom w:val="single" w:sz="8" w:space="0" w:color="auto"/>
              <w:right w:val="single" w:sz="8" w:space="0" w:color="auto"/>
            </w:tcBorders>
            <w:shd w:val="clear" w:color="auto" w:fill="auto"/>
            <w:hideMark/>
          </w:tcPr>
          <w:p w:rsidR="00AA2FB8" w:rsidRPr="00DE5308" w:rsidRDefault="00AA2FB8" w:rsidP="00B53716">
            <w:pPr>
              <w:jc w:val="both"/>
              <w:rPr>
                <w:rFonts w:ascii="Bookman Old Style" w:hAnsi="Bookman Old Style" w:cs="Calibri"/>
                <w:lang w:val="id-ID" w:eastAsia="id-ID"/>
              </w:rPr>
            </w:pPr>
            <w:r w:rsidRPr="00DE5308">
              <w:rPr>
                <w:rFonts w:ascii="Bookman Old Style" w:hAnsi="Bookman Old Style" w:cs="Calibri"/>
                <w:lang w:val="id-ID" w:eastAsia="id-ID"/>
              </w:rPr>
              <w:t>belum semua penyelenggaraan diklat berdasarkan analisis kebutuhan diklat</w:t>
            </w:r>
          </w:p>
        </w:tc>
      </w:tr>
      <w:tr w:rsidR="00DE5308" w:rsidRPr="00DE5308" w:rsidTr="000B6419">
        <w:trPr>
          <w:trHeight w:val="960"/>
        </w:trPr>
        <w:tc>
          <w:tcPr>
            <w:tcW w:w="579" w:type="dxa"/>
            <w:vMerge/>
            <w:tcBorders>
              <w:top w:val="nil"/>
              <w:left w:val="single" w:sz="8" w:space="0" w:color="auto"/>
              <w:bottom w:val="single" w:sz="8" w:space="0" w:color="000000"/>
              <w:right w:val="single" w:sz="8" w:space="0" w:color="auto"/>
            </w:tcBorders>
            <w:vAlign w:val="center"/>
            <w:hideMark/>
          </w:tcPr>
          <w:p w:rsidR="00D92457" w:rsidRPr="00DE5308" w:rsidRDefault="00D92457" w:rsidP="00D92457">
            <w:pPr>
              <w:rPr>
                <w:rFonts w:ascii="Bookman Old Style" w:hAnsi="Bookman Old Style" w:cs="Calibri"/>
                <w:lang w:val="id-ID" w:eastAsia="id-ID"/>
              </w:rPr>
            </w:pPr>
          </w:p>
        </w:tc>
        <w:tc>
          <w:tcPr>
            <w:tcW w:w="1791" w:type="dxa"/>
            <w:vMerge/>
            <w:tcBorders>
              <w:top w:val="nil"/>
              <w:left w:val="single" w:sz="8" w:space="0" w:color="auto"/>
              <w:bottom w:val="single" w:sz="8" w:space="0" w:color="000000"/>
              <w:right w:val="single" w:sz="8" w:space="0" w:color="auto"/>
            </w:tcBorders>
            <w:vAlign w:val="center"/>
            <w:hideMark/>
          </w:tcPr>
          <w:p w:rsidR="00D92457" w:rsidRPr="00DE5308" w:rsidRDefault="00D92457" w:rsidP="00D92457">
            <w:pPr>
              <w:jc w:val="both"/>
              <w:rPr>
                <w:rFonts w:ascii="Bookman Old Style" w:hAnsi="Bookman Old Style" w:cs="Calibri"/>
                <w:lang w:val="id-ID" w:eastAsia="id-ID"/>
              </w:rPr>
            </w:pPr>
          </w:p>
        </w:tc>
        <w:tc>
          <w:tcPr>
            <w:tcW w:w="2240" w:type="dxa"/>
            <w:vMerge/>
            <w:tcBorders>
              <w:top w:val="nil"/>
              <w:left w:val="single" w:sz="8" w:space="0" w:color="auto"/>
              <w:bottom w:val="single" w:sz="4" w:space="0" w:color="auto"/>
              <w:right w:val="single" w:sz="8" w:space="0" w:color="auto"/>
            </w:tcBorders>
            <w:vAlign w:val="center"/>
            <w:hideMark/>
          </w:tcPr>
          <w:p w:rsidR="00D92457" w:rsidRPr="00DE5308" w:rsidRDefault="00D92457" w:rsidP="00D92457">
            <w:pPr>
              <w:jc w:val="both"/>
              <w:rPr>
                <w:rFonts w:ascii="Bookman Old Style" w:hAnsi="Bookman Old Style" w:cs="Calibri"/>
                <w:lang w:val="id-ID" w:eastAsia="id-ID"/>
              </w:rPr>
            </w:pPr>
          </w:p>
        </w:tc>
        <w:tc>
          <w:tcPr>
            <w:tcW w:w="3485" w:type="dxa"/>
            <w:tcBorders>
              <w:top w:val="single" w:sz="8" w:space="0" w:color="auto"/>
              <w:left w:val="nil"/>
              <w:bottom w:val="single" w:sz="4" w:space="0" w:color="auto"/>
              <w:right w:val="single" w:sz="8" w:space="0" w:color="auto"/>
            </w:tcBorders>
            <w:shd w:val="clear" w:color="auto" w:fill="auto"/>
            <w:hideMark/>
          </w:tcPr>
          <w:p w:rsidR="00D92457" w:rsidRPr="00DE5308" w:rsidRDefault="00D92457" w:rsidP="00B53716">
            <w:pPr>
              <w:jc w:val="both"/>
              <w:rPr>
                <w:rFonts w:ascii="Bookman Old Style" w:hAnsi="Bookman Old Style" w:cs="Calibri"/>
                <w:lang w:val="id-ID" w:eastAsia="id-ID"/>
              </w:rPr>
            </w:pPr>
            <w:r w:rsidRPr="00DE5308">
              <w:rPr>
                <w:rFonts w:ascii="Bookman Old Style" w:hAnsi="Bookman Old Style" w:cs="Calibri"/>
                <w:lang w:val="id-ID" w:eastAsia="id-ID"/>
              </w:rPr>
              <w:t>Kurangnya motivasi ASN untuk mengikuti pengembangan kompetensi</w:t>
            </w:r>
          </w:p>
        </w:tc>
      </w:tr>
      <w:tr w:rsidR="00DE5308" w:rsidRPr="00DE5308" w:rsidTr="000B6419">
        <w:trPr>
          <w:trHeight w:val="792"/>
        </w:trPr>
        <w:tc>
          <w:tcPr>
            <w:tcW w:w="579" w:type="dxa"/>
            <w:vMerge w:val="restart"/>
            <w:tcBorders>
              <w:top w:val="nil"/>
              <w:left w:val="single" w:sz="8" w:space="0" w:color="auto"/>
              <w:bottom w:val="single" w:sz="8" w:space="0" w:color="000000"/>
              <w:right w:val="single" w:sz="8" w:space="0" w:color="auto"/>
            </w:tcBorders>
            <w:shd w:val="clear" w:color="auto" w:fill="auto"/>
            <w:hideMark/>
          </w:tcPr>
          <w:p w:rsidR="00D92457" w:rsidRPr="00DE5308" w:rsidRDefault="00D92457" w:rsidP="00D92457">
            <w:pPr>
              <w:jc w:val="center"/>
              <w:rPr>
                <w:rFonts w:ascii="Bookman Old Style" w:hAnsi="Bookman Old Style" w:cs="Calibri"/>
                <w:lang w:val="id-ID" w:eastAsia="id-ID"/>
              </w:rPr>
            </w:pPr>
            <w:r w:rsidRPr="00DE5308">
              <w:rPr>
                <w:rFonts w:ascii="Bookman Old Style" w:hAnsi="Bookman Old Style" w:cs="Calibri"/>
                <w:lang w:val="id-ID" w:eastAsia="id-ID"/>
              </w:rPr>
              <w:t>2</w:t>
            </w:r>
          </w:p>
        </w:tc>
        <w:tc>
          <w:tcPr>
            <w:tcW w:w="1791" w:type="dxa"/>
            <w:vMerge w:val="restart"/>
            <w:tcBorders>
              <w:top w:val="nil"/>
              <w:left w:val="single" w:sz="8" w:space="0" w:color="auto"/>
              <w:bottom w:val="single" w:sz="8" w:space="0" w:color="000000"/>
              <w:right w:val="single" w:sz="4" w:space="0" w:color="auto"/>
            </w:tcBorders>
            <w:shd w:val="clear" w:color="auto" w:fill="auto"/>
            <w:hideMark/>
          </w:tcPr>
          <w:p w:rsidR="00D92457" w:rsidRPr="00DE5308" w:rsidRDefault="00D92457" w:rsidP="00D92457">
            <w:pPr>
              <w:jc w:val="both"/>
              <w:rPr>
                <w:rFonts w:ascii="Bookman Old Style" w:hAnsi="Bookman Old Style" w:cs="Calibri"/>
                <w:lang w:val="id-ID" w:eastAsia="id-ID"/>
              </w:rPr>
            </w:pPr>
            <w:r w:rsidRPr="00DE5308">
              <w:rPr>
                <w:rFonts w:ascii="Bookman Old Style" w:hAnsi="Bookman Old Style" w:cs="Calibri"/>
                <w:lang w:val="id-ID" w:eastAsia="id-ID"/>
              </w:rPr>
              <w:t>Pengelolaan Kelembagaan belum optimal</w:t>
            </w:r>
          </w:p>
        </w:tc>
        <w:tc>
          <w:tcPr>
            <w:tcW w:w="2240" w:type="dxa"/>
            <w:vMerge w:val="restart"/>
            <w:tcBorders>
              <w:top w:val="single" w:sz="4" w:space="0" w:color="auto"/>
              <w:left w:val="nil"/>
              <w:bottom w:val="single" w:sz="4" w:space="0" w:color="auto"/>
              <w:right w:val="single" w:sz="4" w:space="0" w:color="auto"/>
            </w:tcBorders>
            <w:shd w:val="clear" w:color="auto" w:fill="auto"/>
            <w:hideMark/>
          </w:tcPr>
          <w:p w:rsidR="00D92457" w:rsidRPr="00DE5308" w:rsidRDefault="00D92457" w:rsidP="00D92457">
            <w:pPr>
              <w:jc w:val="both"/>
              <w:rPr>
                <w:rFonts w:ascii="Bookman Old Style" w:hAnsi="Bookman Old Style" w:cs="Calibri"/>
                <w:lang w:val="id-ID" w:eastAsia="id-ID"/>
              </w:rPr>
            </w:pPr>
            <w:r w:rsidRPr="00DE5308">
              <w:rPr>
                <w:rFonts w:ascii="Bookman Old Style" w:hAnsi="Bookman Old Style" w:cs="Calibri"/>
                <w:lang w:val="id-ID" w:eastAsia="id-ID"/>
              </w:rPr>
              <w:t>sarana dan prasarana belum representatif</w:t>
            </w:r>
          </w:p>
        </w:tc>
        <w:tc>
          <w:tcPr>
            <w:tcW w:w="3485" w:type="dxa"/>
            <w:tcBorders>
              <w:top w:val="single" w:sz="4" w:space="0" w:color="auto"/>
              <w:left w:val="nil"/>
              <w:bottom w:val="single" w:sz="4" w:space="0" w:color="auto"/>
              <w:right w:val="single" w:sz="8" w:space="0" w:color="auto"/>
            </w:tcBorders>
            <w:shd w:val="clear" w:color="auto" w:fill="auto"/>
            <w:vAlign w:val="center"/>
            <w:hideMark/>
          </w:tcPr>
          <w:p w:rsidR="00D92457" w:rsidRPr="00DE5308" w:rsidRDefault="00D92457" w:rsidP="00B53716">
            <w:pPr>
              <w:jc w:val="both"/>
              <w:rPr>
                <w:rFonts w:ascii="Bookman Old Style" w:hAnsi="Bookman Old Style" w:cs="Calibri"/>
                <w:lang w:val="id-ID" w:eastAsia="id-ID"/>
              </w:rPr>
            </w:pPr>
            <w:r w:rsidRPr="00DE5308">
              <w:rPr>
                <w:rFonts w:ascii="Bookman Old Style" w:hAnsi="Bookman Old Style" w:cs="Calibri"/>
                <w:lang w:val="id-ID" w:eastAsia="id-ID"/>
              </w:rPr>
              <w:t xml:space="preserve">Kurangnya SDM pengelola sarana prasarana </w:t>
            </w:r>
          </w:p>
        </w:tc>
      </w:tr>
      <w:tr w:rsidR="00DE5308" w:rsidRPr="00DE5308" w:rsidTr="000B6419">
        <w:trPr>
          <w:trHeight w:val="504"/>
        </w:trPr>
        <w:tc>
          <w:tcPr>
            <w:tcW w:w="579" w:type="dxa"/>
            <w:vMerge/>
            <w:tcBorders>
              <w:top w:val="nil"/>
              <w:left w:val="single" w:sz="8" w:space="0" w:color="auto"/>
              <w:bottom w:val="single" w:sz="8" w:space="0" w:color="000000"/>
              <w:right w:val="single" w:sz="8" w:space="0" w:color="auto"/>
            </w:tcBorders>
            <w:vAlign w:val="center"/>
            <w:hideMark/>
          </w:tcPr>
          <w:p w:rsidR="00D92457" w:rsidRPr="00DE5308" w:rsidRDefault="00D92457" w:rsidP="00D92457">
            <w:pPr>
              <w:rPr>
                <w:rFonts w:ascii="Bookman Old Style" w:hAnsi="Bookman Old Style" w:cs="Calibri"/>
                <w:lang w:val="id-ID" w:eastAsia="id-ID"/>
              </w:rPr>
            </w:pPr>
          </w:p>
        </w:tc>
        <w:tc>
          <w:tcPr>
            <w:tcW w:w="1791" w:type="dxa"/>
            <w:vMerge/>
            <w:tcBorders>
              <w:top w:val="nil"/>
              <w:left w:val="single" w:sz="8" w:space="0" w:color="auto"/>
              <w:bottom w:val="single" w:sz="8" w:space="0" w:color="000000"/>
              <w:right w:val="single" w:sz="4" w:space="0" w:color="auto"/>
            </w:tcBorders>
            <w:vAlign w:val="center"/>
            <w:hideMark/>
          </w:tcPr>
          <w:p w:rsidR="00D92457" w:rsidRPr="00DE5308" w:rsidRDefault="00D92457" w:rsidP="00D92457">
            <w:pPr>
              <w:jc w:val="both"/>
              <w:rPr>
                <w:rFonts w:ascii="Bookman Old Style" w:hAnsi="Bookman Old Style" w:cs="Calibri"/>
                <w:lang w:val="id-ID" w:eastAsia="id-ID"/>
              </w:rPr>
            </w:pPr>
          </w:p>
        </w:tc>
        <w:tc>
          <w:tcPr>
            <w:tcW w:w="2240" w:type="dxa"/>
            <w:vMerge/>
            <w:tcBorders>
              <w:top w:val="single" w:sz="4" w:space="0" w:color="auto"/>
              <w:left w:val="single" w:sz="4" w:space="0" w:color="auto"/>
              <w:bottom w:val="single" w:sz="4" w:space="0" w:color="auto"/>
              <w:right w:val="single" w:sz="4" w:space="0" w:color="auto"/>
            </w:tcBorders>
            <w:shd w:val="clear" w:color="auto" w:fill="auto"/>
            <w:hideMark/>
          </w:tcPr>
          <w:p w:rsidR="00D92457" w:rsidRPr="00DE5308" w:rsidRDefault="00D92457" w:rsidP="00D92457">
            <w:pPr>
              <w:jc w:val="both"/>
              <w:rPr>
                <w:rFonts w:ascii="Bookman Old Style" w:hAnsi="Bookman Old Style" w:cs="Calibri"/>
                <w:lang w:val="id-ID" w:eastAsia="id-ID"/>
              </w:rPr>
            </w:pPr>
          </w:p>
        </w:tc>
        <w:tc>
          <w:tcPr>
            <w:tcW w:w="3485" w:type="dxa"/>
            <w:tcBorders>
              <w:top w:val="single" w:sz="4" w:space="0" w:color="auto"/>
              <w:left w:val="nil"/>
              <w:bottom w:val="single" w:sz="4" w:space="0" w:color="auto"/>
              <w:right w:val="single" w:sz="8" w:space="0" w:color="auto"/>
            </w:tcBorders>
            <w:shd w:val="clear" w:color="auto" w:fill="auto"/>
            <w:hideMark/>
          </w:tcPr>
          <w:p w:rsidR="00D92457" w:rsidRPr="00DE5308" w:rsidRDefault="00D92457" w:rsidP="00B53716">
            <w:pPr>
              <w:jc w:val="both"/>
              <w:rPr>
                <w:rFonts w:ascii="Bookman Old Style" w:hAnsi="Bookman Old Style" w:cs="Calibri"/>
                <w:lang w:val="id-ID" w:eastAsia="id-ID"/>
              </w:rPr>
            </w:pPr>
            <w:r w:rsidRPr="00DE5308">
              <w:rPr>
                <w:rFonts w:ascii="Bookman Old Style" w:hAnsi="Bookman Old Style" w:cs="Calibri"/>
                <w:lang w:val="id-ID" w:eastAsia="id-ID"/>
              </w:rPr>
              <w:t>Kurangnya pemanfaatan teknologi informasi</w:t>
            </w:r>
          </w:p>
        </w:tc>
      </w:tr>
      <w:tr w:rsidR="00DE5308" w:rsidRPr="00DE5308" w:rsidTr="000B6419">
        <w:trPr>
          <w:trHeight w:val="900"/>
        </w:trPr>
        <w:tc>
          <w:tcPr>
            <w:tcW w:w="579" w:type="dxa"/>
            <w:vMerge/>
            <w:tcBorders>
              <w:top w:val="nil"/>
              <w:left w:val="single" w:sz="8" w:space="0" w:color="auto"/>
              <w:bottom w:val="single" w:sz="8" w:space="0" w:color="000000"/>
              <w:right w:val="single" w:sz="8" w:space="0" w:color="auto"/>
            </w:tcBorders>
            <w:vAlign w:val="center"/>
            <w:hideMark/>
          </w:tcPr>
          <w:p w:rsidR="00D92457" w:rsidRPr="00DE5308" w:rsidRDefault="00D92457" w:rsidP="00D92457">
            <w:pPr>
              <w:rPr>
                <w:rFonts w:ascii="Bookman Old Style" w:hAnsi="Bookman Old Style" w:cs="Calibri"/>
                <w:lang w:val="id-ID" w:eastAsia="id-ID"/>
              </w:rPr>
            </w:pPr>
          </w:p>
        </w:tc>
        <w:tc>
          <w:tcPr>
            <w:tcW w:w="1791" w:type="dxa"/>
            <w:vMerge/>
            <w:tcBorders>
              <w:top w:val="nil"/>
              <w:left w:val="single" w:sz="8" w:space="0" w:color="auto"/>
              <w:bottom w:val="single" w:sz="8" w:space="0" w:color="000000"/>
              <w:right w:val="single" w:sz="4" w:space="0" w:color="auto"/>
            </w:tcBorders>
            <w:vAlign w:val="center"/>
            <w:hideMark/>
          </w:tcPr>
          <w:p w:rsidR="00D92457" w:rsidRPr="00DE5308" w:rsidRDefault="00D92457" w:rsidP="00D92457">
            <w:pPr>
              <w:rPr>
                <w:rFonts w:ascii="Bookman Old Style" w:hAnsi="Bookman Old Style" w:cs="Calibri"/>
                <w:lang w:val="id-ID" w:eastAsia="id-ID"/>
              </w:rPr>
            </w:pP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457" w:rsidRPr="00DE5308" w:rsidRDefault="00D92457" w:rsidP="00D92457">
            <w:pPr>
              <w:rPr>
                <w:rFonts w:ascii="Bookman Old Style" w:hAnsi="Bookman Old Style" w:cs="Calibri"/>
                <w:lang w:val="id-ID" w:eastAsia="id-ID"/>
              </w:rPr>
            </w:pPr>
            <w:r w:rsidRPr="00DE5308">
              <w:rPr>
                <w:rFonts w:ascii="Bookman Old Style" w:hAnsi="Bookman Old Style" w:cs="Calibri"/>
                <w:lang w:val="id-ID" w:eastAsia="id-ID"/>
              </w:rPr>
              <w:t>SDM kediklatan belum memadai</w:t>
            </w:r>
          </w:p>
        </w:tc>
        <w:tc>
          <w:tcPr>
            <w:tcW w:w="3485" w:type="dxa"/>
            <w:tcBorders>
              <w:top w:val="single" w:sz="4" w:space="0" w:color="auto"/>
              <w:left w:val="nil"/>
              <w:bottom w:val="single" w:sz="4" w:space="0" w:color="auto"/>
              <w:right w:val="single" w:sz="8" w:space="0" w:color="auto"/>
            </w:tcBorders>
            <w:shd w:val="clear" w:color="auto" w:fill="auto"/>
            <w:hideMark/>
          </w:tcPr>
          <w:p w:rsidR="00D92457" w:rsidRPr="00DE5308" w:rsidRDefault="00D92457" w:rsidP="00B53716">
            <w:pPr>
              <w:jc w:val="both"/>
              <w:rPr>
                <w:rFonts w:ascii="Bookman Old Style" w:hAnsi="Bookman Old Style" w:cs="Calibri"/>
                <w:lang w:val="id-ID" w:eastAsia="id-ID"/>
              </w:rPr>
            </w:pPr>
            <w:r w:rsidRPr="00DE5308">
              <w:rPr>
                <w:rFonts w:ascii="Bookman Old Style" w:hAnsi="Bookman Old Style" w:cs="Calibri"/>
                <w:lang w:val="id-ID" w:eastAsia="id-ID"/>
              </w:rPr>
              <w:t>kesempatan mengikuti pengembangan kompetensi terbatas</w:t>
            </w:r>
          </w:p>
        </w:tc>
      </w:tr>
      <w:tr w:rsidR="00DE5308" w:rsidRPr="00DE5308" w:rsidTr="000B6419">
        <w:trPr>
          <w:trHeight w:val="420"/>
        </w:trPr>
        <w:tc>
          <w:tcPr>
            <w:tcW w:w="579" w:type="dxa"/>
            <w:vMerge/>
            <w:tcBorders>
              <w:top w:val="nil"/>
              <w:left w:val="single" w:sz="8" w:space="0" w:color="auto"/>
              <w:bottom w:val="single" w:sz="8" w:space="0" w:color="000000"/>
              <w:right w:val="single" w:sz="8" w:space="0" w:color="auto"/>
            </w:tcBorders>
            <w:vAlign w:val="center"/>
            <w:hideMark/>
          </w:tcPr>
          <w:p w:rsidR="00D92457" w:rsidRPr="00DE5308" w:rsidRDefault="00D92457" w:rsidP="00D92457">
            <w:pPr>
              <w:rPr>
                <w:rFonts w:ascii="Bookman Old Style" w:hAnsi="Bookman Old Style" w:cs="Calibri"/>
                <w:lang w:val="id-ID" w:eastAsia="id-ID"/>
              </w:rPr>
            </w:pPr>
          </w:p>
        </w:tc>
        <w:tc>
          <w:tcPr>
            <w:tcW w:w="1791" w:type="dxa"/>
            <w:vMerge/>
            <w:tcBorders>
              <w:top w:val="nil"/>
              <w:left w:val="single" w:sz="8" w:space="0" w:color="auto"/>
              <w:bottom w:val="single" w:sz="8" w:space="0" w:color="000000"/>
              <w:right w:val="single" w:sz="4" w:space="0" w:color="auto"/>
            </w:tcBorders>
            <w:vAlign w:val="center"/>
            <w:hideMark/>
          </w:tcPr>
          <w:p w:rsidR="00D92457" w:rsidRPr="00DE5308" w:rsidRDefault="00D92457" w:rsidP="00D92457">
            <w:pPr>
              <w:rPr>
                <w:rFonts w:ascii="Bookman Old Style" w:hAnsi="Bookman Old Style" w:cs="Calibri"/>
                <w:lang w:val="id-ID" w:eastAsia="id-ID"/>
              </w:rPr>
            </w:pPr>
          </w:p>
        </w:tc>
        <w:tc>
          <w:tcPr>
            <w:tcW w:w="2240" w:type="dxa"/>
            <w:tcBorders>
              <w:top w:val="single" w:sz="4" w:space="0" w:color="auto"/>
              <w:left w:val="nil"/>
              <w:bottom w:val="single" w:sz="8" w:space="0" w:color="auto"/>
              <w:right w:val="single" w:sz="4" w:space="0" w:color="auto"/>
            </w:tcBorders>
            <w:shd w:val="clear" w:color="auto" w:fill="auto"/>
            <w:hideMark/>
          </w:tcPr>
          <w:p w:rsidR="00D92457" w:rsidRPr="00DE5308" w:rsidRDefault="00D92457" w:rsidP="00D92457">
            <w:pPr>
              <w:rPr>
                <w:rFonts w:ascii="Bookman Old Style" w:hAnsi="Bookman Old Style" w:cs="Calibri"/>
                <w:lang w:val="id-ID" w:eastAsia="id-ID"/>
              </w:rPr>
            </w:pPr>
            <w:r w:rsidRPr="00DE5308">
              <w:rPr>
                <w:rFonts w:ascii="Bookman Old Style" w:hAnsi="Bookman Old Style" w:cs="Calibri"/>
                <w:lang w:val="id-ID" w:eastAsia="id-ID"/>
              </w:rPr>
              <w:t>belum semua jenis diklat terakreditasi</w:t>
            </w:r>
          </w:p>
        </w:tc>
        <w:tc>
          <w:tcPr>
            <w:tcW w:w="3485" w:type="dxa"/>
            <w:tcBorders>
              <w:top w:val="single" w:sz="4" w:space="0" w:color="auto"/>
              <w:left w:val="nil"/>
              <w:bottom w:val="single" w:sz="8" w:space="0" w:color="auto"/>
              <w:right w:val="single" w:sz="8" w:space="0" w:color="auto"/>
            </w:tcBorders>
            <w:shd w:val="clear" w:color="auto" w:fill="auto"/>
            <w:vAlign w:val="center"/>
            <w:hideMark/>
          </w:tcPr>
          <w:p w:rsidR="00D92457" w:rsidRPr="00DE5308" w:rsidRDefault="00D92457" w:rsidP="00B53716">
            <w:pPr>
              <w:jc w:val="both"/>
              <w:rPr>
                <w:rFonts w:ascii="Bookman Old Style" w:hAnsi="Bookman Old Style" w:cs="Calibri"/>
                <w:lang w:val="id-ID" w:eastAsia="id-ID"/>
              </w:rPr>
            </w:pPr>
            <w:r w:rsidRPr="00DE5308">
              <w:rPr>
                <w:rFonts w:ascii="Bookman Old Style" w:hAnsi="Bookman Old Style" w:cs="Calibri"/>
                <w:lang w:val="id-ID" w:eastAsia="id-ID"/>
              </w:rPr>
              <w:t>kerjasama dengan instansi pembina diklat belum optimal</w:t>
            </w:r>
          </w:p>
        </w:tc>
      </w:tr>
    </w:tbl>
    <w:p w:rsidR="00D92457" w:rsidRPr="00DE5308" w:rsidRDefault="00D92457" w:rsidP="000B6419">
      <w:pPr>
        <w:spacing w:line="360" w:lineRule="auto"/>
        <w:ind w:left="350"/>
        <w:jc w:val="both"/>
        <w:rPr>
          <w:rFonts w:ascii="Bookman Old Style" w:hAnsi="Bookman Old Style" w:cs="Tahoma"/>
          <w:lang w:val="id-ID"/>
        </w:rPr>
      </w:pPr>
    </w:p>
    <w:p w:rsidR="004C21B6" w:rsidRPr="00DE5308" w:rsidRDefault="004C21B6" w:rsidP="000B6419">
      <w:pPr>
        <w:pStyle w:val="ListParagraph"/>
        <w:spacing w:line="360" w:lineRule="auto"/>
        <w:ind w:left="350"/>
        <w:jc w:val="both"/>
        <w:rPr>
          <w:rFonts w:ascii="Bookman Old Style" w:hAnsi="Bookman Old Style" w:cs="Tahoma"/>
          <w:b/>
          <w:lang w:val="id-ID"/>
        </w:rPr>
      </w:pPr>
    </w:p>
    <w:p w:rsidR="00F115F0" w:rsidRPr="00DE5308" w:rsidRDefault="001101D1" w:rsidP="00A3365C">
      <w:pPr>
        <w:pStyle w:val="ListParagraph"/>
        <w:numPr>
          <w:ilvl w:val="1"/>
          <w:numId w:val="6"/>
        </w:numPr>
        <w:spacing w:line="360" w:lineRule="auto"/>
        <w:ind w:left="720"/>
        <w:jc w:val="both"/>
        <w:rPr>
          <w:rFonts w:ascii="Bookman Old Style" w:hAnsi="Bookman Old Style" w:cs="Tahoma"/>
          <w:b/>
          <w:lang w:val="fi-FI"/>
        </w:rPr>
      </w:pPr>
      <w:r w:rsidRPr="00DE5308">
        <w:rPr>
          <w:rFonts w:ascii="Bookman Old Style" w:hAnsi="Bookman Old Style" w:cs="Tahoma"/>
          <w:b/>
          <w:lang w:val="id-ID"/>
        </w:rPr>
        <w:t xml:space="preserve">Telaahan Visi, Misi dan Program </w:t>
      </w:r>
      <w:r w:rsidR="00D46CDB">
        <w:rPr>
          <w:rFonts w:ascii="Bookman Old Style" w:hAnsi="Bookman Old Style" w:cs="Tahoma"/>
          <w:b/>
        </w:rPr>
        <w:t>Kepala Daerah</w:t>
      </w:r>
    </w:p>
    <w:p w:rsidR="00021D88" w:rsidRPr="00DE5308" w:rsidRDefault="00840B51" w:rsidP="000B6419">
      <w:pPr>
        <w:pStyle w:val="Default"/>
        <w:spacing w:line="360" w:lineRule="auto"/>
        <w:ind w:left="350" w:firstLine="709"/>
        <w:jc w:val="both"/>
        <w:rPr>
          <w:rFonts w:ascii="Bookman Old Style" w:hAnsi="Bookman Old Style"/>
          <w:color w:val="auto"/>
          <w:sz w:val="23"/>
          <w:szCs w:val="23"/>
        </w:rPr>
      </w:pPr>
      <w:r w:rsidRPr="00DE5308">
        <w:rPr>
          <w:rFonts w:ascii="Bookman Old Style" w:hAnsi="Bookman Old Style"/>
          <w:color w:val="auto"/>
          <w:sz w:val="23"/>
          <w:szCs w:val="23"/>
        </w:rPr>
        <w:t>Badan Pengembangan Sumber Daya Manusia Daerah</w:t>
      </w:r>
      <w:r w:rsidR="00021D88" w:rsidRPr="00DE5308">
        <w:rPr>
          <w:rFonts w:ascii="Bookman Old Style" w:hAnsi="Bookman Old Style"/>
          <w:color w:val="auto"/>
          <w:sz w:val="23"/>
          <w:szCs w:val="23"/>
        </w:rPr>
        <w:t xml:space="preserve"> Provinsi Sumatera Selatan sebagai lembaga hulu da</w:t>
      </w:r>
      <w:r w:rsidR="00B53716" w:rsidRPr="00DE5308">
        <w:rPr>
          <w:rFonts w:ascii="Bookman Old Style" w:hAnsi="Bookman Old Style"/>
          <w:color w:val="auto"/>
          <w:sz w:val="23"/>
          <w:szCs w:val="23"/>
        </w:rPr>
        <w:t xml:space="preserve">lam peningkatan kompetensi SDM </w:t>
      </w:r>
      <w:r w:rsidR="00B53716" w:rsidRPr="00DE5308">
        <w:rPr>
          <w:rFonts w:ascii="Bookman Old Style" w:hAnsi="Bookman Old Style"/>
          <w:color w:val="auto"/>
          <w:sz w:val="23"/>
          <w:szCs w:val="23"/>
          <w:lang w:val="en-US"/>
        </w:rPr>
        <w:t>a</w:t>
      </w:r>
      <w:r w:rsidR="00021D88" w:rsidRPr="00DE5308">
        <w:rPr>
          <w:rFonts w:ascii="Bookman Old Style" w:hAnsi="Bookman Old Style"/>
          <w:color w:val="auto"/>
          <w:sz w:val="23"/>
          <w:szCs w:val="23"/>
        </w:rPr>
        <w:t xml:space="preserve">paratur daerah dalam melaksanakan tugas dan fungsinya tidak terlepas dari visi, misi dan program kepala daerah terpilih. Adapun visi, misi dan Program Prioritas Provinsi Sumatera Selatan </w:t>
      </w:r>
      <w:r w:rsidR="00B53716" w:rsidRPr="00DE5308">
        <w:rPr>
          <w:rFonts w:ascii="Bookman Old Style" w:hAnsi="Bookman Old Style"/>
          <w:color w:val="auto"/>
          <w:sz w:val="23"/>
          <w:szCs w:val="23"/>
          <w:lang w:val="en-US"/>
        </w:rPr>
        <w:t>T</w:t>
      </w:r>
      <w:r w:rsidR="00021D88" w:rsidRPr="00DE5308">
        <w:rPr>
          <w:rFonts w:ascii="Bookman Old Style" w:hAnsi="Bookman Old Style"/>
          <w:color w:val="auto"/>
          <w:sz w:val="23"/>
          <w:szCs w:val="23"/>
        </w:rPr>
        <w:t xml:space="preserve">ahun </w:t>
      </w:r>
      <w:r w:rsidR="00CB66AE" w:rsidRPr="00DE5308">
        <w:rPr>
          <w:rFonts w:ascii="Bookman Old Style" w:hAnsi="Bookman Old Style"/>
          <w:color w:val="auto"/>
          <w:sz w:val="23"/>
          <w:szCs w:val="23"/>
        </w:rPr>
        <w:t>2019-2023</w:t>
      </w:r>
      <w:r w:rsidR="00021D88" w:rsidRPr="00DE5308">
        <w:rPr>
          <w:rFonts w:ascii="Bookman Old Style" w:hAnsi="Bookman Old Style"/>
          <w:color w:val="auto"/>
          <w:sz w:val="23"/>
          <w:szCs w:val="23"/>
        </w:rPr>
        <w:t xml:space="preserve"> yaitu: </w:t>
      </w:r>
    </w:p>
    <w:p w:rsidR="00021D88" w:rsidRPr="00DE5308" w:rsidRDefault="00021D88" w:rsidP="000B6419">
      <w:pPr>
        <w:pStyle w:val="Default"/>
        <w:spacing w:line="360" w:lineRule="auto"/>
        <w:ind w:left="350"/>
        <w:jc w:val="both"/>
        <w:rPr>
          <w:rFonts w:ascii="Bookman Old Style" w:hAnsi="Bookman Old Style"/>
          <w:color w:val="auto"/>
          <w:sz w:val="23"/>
          <w:szCs w:val="23"/>
        </w:rPr>
      </w:pPr>
    </w:p>
    <w:p w:rsidR="00021D88" w:rsidRPr="00DE5308" w:rsidRDefault="00021D88" w:rsidP="00A3365C">
      <w:pPr>
        <w:pStyle w:val="ListParagraph"/>
        <w:numPr>
          <w:ilvl w:val="2"/>
          <w:numId w:val="6"/>
        </w:numPr>
        <w:spacing w:line="360" w:lineRule="auto"/>
        <w:ind w:left="709" w:hanging="709"/>
        <w:jc w:val="both"/>
        <w:rPr>
          <w:rFonts w:ascii="Bookman Old Style" w:hAnsi="Bookman Old Style"/>
          <w:b/>
        </w:rPr>
      </w:pPr>
      <w:r w:rsidRPr="00DE5308">
        <w:rPr>
          <w:rFonts w:ascii="Bookman Old Style" w:hAnsi="Bookman Old Style"/>
          <w:b/>
        </w:rPr>
        <w:t xml:space="preserve">Visi </w:t>
      </w:r>
    </w:p>
    <w:p w:rsidR="00021D88" w:rsidRPr="00DE5308" w:rsidRDefault="00021D88" w:rsidP="000B6419">
      <w:pPr>
        <w:pStyle w:val="Default"/>
        <w:spacing w:line="360" w:lineRule="auto"/>
        <w:ind w:left="350" w:firstLine="709"/>
        <w:jc w:val="both"/>
        <w:rPr>
          <w:rFonts w:ascii="Bookman Old Style" w:hAnsi="Bookman Old Style"/>
          <w:iCs/>
          <w:color w:val="auto"/>
        </w:rPr>
      </w:pPr>
      <w:r w:rsidRPr="00DE5308">
        <w:rPr>
          <w:rFonts w:ascii="Bookman Old Style" w:hAnsi="Bookman Old Style"/>
          <w:color w:val="auto"/>
        </w:rPr>
        <w:t>Dengan mempertimbangkan kemajuan yang</w:t>
      </w:r>
      <w:r w:rsidR="003174CE" w:rsidRPr="00DE5308">
        <w:rPr>
          <w:rFonts w:ascii="Bookman Old Style" w:hAnsi="Bookman Old Style"/>
          <w:color w:val="auto"/>
        </w:rPr>
        <w:t xml:space="preserve"> telah dicapai pada periode 2013-2018</w:t>
      </w:r>
      <w:r w:rsidR="00B53716" w:rsidRPr="00DE5308">
        <w:rPr>
          <w:rFonts w:ascii="Bookman Old Style" w:hAnsi="Bookman Old Style"/>
          <w:color w:val="auto"/>
          <w:lang w:val="en-US"/>
        </w:rPr>
        <w:t>,</w:t>
      </w:r>
      <w:r w:rsidRPr="00DE5308">
        <w:rPr>
          <w:rFonts w:ascii="Bookman Old Style" w:hAnsi="Bookman Old Style"/>
          <w:color w:val="auto"/>
        </w:rPr>
        <w:t xml:space="preserve"> memperhatikan hasil analisis isu strategis</w:t>
      </w:r>
      <w:r w:rsidR="00B53716" w:rsidRPr="00DE5308">
        <w:rPr>
          <w:rFonts w:ascii="Bookman Old Style" w:hAnsi="Bookman Old Style"/>
          <w:color w:val="auto"/>
          <w:lang w:val="en-US"/>
        </w:rPr>
        <w:t>,</w:t>
      </w:r>
      <w:r w:rsidRPr="00DE5308">
        <w:rPr>
          <w:rFonts w:ascii="Bookman Old Style" w:hAnsi="Bookman Old Style"/>
          <w:color w:val="auto"/>
        </w:rPr>
        <w:t xml:space="preserve"> mengacu visi dan misi Gubernur dan Wakil Gubernur </w:t>
      </w:r>
      <w:r w:rsidRPr="00DE5308">
        <w:rPr>
          <w:rFonts w:ascii="Bookman Old Style" w:hAnsi="Bookman Old Style"/>
          <w:color w:val="auto"/>
        </w:rPr>
        <w:lastRenderedPageBreak/>
        <w:t>untuk masa b</w:t>
      </w:r>
      <w:r w:rsidR="00B53716" w:rsidRPr="00DE5308">
        <w:rPr>
          <w:rFonts w:ascii="Bookman Old Style" w:hAnsi="Bookman Old Style"/>
          <w:color w:val="auto"/>
          <w:lang w:val="en-US"/>
        </w:rPr>
        <w:t>h</w:t>
      </w:r>
      <w:r w:rsidRPr="00DE5308">
        <w:rPr>
          <w:rFonts w:ascii="Bookman Old Style" w:hAnsi="Bookman Old Style"/>
          <w:color w:val="auto"/>
        </w:rPr>
        <w:t xml:space="preserve">akti </w:t>
      </w:r>
      <w:r w:rsidR="00CB66AE" w:rsidRPr="00DE5308">
        <w:rPr>
          <w:rFonts w:ascii="Bookman Old Style" w:hAnsi="Bookman Old Style"/>
          <w:color w:val="auto"/>
        </w:rPr>
        <w:t>2019-2023</w:t>
      </w:r>
      <w:r w:rsidR="00B53716" w:rsidRPr="00DE5308">
        <w:rPr>
          <w:rFonts w:ascii="Bookman Old Style" w:hAnsi="Bookman Old Style"/>
          <w:color w:val="auto"/>
          <w:lang w:val="en-US"/>
        </w:rPr>
        <w:t>,</w:t>
      </w:r>
      <w:r w:rsidRPr="00DE5308">
        <w:rPr>
          <w:rFonts w:ascii="Bookman Old Style" w:hAnsi="Bookman Old Style"/>
          <w:color w:val="auto"/>
        </w:rPr>
        <w:t xml:space="preserve"> mengikuti prioritas pembangunan RPJPD Provinsi Sumatera Selatan 2005-2025</w:t>
      </w:r>
      <w:r w:rsidR="00B53716" w:rsidRPr="00DE5308">
        <w:rPr>
          <w:rFonts w:ascii="Bookman Old Style" w:hAnsi="Bookman Old Style"/>
          <w:color w:val="auto"/>
          <w:lang w:val="en-US"/>
        </w:rPr>
        <w:t>,</w:t>
      </w:r>
      <w:r w:rsidRPr="00DE5308">
        <w:rPr>
          <w:rFonts w:ascii="Bookman Old Style" w:hAnsi="Bookman Old Style"/>
          <w:color w:val="auto"/>
        </w:rPr>
        <w:t xml:space="preserve"> memperhatikan prioritas pembangunan nasional</w:t>
      </w:r>
      <w:r w:rsidR="00B53716" w:rsidRPr="00DE5308">
        <w:rPr>
          <w:rFonts w:ascii="Bookman Old Style" w:hAnsi="Bookman Old Style"/>
          <w:color w:val="auto"/>
          <w:lang w:val="en-US"/>
        </w:rPr>
        <w:t>,</w:t>
      </w:r>
      <w:r w:rsidRPr="00DE5308">
        <w:rPr>
          <w:rFonts w:ascii="Bookman Old Style" w:hAnsi="Bookman Old Style"/>
          <w:color w:val="auto"/>
        </w:rPr>
        <w:t xml:space="preserve"> merujuk pada tujuan nasional yang tercantum dalam Pembukaan Undang-undang Dasar 1945</w:t>
      </w:r>
      <w:r w:rsidR="00B53716" w:rsidRPr="00DE5308">
        <w:rPr>
          <w:rFonts w:ascii="Bookman Old Style" w:hAnsi="Bookman Old Style"/>
          <w:color w:val="auto"/>
          <w:lang w:val="en-US"/>
        </w:rPr>
        <w:t>,</w:t>
      </w:r>
      <w:r w:rsidRPr="00DE5308">
        <w:rPr>
          <w:rFonts w:ascii="Bookman Old Style" w:hAnsi="Bookman Old Style"/>
          <w:color w:val="auto"/>
        </w:rPr>
        <w:t xml:space="preserve"> serta memperhatikan tujuan pembangunan millenium, maka visi pembangunan Provinsi Sumatera Selatan Tahun </w:t>
      </w:r>
      <w:r w:rsidR="00CB66AE" w:rsidRPr="00DE5308">
        <w:rPr>
          <w:rFonts w:ascii="Bookman Old Style" w:hAnsi="Bookman Old Style"/>
          <w:color w:val="auto"/>
        </w:rPr>
        <w:t>2019-2023</w:t>
      </w:r>
      <w:r w:rsidRPr="00DE5308">
        <w:rPr>
          <w:rFonts w:ascii="Bookman Old Style" w:hAnsi="Bookman Old Style"/>
          <w:color w:val="auto"/>
        </w:rPr>
        <w:t xml:space="preserve"> adalah: </w:t>
      </w:r>
      <w:r w:rsidR="003174CE" w:rsidRPr="00DE5308">
        <w:rPr>
          <w:rFonts w:ascii="Bookman Old Style" w:hAnsi="Bookman Old Style"/>
          <w:b/>
          <w:i/>
          <w:iCs/>
          <w:color w:val="auto"/>
        </w:rPr>
        <w:t>SUMSEL MAJU UNTUK SEMUA</w:t>
      </w:r>
      <w:r w:rsidR="003174CE" w:rsidRPr="00DE5308">
        <w:rPr>
          <w:rFonts w:ascii="Bookman Old Style" w:hAnsi="Bookman Old Style"/>
          <w:iCs/>
          <w:color w:val="auto"/>
        </w:rPr>
        <w:t>.</w:t>
      </w:r>
    </w:p>
    <w:p w:rsidR="00021D88" w:rsidRPr="00DE5308" w:rsidRDefault="00021D88" w:rsidP="000B6419">
      <w:pPr>
        <w:pStyle w:val="Default"/>
        <w:spacing w:line="360" w:lineRule="auto"/>
        <w:ind w:left="350" w:firstLine="709"/>
        <w:jc w:val="both"/>
        <w:rPr>
          <w:rFonts w:ascii="Bookman Old Style" w:hAnsi="Bookman Old Style"/>
          <w:color w:val="auto"/>
        </w:rPr>
      </w:pPr>
      <w:r w:rsidRPr="00DE5308">
        <w:rPr>
          <w:rFonts w:ascii="Bookman Old Style" w:hAnsi="Bookman Old Style"/>
          <w:color w:val="auto"/>
        </w:rPr>
        <w:t xml:space="preserve">Penjelasan visi pembangunan Sumatera Selatan </w:t>
      </w:r>
      <w:r w:rsidR="00CB66AE" w:rsidRPr="00DE5308">
        <w:rPr>
          <w:rFonts w:ascii="Bookman Old Style" w:hAnsi="Bookman Old Style"/>
          <w:color w:val="auto"/>
        </w:rPr>
        <w:t>2019-2023</w:t>
      </w:r>
      <w:r w:rsidRPr="00DE5308">
        <w:rPr>
          <w:rFonts w:ascii="Bookman Old Style" w:hAnsi="Bookman Old Style"/>
          <w:color w:val="auto"/>
        </w:rPr>
        <w:t xml:space="preserve"> sebagai berikut: </w:t>
      </w:r>
    </w:p>
    <w:p w:rsidR="003700EB" w:rsidRPr="00DE5308" w:rsidRDefault="003700EB" w:rsidP="000B6419">
      <w:pPr>
        <w:pStyle w:val="Default"/>
        <w:numPr>
          <w:ilvl w:val="3"/>
          <w:numId w:val="24"/>
        </w:numPr>
        <w:tabs>
          <w:tab w:val="clear" w:pos="2880"/>
          <w:tab w:val="num" w:pos="655"/>
        </w:tabs>
        <w:spacing w:line="360" w:lineRule="auto"/>
        <w:ind w:left="710"/>
        <w:jc w:val="both"/>
        <w:rPr>
          <w:rFonts w:ascii="Bookman Old Style" w:hAnsi="Bookman Old Style"/>
          <w:b/>
          <w:color w:val="auto"/>
        </w:rPr>
      </w:pPr>
      <w:r w:rsidRPr="00DE5308">
        <w:rPr>
          <w:rFonts w:ascii="Bookman Old Style" w:hAnsi="Bookman Old Style"/>
          <w:color w:val="auto"/>
        </w:rPr>
        <w:t>Keadaan dimana terwujudnya pembangunan daerah yang berwawasan lingkungan atau pembangunan berkelanjutan dan pembangunan maritim yang merata</w:t>
      </w:r>
      <w:r w:rsidR="006B6192" w:rsidRPr="00DE5308">
        <w:rPr>
          <w:rFonts w:ascii="Bookman Old Style" w:hAnsi="Bookman Old Style"/>
          <w:color w:val="auto"/>
        </w:rPr>
        <w:t xml:space="preserve"> dan berkeadilan, dimana hasil-</w:t>
      </w:r>
      <w:r w:rsidRPr="00DE5308">
        <w:rPr>
          <w:rFonts w:ascii="Bookman Old Style" w:hAnsi="Bookman Old Style"/>
          <w:color w:val="auto"/>
        </w:rPr>
        <w:t>hasil pembangunannya dinikmati seluruh anggota masyarakat.</w:t>
      </w:r>
    </w:p>
    <w:p w:rsidR="003700EB" w:rsidRPr="00DE5308" w:rsidRDefault="003700EB" w:rsidP="000B6419">
      <w:pPr>
        <w:pStyle w:val="Default"/>
        <w:numPr>
          <w:ilvl w:val="3"/>
          <w:numId w:val="24"/>
        </w:numPr>
        <w:tabs>
          <w:tab w:val="clear" w:pos="2880"/>
          <w:tab w:val="num" w:pos="655"/>
        </w:tabs>
        <w:spacing w:line="360" w:lineRule="auto"/>
        <w:ind w:left="710"/>
        <w:jc w:val="both"/>
        <w:rPr>
          <w:rFonts w:ascii="Bookman Old Style" w:hAnsi="Bookman Old Style"/>
          <w:b/>
          <w:color w:val="auto"/>
        </w:rPr>
      </w:pPr>
      <w:r w:rsidRPr="00DE5308">
        <w:rPr>
          <w:rFonts w:ascii="Bookman Old Style" w:hAnsi="Bookman Old Style"/>
          <w:color w:val="auto"/>
        </w:rPr>
        <w:t>Kondisi dimana meningkatnya kualitas SDM yang menjunjung tinggi nilai-nilai keimanan, ketaqwaan, kejujuran, integritas dan kearifan lokal, disamping terpenuhinya hak-hak dasar masyarakat dengan dukungan anggaran pro-rakyat, prolingkungan dan pro-gender yang transparan dan akuntabel.</w:t>
      </w:r>
    </w:p>
    <w:p w:rsidR="003700EB" w:rsidRPr="00DE2B04" w:rsidRDefault="003700EB" w:rsidP="000B6419">
      <w:pPr>
        <w:pStyle w:val="Default"/>
        <w:numPr>
          <w:ilvl w:val="3"/>
          <w:numId w:val="24"/>
        </w:numPr>
        <w:tabs>
          <w:tab w:val="clear" w:pos="2880"/>
          <w:tab w:val="num" w:pos="655"/>
        </w:tabs>
        <w:spacing w:line="360" w:lineRule="auto"/>
        <w:ind w:left="710"/>
        <w:jc w:val="both"/>
        <w:rPr>
          <w:rFonts w:ascii="Bookman Old Style" w:hAnsi="Bookman Old Style"/>
          <w:color w:val="auto"/>
        </w:rPr>
      </w:pPr>
      <w:r w:rsidRPr="00DE5308">
        <w:rPr>
          <w:rFonts w:ascii="Bookman Old Style" w:hAnsi="Bookman Old Style"/>
          <w:color w:val="auto"/>
        </w:rPr>
        <w:t>Kondisi tercapainya pelayanan publik yang baik dengan dukungan pemerintahan daerah yang bersih dan bebas KKN, serta meningkatnya partisipasi masyarakat dalam proses penentuan kebijakan pembangunan yang menyangkut hajat hidup orang banyak.</w:t>
      </w:r>
    </w:p>
    <w:p w:rsidR="003700EB" w:rsidRPr="00DE5308" w:rsidRDefault="003700EB" w:rsidP="000B6419">
      <w:pPr>
        <w:pStyle w:val="Default"/>
        <w:numPr>
          <w:ilvl w:val="3"/>
          <w:numId w:val="24"/>
        </w:numPr>
        <w:tabs>
          <w:tab w:val="clear" w:pos="2880"/>
          <w:tab w:val="num" w:pos="655"/>
        </w:tabs>
        <w:spacing w:line="360" w:lineRule="auto"/>
        <w:ind w:left="710"/>
        <w:jc w:val="both"/>
        <w:rPr>
          <w:rFonts w:ascii="Bookman Old Style" w:hAnsi="Bookman Old Style"/>
          <w:b/>
          <w:color w:val="auto"/>
        </w:rPr>
      </w:pPr>
      <w:r w:rsidRPr="00DE5308">
        <w:rPr>
          <w:rFonts w:ascii="Bookman Old Style" w:hAnsi="Bookman Old Style"/>
          <w:color w:val="auto"/>
        </w:rPr>
        <w:t>Terwujudnya rasa aman dan nyaman bagi kehidupan masyarakat sehingga anggota masyarakat dapat menjalankan aktivitas keagamaan, terciptanya kehidupan masyarakat yang menghargai perbedaan dan masyarakat dapat menikmati kesenian yang bermutu di pusat</w:t>
      </w:r>
      <w:r w:rsidR="00D2455E" w:rsidRPr="00DE2B04">
        <w:rPr>
          <w:rFonts w:ascii="Bookman Old Style" w:hAnsi="Bookman Old Style"/>
          <w:color w:val="auto"/>
        </w:rPr>
        <w:t>-</w:t>
      </w:r>
      <w:r w:rsidRPr="00DE5308">
        <w:rPr>
          <w:rFonts w:ascii="Bookman Old Style" w:hAnsi="Bookman Old Style"/>
          <w:color w:val="auto"/>
        </w:rPr>
        <w:t>pusat kebudayaan</w:t>
      </w:r>
      <w:r w:rsidR="00D2455E" w:rsidRPr="00DE5308">
        <w:rPr>
          <w:rFonts w:ascii="Bookman Old Style" w:hAnsi="Bookman Old Style"/>
          <w:color w:val="auto"/>
          <w:lang w:val="en-US"/>
        </w:rPr>
        <w:t xml:space="preserve">. </w:t>
      </w:r>
    </w:p>
    <w:p w:rsidR="00021D88" w:rsidRPr="00DE5308" w:rsidRDefault="00021D88" w:rsidP="000B6419">
      <w:pPr>
        <w:pStyle w:val="Default"/>
        <w:spacing w:line="360" w:lineRule="auto"/>
        <w:ind w:left="350"/>
        <w:jc w:val="both"/>
        <w:rPr>
          <w:rFonts w:ascii="Bookman Old Style" w:hAnsi="Bookman Old Style"/>
          <w:color w:val="auto"/>
        </w:rPr>
      </w:pPr>
    </w:p>
    <w:p w:rsidR="00021D88" w:rsidRPr="00DE5308" w:rsidRDefault="00021D88" w:rsidP="00A3365C">
      <w:pPr>
        <w:pStyle w:val="ListParagraph"/>
        <w:numPr>
          <w:ilvl w:val="2"/>
          <w:numId w:val="6"/>
        </w:numPr>
        <w:spacing w:line="360" w:lineRule="auto"/>
        <w:ind w:left="588" w:hanging="588"/>
        <w:jc w:val="both"/>
        <w:rPr>
          <w:rFonts w:ascii="Bookman Old Style" w:hAnsi="Bookman Old Style"/>
          <w:b/>
        </w:rPr>
      </w:pPr>
      <w:r w:rsidRPr="00DE5308">
        <w:rPr>
          <w:rFonts w:ascii="Bookman Old Style" w:hAnsi="Bookman Old Style"/>
          <w:b/>
        </w:rPr>
        <w:t xml:space="preserve"> Misi </w:t>
      </w:r>
    </w:p>
    <w:p w:rsidR="00B53716" w:rsidRPr="00DE5308" w:rsidRDefault="00021D88" w:rsidP="000B6419">
      <w:pPr>
        <w:pStyle w:val="Default"/>
        <w:spacing w:line="360" w:lineRule="auto"/>
        <w:ind w:left="350" w:firstLine="709"/>
        <w:jc w:val="both"/>
        <w:rPr>
          <w:rFonts w:ascii="Bookman Old Style" w:hAnsi="Bookman Old Style"/>
          <w:color w:val="auto"/>
          <w:lang w:val="en-US"/>
        </w:rPr>
      </w:pPr>
      <w:r w:rsidRPr="00DE5308">
        <w:rPr>
          <w:rFonts w:ascii="Bookman Old Style" w:hAnsi="Bookman Old Style"/>
          <w:color w:val="auto"/>
        </w:rPr>
        <w:t xml:space="preserve">Berdasarkan visi pembangunan yang telah ditetapkan, misi pembangunan Provinsi Sumatera Selatan Tahun </w:t>
      </w:r>
      <w:r w:rsidR="00CB66AE" w:rsidRPr="00DE5308">
        <w:rPr>
          <w:rFonts w:ascii="Bookman Old Style" w:hAnsi="Bookman Old Style"/>
          <w:color w:val="auto"/>
        </w:rPr>
        <w:t>2019-2023</w:t>
      </w:r>
      <w:r w:rsidRPr="00DE5308">
        <w:rPr>
          <w:rFonts w:ascii="Bookman Old Style" w:hAnsi="Bookman Old Style"/>
          <w:color w:val="auto"/>
        </w:rPr>
        <w:t xml:space="preserve"> adalah sebagai berikut: </w:t>
      </w:r>
    </w:p>
    <w:p w:rsidR="00021D88" w:rsidRPr="00DE5308" w:rsidRDefault="003174CE" w:rsidP="000B6419">
      <w:pPr>
        <w:pStyle w:val="Default"/>
        <w:numPr>
          <w:ilvl w:val="1"/>
          <w:numId w:val="4"/>
        </w:numPr>
        <w:spacing w:after="49" w:line="360" w:lineRule="auto"/>
        <w:ind w:left="710"/>
        <w:jc w:val="both"/>
        <w:rPr>
          <w:rFonts w:ascii="Bookman Old Style" w:hAnsi="Bookman Old Style"/>
          <w:color w:val="auto"/>
        </w:rPr>
      </w:pPr>
      <w:r w:rsidRPr="00DE5308">
        <w:rPr>
          <w:rFonts w:ascii="Bookman Old Style" w:hAnsi="Bookman Old Style"/>
          <w:color w:val="auto"/>
        </w:rPr>
        <w:lastRenderedPageBreak/>
        <w:t>Membangun Sumsel berbasis ekonomi kerakyatan, yang didukung sektor pertanian, industri, dan UMKM yang tangguh untuk mengatasi pengangguran dan kemiskinan baik di perkotaan maupun di perdesaan.</w:t>
      </w:r>
      <w:r w:rsidR="00021D88" w:rsidRPr="00DE5308">
        <w:rPr>
          <w:rFonts w:ascii="Bookman Old Style" w:hAnsi="Bookman Old Style"/>
          <w:color w:val="auto"/>
        </w:rPr>
        <w:t xml:space="preserve"> </w:t>
      </w:r>
    </w:p>
    <w:p w:rsidR="00021D88" w:rsidRPr="00DE5308" w:rsidRDefault="003174CE" w:rsidP="000B6419">
      <w:pPr>
        <w:pStyle w:val="Default"/>
        <w:numPr>
          <w:ilvl w:val="1"/>
          <w:numId w:val="4"/>
        </w:numPr>
        <w:spacing w:after="49" w:line="360" w:lineRule="auto"/>
        <w:ind w:left="710"/>
        <w:jc w:val="both"/>
        <w:rPr>
          <w:rFonts w:ascii="Bookman Old Style" w:hAnsi="Bookman Old Style"/>
          <w:color w:val="auto"/>
        </w:rPr>
      </w:pPr>
      <w:r w:rsidRPr="00DE5308">
        <w:rPr>
          <w:rFonts w:ascii="Bookman Old Style" w:hAnsi="Bookman Old Style"/>
          <w:color w:val="auto"/>
        </w:rPr>
        <w:t xml:space="preserve">Meningkatkan kualitas Sumber Daya Manusia (SDM), baik laki-laki maupun perempuan, yang sehat, berpendidikan, profesional, dan menjunjung tinggi nilai-nilai keimanan, ketaqwaan, kejujuran, dan integritas. </w:t>
      </w:r>
      <w:r w:rsidR="00021D88" w:rsidRPr="00DE5308">
        <w:rPr>
          <w:rFonts w:ascii="Bookman Old Style" w:hAnsi="Bookman Old Style"/>
          <w:color w:val="auto"/>
        </w:rPr>
        <w:t xml:space="preserve">Meningkatkan Pemerataan yang Berkeadilan. </w:t>
      </w:r>
    </w:p>
    <w:p w:rsidR="003174CE" w:rsidRPr="00DE5308" w:rsidRDefault="003174CE" w:rsidP="000B6419">
      <w:pPr>
        <w:pStyle w:val="Default"/>
        <w:numPr>
          <w:ilvl w:val="1"/>
          <w:numId w:val="4"/>
        </w:numPr>
        <w:spacing w:after="49" w:line="360" w:lineRule="auto"/>
        <w:ind w:left="710"/>
        <w:jc w:val="both"/>
        <w:rPr>
          <w:rFonts w:ascii="Bookman Old Style" w:hAnsi="Bookman Old Style"/>
          <w:color w:val="auto"/>
        </w:rPr>
      </w:pPr>
      <w:r w:rsidRPr="00DE5308">
        <w:rPr>
          <w:rFonts w:ascii="Bookman Old Style" w:hAnsi="Bookman Old Style"/>
          <w:color w:val="auto"/>
        </w:rPr>
        <w:t>Mewujudkan tata kelola pemerintahan yang bebas Korupsi, Kolusi dan Nepotisme dengan mengedepankan transparansi dan akuntabilitas yang didukung aparatur pemerintahan yang jujur, berintegritas, profesional, dan responsif.</w:t>
      </w:r>
    </w:p>
    <w:p w:rsidR="003174CE" w:rsidRPr="00DE5308" w:rsidRDefault="003174CE" w:rsidP="000B6419">
      <w:pPr>
        <w:pStyle w:val="Default"/>
        <w:numPr>
          <w:ilvl w:val="1"/>
          <w:numId w:val="4"/>
        </w:numPr>
        <w:spacing w:after="49" w:line="360" w:lineRule="auto"/>
        <w:ind w:left="710"/>
        <w:jc w:val="both"/>
        <w:rPr>
          <w:rFonts w:ascii="Bookman Old Style" w:hAnsi="Bookman Old Style"/>
          <w:color w:val="auto"/>
        </w:rPr>
      </w:pPr>
      <w:r w:rsidRPr="00DE5308">
        <w:rPr>
          <w:rFonts w:ascii="Bookman Old Style" w:hAnsi="Bookman Old Style"/>
          <w:color w:val="auto"/>
        </w:rPr>
        <w:t>Membangun dan meningkatkan kualitas dan kuantitas infrastruktur, termasuk infrastruktur dasar guna percepatan pembangunan wilayah pedalaman &amp; perbatasan, untuk memperlancar arus barang dan mobilitas penduduk, serta mewujudkan daya saing daerah dengan mempertimbangkan pemerataan dan keseimbangan daerah.</w:t>
      </w:r>
    </w:p>
    <w:p w:rsidR="003174CE" w:rsidRPr="00DE5308" w:rsidRDefault="003174CE" w:rsidP="000B6419">
      <w:pPr>
        <w:pStyle w:val="Default"/>
        <w:numPr>
          <w:ilvl w:val="1"/>
          <w:numId w:val="4"/>
        </w:numPr>
        <w:spacing w:after="49" w:line="360" w:lineRule="auto"/>
        <w:ind w:left="710"/>
        <w:jc w:val="both"/>
        <w:rPr>
          <w:rFonts w:ascii="Bookman Old Style" w:hAnsi="Bookman Old Style"/>
          <w:color w:val="auto"/>
        </w:rPr>
      </w:pPr>
      <w:r w:rsidRPr="00DE5308">
        <w:rPr>
          <w:rFonts w:ascii="Bookman Old Style" w:hAnsi="Bookman Old Style"/>
          <w:color w:val="auto"/>
        </w:rPr>
        <w:t>Meningkatkan kehidupan beragama, seni, dan budaya untuk membangun karakter kehidupan sosial yang agamis &amp; berbudaya, dengan ditopang fisik yang sehat melalui kegiatan olahraga, sedangkan pengembangan pariwisata berorientasi pariwisata religius.</w:t>
      </w:r>
    </w:p>
    <w:p w:rsidR="00D367C3" w:rsidRDefault="00D367C3" w:rsidP="000B6419">
      <w:pPr>
        <w:pStyle w:val="ListParagraph"/>
        <w:spacing w:line="360" w:lineRule="auto"/>
        <w:ind w:left="350"/>
        <w:jc w:val="both"/>
        <w:rPr>
          <w:rFonts w:ascii="Bookman Old Style" w:hAnsi="Bookman Old Style" w:cs="Tahoma"/>
          <w:b/>
        </w:rPr>
      </w:pPr>
    </w:p>
    <w:p w:rsidR="008553C2" w:rsidRDefault="008553C2" w:rsidP="00A3365C">
      <w:pPr>
        <w:pStyle w:val="ListParagraph"/>
        <w:numPr>
          <w:ilvl w:val="2"/>
          <w:numId w:val="6"/>
        </w:numPr>
        <w:spacing w:line="360" w:lineRule="auto"/>
        <w:ind w:left="588" w:hanging="588"/>
        <w:jc w:val="both"/>
        <w:rPr>
          <w:rFonts w:ascii="Bookman Old Style" w:hAnsi="Bookman Old Style" w:cs="Tahoma"/>
          <w:b/>
        </w:rPr>
      </w:pPr>
      <w:r>
        <w:rPr>
          <w:rFonts w:ascii="Bookman Old Style" w:hAnsi="Bookman Old Style" w:cs="Tahoma"/>
          <w:b/>
        </w:rPr>
        <w:t>Tujuan dan Sasaran</w:t>
      </w:r>
    </w:p>
    <w:p w:rsidR="008553C2" w:rsidRDefault="008553C2" w:rsidP="000B6419">
      <w:pPr>
        <w:pStyle w:val="ListParagraph"/>
        <w:spacing w:line="360" w:lineRule="auto"/>
        <w:ind w:left="350" w:firstLine="720"/>
        <w:jc w:val="both"/>
        <w:rPr>
          <w:rFonts w:ascii="Bookman Old Style" w:eastAsia="Bookman Old Style" w:hAnsi="Bookman Old Style" w:cs="Bookman Old Style"/>
        </w:rPr>
      </w:pPr>
      <w:r w:rsidRPr="008553C2">
        <w:rPr>
          <w:rFonts w:ascii="Bookman Old Style" w:eastAsia="Bookman Old Style" w:hAnsi="Bookman Old Style" w:cs="Bookman Old Style"/>
        </w:rPr>
        <w:t xml:space="preserve">Berdasarkan visi dan misi pembangunan </w:t>
      </w:r>
      <w:r>
        <w:rPr>
          <w:rFonts w:ascii="Bookman Old Style" w:eastAsia="Bookman Old Style" w:hAnsi="Bookman Old Style" w:cs="Bookman Old Style"/>
        </w:rPr>
        <w:t xml:space="preserve">Provinsi Sumatera Selatan Tahun </w:t>
      </w:r>
      <w:r w:rsidRPr="008553C2">
        <w:rPr>
          <w:rFonts w:ascii="Bookman Old Style" w:eastAsia="Bookman Old Style" w:hAnsi="Bookman Old Style" w:cs="Bookman Old Style"/>
        </w:rPr>
        <w:t xml:space="preserve">2019-2023, </w:t>
      </w:r>
      <w:r>
        <w:rPr>
          <w:rFonts w:ascii="Bookman Old Style" w:eastAsia="Bookman Old Style" w:hAnsi="Bookman Old Style" w:cs="Bookman Old Style"/>
        </w:rPr>
        <w:t xml:space="preserve">maka tujuan </w:t>
      </w:r>
      <w:r w:rsidRPr="008553C2">
        <w:rPr>
          <w:rFonts w:ascii="Bookman Old Style" w:eastAsia="Bookman Old Style" w:hAnsi="Bookman Old Style" w:cs="Bookman Old Style"/>
        </w:rPr>
        <w:t>dan sasaran</w:t>
      </w:r>
      <w:r>
        <w:rPr>
          <w:rFonts w:ascii="Bookman Old Style" w:eastAsia="Bookman Old Style" w:hAnsi="Bookman Old Style" w:cs="Bookman Old Style"/>
        </w:rPr>
        <w:t xml:space="preserve"> dalam RPJMD</w:t>
      </w:r>
      <w:r w:rsidRPr="008553C2">
        <w:rPr>
          <w:rFonts w:ascii="Bookman Old Style" w:eastAsia="Bookman Old Style" w:hAnsi="Bookman Old Style" w:cs="Bookman Old Style"/>
        </w:rPr>
        <w:t xml:space="preserve"> yang hendak dicapai dalam kurun </w:t>
      </w:r>
      <w:r>
        <w:rPr>
          <w:rFonts w:ascii="Bookman Old Style" w:eastAsia="Bookman Old Style" w:hAnsi="Bookman Old Style" w:cs="Bookman Old Style"/>
        </w:rPr>
        <w:t xml:space="preserve">waktu lima tahun adalah sebagai </w:t>
      </w:r>
      <w:r w:rsidRPr="008553C2">
        <w:rPr>
          <w:rFonts w:ascii="Bookman Old Style" w:eastAsia="Bookman Old Style" w:hAnsi="Bookman Old Style" w:cs="Bookman Old Style"/>
        </w:rPr>
        <w:t>berikut:</w:t>
      </w:r>
    </w:p>
    <w:p w:rsidR="008553C2" w:rsidRPr="008553C2" w:rsidRDefault="008553C2" w:rsidP="000B6419">
      <w:pPr>
        <w:pStyle w:val="ListParagraph"/>
        <w:spacing w:line="360" w:lineRule="auto"/>
        <w:ind w:left="350"/>
        <w:jc w:val="both"/>
        <w:rPr>
          <w:rFonts w:ascii="Bookman Old Style" w:eastAsia="Bookman Old Style" w:hAnsi="Bookman Old Style" w:cs="Bookman Old Style"/>
          <w:b/>
        </w:rPr>
      </w:pPr>
      <w:r w:rsidRPr="008553C2">
        <w:rPr>
          <w:rFonts w:ascii="Bookman Old Style" w:eastAsia="Bookman Old Style" w:hAnsi="Bookman Old Style" w:cs="Bookman Old Style"/>
          <w:b/>
        </w:rPr>
        <w:t>Misi 1: “Membangun Sumsel berbasis ekonomi kerakyatan, didukung sector pertanian, industri, dan UMKM yang tangguh u</w:t>
      </w:r>
      <w:r>
        <w:rPr>
          <w:rFonts w:ascii="Bookman Old Style" w:eastAsia="Bookman Old Style" w:hAnsi="Bookman Old Style" w:cs="Bookman Old Style"/>
          <w:b/>
        </w:rPr>
        <w:t xml:space="preserve">ntuk mengatasi </w:t>
      </w:r>
      <w:r w:rsidRPr="008553C2">
        <w:rPr>
          <w:rFonts w:ascii="Bookman Old Style" w:eastAsia="Bookman Old Style" w:hAnsi="Bookman Old Style" w:cs="Bookman Old Style"/>
          <w:b/>
        </w:rPr>
        <w:t xml:space="preserve">pengangguran dan kemiskinan baik di perkotaan maupun di perdesaan”. </w:t>
      </w:r>
    </w:p>
    <w:p w:rsidR="008553C2" w:rsidRDefault="008553C2" w:rsidP="000B6419">
      <w:pPr>
        <w:autoSpaceDE w:val="0"/>
        <w:autoSpaceDN w:val="0"/>
        <w:adjustRightInd w:val="0"/>
        <w:spacing w:line="360" w:lineRule="auto"/>
        <w:ind w:left="350"/>
        <w:jc w:val="both"/>
        <w:rPr>
          <w:rFonts w:eastAsiaTheme="minorHAnsi"/>
        </w:rPr>
      </w:pPr>
      <w:r>
        <w:rPr>
          <w:rFonts w:ascii="Bookman Old Style" w:eastAsiaTheme="minorHAnsi" w:hAnsi="Bookman Old Style" w:cs="Bookman Old Style"/>
          <w:color w:val="000000"/>
          <w:sz w:val="22"/>
          <w:szCs w:val="22"/>
        </w:rPr>
        <w:lastRenderedPageBreak/>
        <w:t xml:space="preserve">Tujuan 1 : Meningkatnya perekonomian yang inklusif berbasis inovasi daerah </w:t>
      </w:r>
    </w:p>
    <w:p w:rsidR="008553C2" w:rsidRDefault="008553C2" w:rsidP="000B6419">
      <w:pPr>
        <w:autoSpaceDE w:val="0"/>
        <w:autoSpaceDN w:val="0"/>
        <w:adjustRightInd w:val="0"/>
        <w:spacing w:line="360" w:lineRule="auto"/>
        <w:ind w:left="350"/>
        <w:jc w:val="both"/>
        <w:rPr>
          <w:rFonts w:eastAsiaTheme="minorHAnsi"/>
        </w:rPr>
      </w:pPr>
      <w:r>
        <w:rPr>
          <w:rFonts w:ascii="Bookman Old Style" w:eastAsiaTheme="minorHAnsi" w:hAnsi="Bookman Old Style" w:cs="Bookman Old Style"/>
          <w:color w:val="000000"/>
          <w:sz w:val="22"/>
          <w:szCs w:val="22"/>
        </w:rPr>
        <w:t xml:space="preserve">Sasaran : </w:t>
      </w:r>
    </w:p>
    <w:p w:rsidR="008553C2" w:rsidRPr="006C7CEE" w:rsidRDefault="008553C2" w:rsidP="000B6419">
      <w:pPr>
        <w:pStyle w:val="ListParagraph"/>
        <w:numPr>
          <w:ilvl w:val="5"/>
          <w:numId w:val="24"/>
        </w:numPr>
        <w:autoSpaceDE w:val="0"/>
        <w:autoSpaceDN w:val="0"/>
        <w:adjustRightInd w:val="0"/>
        <w:spacing w:line="360" w:lineRule="auto"/>
        <w:ind w:left="710"/>
        <w:jc w:val="both"/>
        <w:rPr>
          <w:rFonts w:eastAsiaTheme="minorHAnsi"/>
        </w:rPr>
      </w:pPr>
      <w:r w:rsidRPr="006C7CEE">
        <w:rPr>
          <w:rFonts w:ascii="Bookman Old Style" w:eastAsiaTheme="minorHAnsi" w:hAnsi="Bookman Old Style" w:cs="Bookman Old Style"/>
          <w:color w:val="000000"/>
          <w:sz w:val="22"/>
          <w:szCs w:val="22"/>
        </w:rPr>
        <w:t xml:space="preserve">Meningkatnya Ekonomi Kerakyatan (Maju Ekonomi Kerakyatan) </w:t>
      </w:r>
    </w:p>
    <w:p w:rsidR="008553C2" w:rsidRPr="006C7CEE" w:rsidRDefault="008553C2" w:rsidP="000B6419">
      <w:pPr>
        <w:pStyle w:val="ListParagraph"/>
        <w:numPr>
          <w:ilvl w:val="5"/>
          <w:numId w:val="24"/>
        </w:numPr>
        <w:autoSpaceDE w:val="0"/>
        <w:autoSpaceDN w:val="0"/>
        <w:adjustRightInd w:val="0"/>
        <w:spacing w:line="360" w:lineRule="auto"/>
        <w:ind w:left="710"/>
        <w:jc w:val="both"/>
        <w:rPr>
          <w:rFonts w:ascii="Bookman Old Style" w:eastAsiaTheme="minorHAnsi" w:hAnsi="Bookman Old Style" w:cs="Bookman Old Style"/>
          <w:color w:val="000000"/>
          <w:sz w:val="22"/>
          <w:szCs w:val="22"/>
        </w:rPr>
      </w:pPr>
      <w:r w:rsidRPr="006C7CEE">
        <w:rPr>
          <w:rFonts w:ascii="Bookman Old Style" w:eastAsiaTheme="minorHAnsi" w:hAnsi="Bookman Old Style" w:cs="Bookman Old Style"/>
          <w:color w:val="000000"/>
          <w:sz w:val="22"/>
          <w:szCs w:val="22"/>
        </w:rPr>
        <w:t>Meningkatnya Investasi,  Industri, dan Perdagangan (Maju Investasi,  Industri, dan Perdagangan)</w:t>
      </w:r>
    </w:p>
    <w:p w:rsidR="008553C2" w:rsidRPr="006C7CEE" w:rsidRDefault="008553C2" w:rsidP="000B6419">
      <w:pPr>
        <w:pStyle w:val="ListParagraph"/>
        <w:numPr>
          <w:ilvl w:val="5"/>
          <w:numId w:val="24"/>
        </w:numPr>
        <w:autoSpaceDE w:val="0"/>
        <w:autoSpaceDN w:val="0"/>
        <w:adjustRightInd w:val="0"/>
        <w:spacing w:line="360" w:lineRule="auto"/>
        <w:ind w:left="710"/>
        <w:jc w:val="both"/>
        <w:rPr>
          <w:rFonts w:ascii="Bookman Old Style" w:eastAsiaTheme="minorHAnsi" w:hAnsi="Bookman Old Style" w:cs="Bookman Old Style"/>
          <w:color w:val="000000"/>
          <w:sz w:val="22"/>
          <w:szCs w:val="22"/>
        </w:rPr>
      </w:pPr>
      <w:r w:rsidRPr="006C7CEE">
        <w:rPr>
          <w:rFonts w:ascii="Bookman Old Style" w:eastAsiaTheme="minorHAnsi" w:hAnsi="Bookman Old Style" w:cs="Bookman Old Style"/>
          <w:color w:val="000000"/>
          <w:sz w:val="22"/>
          <w:szCs w:val="22"/>
        </w:rPr>
        <w:t>Meningkatnya Kesejahteraan Petani dan Kedaulatan Pangan (Maju Pertanian</w:t>
      </w:r>
      <w:r w:rsidR="006C7CEE">
        <w:rPr>
          <w:rFonts w:ascii="Bookman Old Style" w:eastAsiaTheme="minorHAnsi" w:hAnsi="Bookman Old Style" w:cs="Bookman Old Style"/>
          <w:color w:val="000000"/>
          <w:sz w:val="22"/>
          <w:szCs w:val="22"/>
        </w:rPr>
        <w:t xml:space="preserve"> </w:t>
      </w:r>
      <w:r w:rsidRPr="006C7CEE">
        <w:rPr>
          <w:rFonts w:ascii="Bookman Old Style" w:eastAsiaTheme="minorHAnsi" w:hAnsi="Bookman Old Style" w:cs="Bookman Old Style"/>
          <w:color w:val="000000"/>
          <w:sz w:val="22"/>
          <w:szCs w:val="22"/>
        </w:rPr>
        <w:t xml:space="preserve">Rakyat dan Kedaulatan Pangan) </w:t>
      </w:r>
    </w:p>
    <w:p w:rsidR="008553C2" w:rsidRPr="006C7CEE" w:rsidRDefault="008553C2" w:rsidP="000B6419">
      <w:pPr>
        <w:pStyle w:val="ListParagraph"/>
        <w:numPr>
          <w:ilvl w:val="5"/>
          <w:numId w:val="24"/>
        </w:numPr>
        <w:autoSpaceDE w:val="0"/>
        <w:autoSpaceDN w:val="0"/>
        <w:adjustRightInd w:val="0"/>
        <w:spacing w:line="360" w:lineRule="auto"/>
        <w:ind w:left="710"/>
        <w:jc w:val="both"/>
        <w:rPr>
          <w:rFonts w:ascii="Bookman Old Style" w:eastAsiaTheme="minorHAnsi" w:hAnsi="Bookman Old Style" w:cs="Bookman Old Style"/>
          <w:color w:val="000000"/>
          <w:sz w:val="22"/>
          <w:szCs w:val="22"/>
        </w:rPr>
      </w:pPr>
      <w:r w:rsidRPr="006C7CEE">
        <w:rPr>
          <w:rFonts w:ascii="Bookman Old Style" w:eastAsiaTheme="minorHAnsi" w:hAnsi="Bookman Old Style" w:cs="Bookman Old Style"/>
          <w:color w:val="000000"/>
          <w:sz w:val="22"/>
          <w:szCs w:val="22"/>
        </w:rPr>
        <w:t>Menurunnya Pengangguran dan Kemiskinan (Maju Kesejahteraan</w:t>
      </w:r>
      <w:r w:rsidR="006C7CEE">
        <w:rPr>
          <w:rFonts w:ascii="Bookman Old Style" w:eastAsiaTheme="minorHAnsi" w:hAnsi="Bookman Old Style" w:cs="Bookman Old Style"/>
          <w:color w:val="000000"/>
          <w:sz w:val="22"/>
          <w:szCs w:val="22"/>
        </w:rPr>
        <w:t xml:space="preserve"> </w:t>
      </w:r>
      <w:r w:rsidRPr="006C7CEE">
        <w:rPr>
          <w:rFonts w:ascii="Bookman Old Style" w:eastAsiaTheme="minorHAnsi" w:hAnsi="Bookman Old Style" w:cs="Bookman Old Style"/>
          <w:color w:val="000000"/>
          <w:sz w:val="22"/>
          <w:szCs w:val="22"/>
        </w:rPr>
        <w:t xml:space="preserve">Masyarakat) </w:t>
      </w:r>
    </w:p>
    <w:p w:rsidR="008553C2" w:rsidRPr="006C7CEE" w:rsidRDefault="008553C2" w:rsidP="000B6419">
      <w:pPr>
        <w:pStyle w:val="ListParagraph"/>
        <w:numPr>
          <w:ilvl w:val="5"/>
          <w:numId w:val="24"/>
        </w:numPr>
        <w:spacing w:line="360" w:lineRule="auto"/>
        <w:ind w:left="710"/>
        <w:jc w:val="both"/>
        <w:rPr>
          <w:rFonts w:ascii="Bookman Old Style" w:eastAsia="Bookman Old Style" w:hAnsi="Bookman Old Style" w:cs="Bookman Old Style"/>
        </w:rPr>
      </w:pPr>
      <w:r w:rsidRPr="006C7CEE">
        <w:rPr>
          <w:rFonts w:ascii="Bookman Old Style" w:eastAsiaTheme="minorHAnsi" w:hAnsi="Bookman Old Style" w:cs="Bookman Old Style"/>
          <w:color w:val="000000"/>
          <w:sz w:val="22"/>
          <w:szCs w:val="22"/>
        </w:rPr>
        <w:t>Meningkatnya Akses Energi (Maju Akses Energi)</w:t>
      </w:r>
    </w:p>
    <w:p w:rsidR="0068400D" w:rsidRDefault="0068400D" w:rsidP="000B6419">
      <w:pPr>
        <w:pStyle w:val="ListParagraph"/>
        <w:spacing w:line="360" w:lineRule="auto"/>
        <w:ind w:left="350"/>
        <w:jc w:val="both"/>
        <w:rPr>
          <w:rFonts w:ascii="Bookman Old Style" w:eastAsia="Bookman Old Style" w:hAnsi="Bookman Old Style" w:cs="Bookman Old Style"/>
          <w:b/>
        </w:rPr>
      </w:pPr>
    </w:p>
    <w:p w:rsidR="008553C2" w:rsidRPr="006C7CEE" w:rsidRDefault="008553C2" w:rsidP="000B6419">
      <w:pPr>
        <w:pStyle w:val="ListParagraph"/>
        <w:spacing w:line="360" w:lineRule="auto"/>
        <w:ind w:left="350"/>
        <w:jc w:val="both"/>
        <w:rPr>
          <w:rFonts w:ascii="Bookman Old Style" w:eastAsiaTheme="minorHAnsi" w:hAnsi="Bookman Old Style" w:cs="Bookman Old Style"/>
          <w:b/>
          <w:bCs/>
          <w:color w:val="000000"/>
          <w:sz w:val="22"/>
          <w:szCs w:val="22"/>
        </w:rPr>
      </w:pPr>
      <w:r w:rsidRPr="006C7CEE">
        <w:rPr>
          <w:rFonts w:ascii="Bookman Old Style" w:eastAsia="Bookman Old Style" w:hAnsi="Bookman Old Style" w:cs="Bookman Old Style"/>
          <w:b/>
        </w:rPr>
        <w:t>Misi</w:t>
      </w:r>
      <w:r>
        <w:rPr>
          <w:rFonts w:ascii="Bookman Old Style" w:eastAsiaTheme="minorHAnsi" w:hAnsi="Bookman Old Style" w:cs="Bookman Old Style"/>
          <w:b/>
          <w:bCs/>
          <w:color w:val="000000"/>
          <w:sz w:val="22"/>
          <w:szCs w:val="22"/>
        </w:rPr>
        <w:t xml:space="preserve"> 2: “Meningkatkan kualitas SDM, b</w:t>
      </w:r>
      <w:r w:rsidR="006C7CEE">
        <w:rPr>
          <w:rFonts w:ascii="Bookman Old Style" w:eastAsiaTheme="minorHAnsi" w:hAnsi="Bookman Old Style" w:cs="Bookman Old Style"/>
          <w:b/>
          <w:bCs/>
          <w:color w:val="000000"/>
          <w:sz w:val="22"/>
          <w:szCs w:val="22"/>
        </w:rPr>
        <w:t xml:space="preserve">aik laki-laki maupun perempuan, </w:t>
      </w:r>
      <w:r>
        <w:rPr>
          <w:rFonts w:ascii="Bookman Old Style" w:eastAsiaTheme="minorHAnsi" w:hAnsi="Bookman Old Style" w:cs="Bookman Old Style"/>
          <w:b/>
          <w:bCs/>
          <w:color w:val="000000"/>
          <w:sz w:val="22"/>
          <w:szCs w:val="22"/>
        </w:rPr>
        <w:t>yang sehat, berpendidikan, profesional, dan menjunjung tinggi nilai</w:t>
      </w:r>
      <w:r w:rsidR="006C7CEE">
        <w:rPr>
          <w:rFonts w:ascii="Bookman Old Style" w:eastAsiaTheme="minorHAnsi" w:hAnsi="Bookman Old Style" w:cs="Bookman Old Style"/>
          <w:b/>
          <w:bCs/>
          <w:color w:val="000000"/>
          <w:sz w:val="22"/>
          <w:szCs w:val="22"/>
        </w:rPr>
        <w:t xml:space="preserve"> </w:t>
      </w:r>
      <w:r>
        <w:rPr>
          <w:rFonts w:ascii="Bookman Old Style" w:eastAsiaTheme="minorHAnsi" w:hAnsi="Bookman Old Style" w:cs="Bookman Old Style"/>
          <w:b/>
          <w:bCs/>
          <w:color w:val="000000"/>
          <w:sz w:val="22"/>
          <w:szCs w:val="22"/>
        </w:rPr>
        <w:t xml:space="preserve">keimanan, ketaqwaan, kejujuran, dan integritas”. </w:t>
      </w:r>
    </w:p>
    <w:p w:rsidR="008553C2" w:rsidRDefault="008553C2" w:rsidP="000B6419">
      <w:pPr>
        <w:autoSpaceDE w:val="0"/>
        <w:autoSpaceDN w:val="0"/>
        <w:adjustRightInd w:val="0"/>
        <w:spacing w:line="360" w:lineRule="auto"/>
        <w:ind w:left="350"/>
        <w:rPr>
          <w:rFonts w:eastAsiaTheme="minorHAnsi"/>
        </w:rPr>
      </w:pPr>
      <w:r>
        <w:rPr>
          <w:rFonts w:ascii="Bookman Old Style" w:eastAsiaTheme="minorHAnsi" w:hAnsi="Bookman Old Style" w:cs="Bookman Old Style"/>
          <w:color w:val="000000"/>
          <w:sz w:val="22"/>
          <w:szCs w:val="22"/>
        </w:rPr>
        <w:t xml:space="preserve">Tujuan 2 : Meningkatnya Kualitas Sumber Daya Manusia </w:t>
      </w:r>
    </w:p>
    <w:p w:rsidR="008553C2" w:rsidRDefault="008553C2" w:rsidP="000B6419">
      <w:pPr>
        <w:autoSpaceDE w:val="0"/>
        <w:autoSpaceDN w:val="0"/>
        <w:adjustRightInd w:val="0"/>
        <w:spacing w:line="360" w:lineRule="auto"/>
        <w:ind w:left="350"/>
        <w:rPr>
          <w:rFonts w:eastAsiaTheme="minorHAnsi"/>
        </w:rPr>
      </w:pPr>
      <w:r>
        <w:rPr>
          <w:rFonts w:ascii="Bookman Old Style" w:eastAsiaTheme="minorHAnsi" w:hAnsi="Bookman Old Style" w:cs="Bookman Old Style"/>
          <w:color w:val="000000"/>
          <w:sz w:val="22"/>
          <w:szCs w:val="22"/>
        </w:rPr>
        <w:t xml:space="preserve">Sasaran : </w:t>
      </w:r>
    </w:p>
    <w:p w:rsidR="008553C2" w:rsidRPr="006C7CEE" w:rsidRDefault="008553C2" w:rsidP="000B6419">
      <w:pPr>
        <w:pStyle w:val="ListParagraph"/>
        <w:numPr>
          <w:ilvl w:val="3"/>
          <w:numId w:val="11"/>
        </w:numPr>
        <w:tabs>
          <w:tab w:val="clear" w:pos="3960"/>
          <w:tab w:val="num" w:pos="655"/>
        </w:tabs>
        <w:autoSpaceDE w:val="0"/>
        <w:autoSpaceDN w:val="0"/>
        <w:adjustRightInd w:val="0"/>
        <w:spacing w:line="360" w:lineRule="auto"/>
        <w:ind w:left="710"/>
        <w:rPr>
          <w:rFonts w:eastAsiaTheme="minorHAnsi"/>
        </w:rPr>
      </w:pPr>
      <w:r w:rsidRPr="006C7CEE">
        <w:rPr>
          <w:rFonts w:ascii="Bookman Old Style" w:eastAsiaTheme="minorHAnsi" w:hAnsi="Bookman Old Style" w:cs="Bookman Old Style"/>
          <w:color w:val="000000"/>
          <w:sz w:val="22"/>
          <w:szCs w:val="22"/>
        </w:rPr>
        <w:t xml:space="preserve">Meningkatnya Derajat Kesehatan Masyarakat (Maju Kesehatan Masyarakat) </w:t>
      </w:r>
    </w:p>
    <w:p w:rsidR="008553C2" w:rsidRPr="006C7CEE" w:rsidRDefault="008553C2" w:rsidP="000B6419">
      <w:pPr>
        <w:pStyle w:val="ListParagraph"/>
        <w:numPr>
          <w:ilvl w:val="3"/>
          <w:numId w:val="11"/>
        </w:numPr>
        <w:tabs>
          <w:tab w:val="clear" w:pos="3960"/>
          <w:tab w:val="num" w:pos="4255"/>
        </w:tabs>
        <w:autoSpaceDE w:val="0"/>
        <w:autoSpaceDN w:val="0"/>
        <w:adjustRightInd w:val="0"/>
        <w:spacing w:line="360" w:lineRule="auto"/>
        <w:ind w:left="710"/>
        <w:rPr>
          <w:rFonts w:ascii="Bookman Old Style" w:eastAsiaTheme="minorHAnsi" w:hAnsi="Bookman Old Style" w:cs="Bookman Old Style"/>
          <w:color w:val="000000"/>
          <w:sz w:val="22"/>
          <w:szCs w:val="22"/>
        </w:rPr>
      </w:pPr>
      <w:r w:rsidRPr="006C7CEE">
        <w:rPr>
          <w:rFonts w:ascii="Bookman Old Style" w:eastAsiaTheme="minorHAnsi" w:hAnsi="Bookman Old Style" w:cs="Bookman Old Style"/>
          <w:color w:val="000000"/>
          <w:sz w:val="22"/>
          <w:szCs w:val="22"/>
        </w:rPr>
        <w:t>Meningkatnya Akses Pendidikan Berkualitas (Maju Akses Pendidikan</w:t>
      </w:r>
      <w:r w:rsidR="006C7CEE">
        <w:rPr>
          <w:rFonts w:ascii="Bookman Old Style" w:eastAsiaTheme="minorHAnsi" w:hAnsi="Bookman Old Style" w:cs="Bookman Old Style"/>
          <w:color w:val="000000"/>
          <w:sz w:val="22"/>
          <w:szCs w:val="22"/>
        </w:rPr>
        <w:t xml:space="preserve"> </w:t>
      </w:r>
      <w:r w:rsidRPr="006C7CEE">
        <w:rPr>
          <w:rFonts w:ascii="Bookman Old Style" w:eastAsiaTheme="minorHAnsi" w:hAnsi="Bookman Old Style" w:cs="Bookman Old Style"/>
          <w:color w:val="000000"/>
          <w:sz w:val="22"/>
          <w:szCs w:val="22"/>
        </w:rPr>
        <w:t xml:space="preserve">Berkualitas) </w:t>
      </w:r>
    </w:p>
    <w:p w:rsidR="008553C2" w:rsidRDefault="008553C2" w:rsidP="000B6419">
      <w:pPr>
        <w:autoSpaceDE w:val="0"/>
        <w:autoSpaceDN w:val="0"/>
        <w:adjustRightInd w:val="0"/>
        <w:spacing w:line="360" w:lineRule="auto"/>
        <w:ind w:left="350"/>
        <w:rPr>
          <w:rFonts w:eastAsiaTheme="minorHAnsi"/>
        </w:rPr>
      </w:pPr>
      <w:r>
        <w:rPr>
          <w:rFonts w:ascii="Bookman Old Style" w:eastAsiaTheme="minorHAnsi" w:hAnsi="Bookman Old Style" w:cs="Bookman Old Style"/>
          <w:color w:val="000000"/>
          <w:sz w:val="22"/>
          <w:szCs w:val="22"/>
        </w:rPr>
        <w:t xml:space="preserve">Tujuan 3 : Meningkatnya Kesetaraan dan Keadilan Gender </w:t>
      </w:r>
    </w:p>
    <w:p w:rsidR="008553C2" w:rsidRDefault="008553C2" w:rsidP="000B6419">
      <w:pPr>
        <w:autoSpaceDE w:val="0"/>
        <w:autoSpaceDN w:val="0"/>
        <w:adjustRightInd w:val="0"/>
        <w:spacing w:line="360" w:lineRule="auto"/>
        <w:ind w:left="350"/>
        <w:rPr>
          <w:rFonts w:eastAsiaTheme="minorHAnsi"/>
        </w:rPr>
      </w:pPr>
      <w:r>
        <w:rPr>
          <w:rFonts w:ascii="Bookman Old Style" w:eastAsiaTheme="minorHAnsi" w:hAnsi="Bookman Old Style" w:cs="Bookman Old Style"/>
          <w:color w:val="000000"/>
          <w:sz w:val="22"/>
          <w:szCs w:val="22"/>
        </w:rPr>
        <w:t xml:space="preserve">Sasaran : </w:t>
      </w:r>
    </w:p>
    <w:p w:rsidR="008553C2" w:rsidRPr="0068400D" w:rsidRDefault="008553C2" w:rsidP="000B6419">
      <w:pPr>
        <w:autoSpaceDE w:val="0"/>
        <w:autoSpaceDN w:val="0"/>
        <w:adjustRightInd w:val="0"/>
        <w:spacing w:line="360" w:lineRule="auto"/>
        <w:ind w:left="350"/>
        <w:jc w:val="both"/>
        <w:rPr>
          <w:rFonts w:ascii="Bookman Old Style" w:eastAsiaTheme="minorHAnsi" w:hAnsi="Bookman Old Style" w:cs="Bookman Old Style"/>
          <w:color w:val="000000"/>
          <w:sz w:val="22"/>
          <w:szCs w:val="22"/>
        </w:rPr>
      </w:pPr>
      <w:r>
        <w:rPr>
          <w:rFonts w:ascii="Bookman Old Style" w:eastAsiaTheme="minorHAnsi" w:hAnsi="Bookman Old Style" w:cs="Bookman Old Style"/>
          <w:color w:val="000000"/>
          <w:sz w:val="22"/>
          <w:szCs w:val="22"/>
        </w:rPr>
        <w:t>Meningkatnya Pembangunan Gen</w:t>
      </w:r>
      <w:r w:rsidR="0068400D">
        <w:rPr>
          <w:rFonts w:ascii="Bookman Old Style" w:eastAsiaTheme="minorHAnsi" w:hAnsi="Bookman Old Style" w:cs="Bookman Old Style"/>
          <w:color w:val="000000"/>
          <w:sz w:val="22"/>
          <w:szCs w:val="22"/>
        </w:rPr>
        <w:t xml:space="preserve">der dan Perlindungan Anak (Maju </w:t>
      </w:r>
      <w:r>
        <w:rPr>
          <w:rFonts w:ascii="Bookman Old Style" w:eastAsiaTheme="minorHAnsi" w:hAnsi="Bookman Old Style" w:cs="Bookman Old Style"/>
          <w:color w:val="000000"/>
          <w:sz w:val="22"/>
          <w:szCs w:val="22"/>
        </w:rPr>
        <w:t xml:space="preserve">Pembangunan Responsif Gender dan Perlindungan Anak) </w:t>
      </w:r>
    </w:p>
    <w:p w:rsidR="0068400D" w:rsidRDefault="0068400D" w:rsidP="000B6419">
      <w:pPr>
        <w:autoSpaceDE w:val="0"/>
        <w:autoSpaceDN w:val="0"/>
        <w:adjustRightInd w:val="0"/>
        <w:spacing w:line="360" w:lineRule="auto"/>
        <w:ind w:left="350"/>
        <w:rPr>
          <w:rFonts w:ascii="Bookman Old Style" w:eastAsiaTheme="minorHAnsi" w:hAnsi="Bookman Old Style" w:cs="Bookman Old Style"/>
          <w:b/>
          <w:bCs/>
          <w:color w:val="000000"/>
          <w:sz w:val="22"/>
          <w:szCs w:val="22"/>
        </w:rPr>
      </w:pPr>
    </w:p>
    <w:p w:rsidR="008553C2" w:rsidRDefault="008553C2" w:rsidP="000B6419">
      <w:pPr>
        <w:autoSpaceDE w:val="0"/>
        <w:autoSpaceDN w:val="0"/>
        <w:adjustRightInd w:val="0"/>
        <w:spacing w:line="360" w:lineRule="auto"/>
        <w:ind w:left="350"/>
        <w:rPr>
          <w:rFonts w:ascii="Bookman Old Style" w:eastAsiaTheme="minorHAnsi" w:hAnsi="Bookman Old Style" w:cs="Bookman Old Style"/>
          <w:b/>
          <w:bCs/>
          <w:color w:val="000000"/>
          <w:sz w:val="22"/>
          <w:szCs w:val="22"/>
        </w:rPr>
      </w:pPr>
      <w:r>
        <w:rPr>
          <w:rFonts w:ascii="Bookman Old Style" w:eastAsiaTheme="minorHAnsi" w:hAnsi="Bookman Old Style" w:cs="Bookman Old Style"/>
          <w:b/>
          <w:bCs/>
          <w:color w:val="000000"/>
          <w:sz w:val="22"/>
          <w:szCs w:val="22"/>
        </w:rPr>
        <w:t>Misi 3: “Mewujudkan tata kelola pemerintahan yang bebas KKN dengan</w:t>
      </w:r>
    </w:p>
    <w:p w:rsidR="008553C2" w:rsidRPr="006C7CEE" w:rsidRDefault="008553C2" w:rsidP="000B6419">
      <w:pPr>
        <w:pStyle w:val="ListParagraph"/>
        <w:spacing w:line="360" w:lineRule="auto"/>
        <w:ind w:left="350"/>
        <w:jc w:val="both"/>
        <w:rPr>
          <w:rFonts w:ascii="Bookman Old Style" w:eastAsiaTheme="minorHAnsi" w:hAnsi="Bookman Old Style" w:cs="Bookman Old Style"/>
          <w:b/>
          <w:bCs/>
          <w:color w:val="000000"/>
          <w:sz w:val="22"/>
          <w:szCs w:val="22"/>
        </w:rPr>
      </w:pPr>
      <w:r w:rsidRPr="006C7CEE">
        <w:rPr>
          <w:rFonts w:ascii="Bookman Old Style" w:eastAsia="Bookman Old Style" w:hAnsi="Bookman Old Style" w:cs="Bookman Old Style"/>
          <w:b/>
        </w:rPr>
        <w:t>mengedepankan</w:t>
      </w:r>
      <w:r>
        <w:rPr>
          <w:rFonts w:ascii="Bookman Old Style" w:eastAsiaTheme="minorHAnsi" w:hAnsi="Bookman Old Style" w:cs="Bookman Old Style"/>
          <w:b/>
          <w:bCs/>
          <w:color w:val="000000"/>
          <w:sz w:val="22"/>
          <w:szCs w:val="22"/>
        </w:rPr>
        <w:t xml:space="preserve"> transparansi dan akunt</w:t>
      </w:r>
      <w:r w:rsidR="006C7CEE">
        <w:rPr>
          <w:rFonts w:ascii="Bookman Old Style" w:eastAsiaTheme="minorHAnsi" w:hAnsi="Bookman Old Style" w:cs="Bookman Old Style"/>
          <w:b/>
          <w:bCs/>
          <w:color w:val="000000"/>
          <w:sz w:val="22"/>
          <w:szCs w:val="22"/>
        </w:rPr>
        <w:t xml:space="preserve">abilitas yang didukung aparatur </w:t>
      </w:r>
      <w:r>
        <w:rPr>
          <w:rFonts w:ascii="Bookman Old Style" w:eastAsiaTheme="minorHAnsi" w:hAnsi="Bookman Old Style" w:cs="Bookman Old Style"/>
          <w:b/>
          <w:bCs/>
          <w:color w:val="000000"/>
          <w:sz w:val="22"/>
          <w:szCs w:val="22"/>
        </w:rPr>
        <w:t xml:space="preserve">pemerintahan yang jujur, berintegritas, profesional, dan responsif”. </w:t>
      </w:r>
    </w:p>
    <w:p w:rsidR="008553C2" w:rsidRDefault="008553C2" w:rsidP="000B6419">
      <w:pPr>
        <w:autoSpaceDE w:val="0"/>
        <w:autoSpaceDN w:val="0"/>
        <w:adjustRightInd w:val="0"/>
        <w:spacing w:line="360" w:lineRule="auto"/>
        <w:ind w:left="350"/>
        <w:rPr>
          <w:rFonts w:eastAsiaTheme="minorHAnsi"/>
        </w:rPr>
      </w:pPr>
      <w:r>
        <w:rPr>
          <w:rFonts w:ascii="Bookman Old Style" w:eastAsiaTheme="minorHAnsi" w:hAnsi="Bookman Old Style" w:cs="Bookman Old Style"/>
          <w:color w:val="000000"/>
          <w:sz w:val="22"/>
          <w:szCs w:val="22"/>
        </w:rPr>
        <w:t xml:space="preserve">Tujuan 4 : Meningkatnya Tata Kelola Pemerintahan </w:t>
      </w:r>
    </w:p>
    <w:p w:rsidR="008553C2" w:rsidRDefault="008553C2" w:rsidP="000B6419">
      <w:pPr>
        <w:autoSpaceDE w:val="0"/>
        <w:autoSpaceDN w:val="0"/>
        <w:adjustRightInd w:val="0"/>
        <w:spacing w:line="360" w:lineRule="auto"/>
        <w:ind w:left="350"/>
        <w:rPr>
          <w:rFonts w:eastAsiaTheme="minorHAnsi"/>
        </w:rPr>
      </w:pPr>
      <w:r>
        <w:rPr>
          <w:rFonts w:ascii="Bookman Old Style" w:eastAsiaTheme="minorHAnsi" w:hAnsi="Bookman Old Style" w:cs="Bookman Old Style"/>
          <w:color w:val="000000"/>
          <w:sz w:val="22"/>
          <w:szCs w:val="22"/>
        </w:rPr>
        <w:t xml:space="preserve">Sasaran : </w:t>
      </w:r>
    </w:p>
    <w:p w:rsidR="008553C2" w:rsidRPr="006C7CEE" w:rsidRDefault="008553C2" w:rsidP="000B6419">
      <w:pPr>
        <w:pStyle w:val="ListParagraph"/>
        <w:numPr>
          <w:ilvl w:val="3"/>
          <w:numId w:val="53"/>
        </w:numPr>
        <w:autoSpaceDE w:val="0"/>
        <w:autoSpaceDN w:val="0"/>
        <w:adjustRightInd w:val="0"/>
        <w:spacing w:line="360" w:lineRule="auto"/>
        <w:ind w:left="710"/>
        <w:rPr>
          <w:rFonts w:ascii="Bookman Old Style" w:eastAsiaTheme="minorHAnsi" w:hAnsi="Bookman Old Style" w:cs="Bookman Old Style"/>
          <w:color w:val="000000"/>
          <w:sz w:val="22"/>
          <w:szCs w:val="22"/>
        </w:rPr>
      </w:pPr>
      <w:r w:rsidRPr="006C7CEE">
        <w:rPr>
          <w:rFonts w:ascii="Bookman Old Style" w:eastAsiaTheme="minorHAnsi" w:hAnsi="Bookman Old Style" w:cs="Bookman Old Style"/>
          <w:color w:val="000000"/>
          <w:sz w:val="22"/>
          <w:szCs w:val="22"/>
        </w:rPr>
        <w:t>Meningkatnya Pelayanan Publik Berkualitas (Maju Pelayanan Publik</w:t>
      </w:r>
      <w:r w:rsidR="006C7CEE">
        <w:rPr>
          <w:rFonts w:ascii="Bookman Old Style" w:eastAsiaTheme="minorHAnsi" w:hAnsi="Bookman Old Style" w:cs="Bookman Old Style"/>
          <w:color w:val="000000"/>
          <w:sz w:val="22"/>
          <w:szCs w:val="22"/>
        </w:rPr>
        <w:t xml:space="preserve"> </w:t>
      </w:r>
      <w:r w:rsidRPr="006C7CEE">
        <w:rPr>
          <w:rFonts w:ascii="Bookman Old Style" w:eastAsiaTheme="minorHAnsi" w:hAnsi="Bookman Old Style" w:cs="Bookman Old Style"/>
          <w:color w:val="000000"/>
          <w:sz w:val="22"/>
          <w:szCs w:val="22"/>
        </w:rPr>
        <w:t xml:space="preserve">Berkualitas) </w:t>
      </w:r>
    </w:p>
    <w:p w:rsidR="008553C2" w:rsidRPr="006C7CEE" w:rsidRDefault="008553C2" w:rsidP="000B6419">
      <w:pPr>
        <w:pStyle w:val="ListParagraph"/>
        <w:numPr>
          <w:ilvl w:val="3"/>
          <w:numId w:val="53"/>
        </w:numPr>
        <w:autoSpaceDE w:val="0"/>
        <w:autoSpaceDN w:val="0"/>
        <w:adjustRightInd w:val="0"/>
        <w:spacing w:line="360" w:lineRule="auto"/>
        <w:ind w:left="710"/>
        <w:rPr>
          <w:rFonts w:ascii="Bookman Old Style" w:eastAsiaTheme="minorHAnsi" w:hAnsi="Bookman Old Style" w:cs="Bookman Old Style"/>
          <w:color w:val="000000"/>
          <w:sz w:val="22"/>
          <w:szCs w:val="22"/>
        </w:rPr>
      </w:pPr>
      <w:r w:rsidRPr="006C7CEE">
        <w:rPr>
          <w:rFonts w:ascii="Bookman Old Style" w:eastAsiaTheme="minorHAnsi" w:hAnsi="Bookman Old Style" w:cs="Bookman Old Style"/>
          <w:color w:val="000000"/>
          <w:sz w:val="22"/>
          <w:szCs w:val="22"/>
        </w:rPr>
        <w:t>Meningkatnya Transparansi dan Akuntabilitas (Maju Pembangunan yang</w:t>
      </w:r>
      <w:r w:rsidR="006C7CEE">
        <w:rPr>
          <w:rFonts w:ascii="Bookman Old Style" w:eastAsiaTheme="minorHAnsi" w:hAnsi="Bookman Old Style" w:cs="Bookman Old Style"/>
          <w:color w:val="000000"/>
          <w:sz w:val="22"/>
          <w:szCs w:val="22"/>
        </w:rPr>
        <w:t xml:space="preserve"> </w:t>
      </w:r>
      <w:r w:rsidRPr="006C7CEE">
        <w:rPr>
          <w:rFonts w:ascii="Bookman Old Style" w:eastAsiaTheme="minorHAnsi" w:hAnsi="Bookman Old Style" w:cs="Bookman Old Style"/>
          <w:color w:val="000000"/>
          <w:sz w:val="22"/>
          <w:szCs w:val="22"/>
        </w:rPr>
        <w:t xml:space="preserve">Transparan dan Akuntabel) </w:t>
      </w:r>
    </w:p>
    <w:p w:rsidR="008553C2" w:rsidRPr="006C7CEE" w:rsidRDefault="008553C2" w:rsidP="000B6419">
      <w:pPr>
        <w:pStyle w:val="ListParagraph"/>
        <w:numPr>
          <w:ilvl w:val="3"/>
          <w:numId w:val="53"/>
        </w:numPr>
        <w:autoSpaceDE w:val="0"/>
        <w:autoSpaceDN w:val="0"/>
        <w:adjustRightInd w:val="0"/>
        <w:spacing w:line="360" w:lineRule="auto"/>
        <w:ind w:left="710"/>
        <w:rPr>
          <w:rFonts w:ascii="Bookman Old Style" w:eastAsiaTheme="minorHAnsi" w:hAnsi="Bookman Old Style" w:cs="Bookman Old Style"/>
          <w:color w:val="000000"/>
          <w:sz w:val="22"/>
          <w:szCs w:val="22"/>
        </w:rPr>
      </w:pPr>
      <w:r w:rsidRPr="006C7CEE">
        <w:rPr>
          <w:rFonts w:ascii="Bookman Old Style" w:eastAsiaTheme="minorHAnsi" w:hAnsi="Bookman Old Style" w:cs="Bookman Old Style"/>
          <w:color w:val="000000"/>
          <w:sz w:val="22"/>
          <w:szCs w:val="22"/>
        </w:rPr>
        <w:lastRenderedPageBreak/>
        <w:t>Meningkatnya Profesionalisme dan Integritas Aparatur Pemerintah Daerah</w:t>
      </w:r>
      <w:r w:rsidR="006C7CEE">
        <w:rPr>
          <w:rFonts w:ascii="Bookman Old Style" w:eastAsiaTheme="minorHAnsi" w:hAnsi="Bookman Old Style" w:cs="Bookman Old Style"/>
          <w:color w:val="000000"/>
          <w:sz w:val="22"/>
          <w:szCs w:val="22"/>
        </w:rPr>
        <w:t xml:space="preserve"> </w:t>
      </w:r>
      <w:r w:rsidRPr="006C7CEE">
        <w:rPr>
          <w:rFonts w:ascii="Bookman Old Style" w:eastAsiaTheme="minorHAnsi" w:hAnsi="Bookman Old Style" w:cs="Bookman Old Style"/>
          <w:color w:val="000000"/>
          <w:sz w:val="22"/>
          <w:szCs w:val="22"/>
        </w:rPr>
        <w:t xml:space="preserve">(Maju Aparatur Profesional dan Berintegritas) </w:t>
      </w:r>
    </w:p>
    <w:p w:rsidR="006C7CEE" w:rsidRDefault="006C7CEE" w:rsidP="000B6419">
      <w:pPr>
        <w:autoSpaceDE w:val="0"/>
        <w:autoSpaceDN w:val="0"/>
        <w:adjustRightInd w:val="0"/>
        <w:spacing w:line="360" w:lineRule="auto"/>
        <w:ind w:left="350"/>
        <w:rPr>
          <w:rFonts w:ascii="Bookman Old Style" w:eastAsiaTheme="minorHAnsi" w:hAnsi="Bookman Old Style" w:cs="Bookman Old Style"/>
          <w:b/>
          <w:bCs/>
          <w:color w:val="000000"/>
          <w:sz w:val="22"/>
          <w:szCs w:val="22"/>
        </w:rPr>
      </w:pPr>
    </w:p>
    <w:p w:rsidR="008553C2" w:rsidRPr="006C7CEE" w:rsidRDefault="008553C2" w:rsidP="000B6419">
      <w:pPr>
        <w:pStyle w:val="ListParagraph"/>
        <w:spacing w:line="360" w:lineRule="auto"/>
        <w:ind w:left="350"/>
        <w:jc w:val="both"/>
        <w:rPr>
          <w:rFonts w:ascii="Bookman Old Style" w:eastAsiaTheme="minorHAnsi" w:hAnsi="Bookman Old Style" w:cs="Bookman Old Style"/>
          <w:b/>
          <w:bCs/>
          <w:color w:val="000000"/>
          <w:sz w:val="22"/>
          <w:szCs w:val="22"/>
        </w:rPr>
      </w:pPr>
      <w:r w:rsidRPr="006C7CEE">
        <w:rPr>
          <w:rFonts w:ascii="Bookman Old Style" w:eastAsia="Bookman Old Style" w:hAnsi="Bookman Old Style" w:cs="Bookman Old Style"/>
          <w:b/>
        </w:rPr>
        <w:t>Misi</w:t>
      </w:r>
      <w:r>
        <w:rPr>
          <w:rFonts w:ascii="Bookman Old Style" w:eastAsiaTheme="minorHAnsi" w:hAnsi="Bookman Old Style" w:cs="Bookman Old Style"/>
          <w:b/>
          <w:bCs/>
          <w:color w:val="000000"/>
          <w:sz w:val="22"/>
          <w:szCs w:val="22"/>
        </w:rPr>
        <w:t xml:space="preserve"> 4: “Membangun dan meningkatkan kualitas dan </w:t>
      </w:r>
      <w:r w:rsidR="006C7CEE">
        <w:rPr>
          <w:rFonts w:ascii="Bookman Old Style" w:eastAsiaTheme="minorHAnsi" w:hAnsi="Bookman Old Style" w:cs="Bookman Old Style"/>
          <w:b/>
          <w:bCs/>
          <w:color w:val="000000"/>
          <w:sz w:val="22"/>
          <w:szCs w:val="22"/>
        </w:rPr>
        <w:t xml:space="preserve">kuantitas </w:t>
      </w:r>
      <w:r>
        <w:rPr>
          <w:rFonts w:ascii="Bookman Old Style" w:eastAsiaTheme="minorHAnsi" w:hAnsi="Bookman Old Style" w:cs="Bookman Old Style"/>
          <w:b/>
          <w:bCs/>
          <w:color w:val="000000"/>
          <w:sz w:val="22"/>
          <w:szCs w:val="22"/>
        </w:rPr>
        <w:t>infrastruktur, termasuk infrastruktur da</w:t>
      </w:r>
      <w:r w:rsidR="006C7CEE">
        <w:rPr>
          <w:rFonts w:ascii="Bookman Old Style" w:eastAsiaTheme="minorHAnsi" w:hAnsi="Bookman Old Style" w:cs="Bookman Old Style"/>
          <w:b/>
          <w:bCs/>
          <w:color w:val="000000"/>
          <w:sz w:val="22"/>
          <w:szCs w:val="22"/>
        </w:rPr>
        <w:t xml:space="preserve">sar guna percepatan pembangunan </w:t>
      </w:r>
      <w:r>
        <w:rPr>
          <w:rFonts w:ascii="Bookman Old Style" w:eastAsiaTheme="minorHAnsi" w:hAnsi="Bookman Old Style" w:cs="Bookman Old Style"/>
          <w:b/>
          <w:bCs/>
          <w:color w:val="000000"/>
          <w:sz w:val="22"/>
          <w:szCs w:val="22"/>
        </w:rPr>
        <w:t>wilayah pedalaman dan perbatasa</w:t>
      </w:r>
      <w:r w:rsidR="006C7CEE">
        <w:rPr>
          <w:rFonts w:ascii="Bookman Old Style" w:eastAsiaTheme="minorHAnsi" w:hAnsi="Bookman Old Style" w:cs="Bookman Old Style"/>
          <w:b/>
          <w:bCs/>
          <w:color w:val="000000"/>
          <w:sz w:val="22"/>
          <w:szCs w:val="22"/>
        </w:rPr>
        <w:t xml:space="preserve">n, memperlancar arus barang dan </w:t>
      </w:r>
      <w:r>
        <w:rPr>
          <w:rFonts w:ascii="Bookman Old Style" w:eastAsiaTheme="minorHAnsi" w:hAnsi="Bookman Old Style" w:cs="Bookman Old Style"/>
          <w:b/>
          <w:bCs/>
          <w:color w:val="000000"/>
          <w:sz w:val="22"/>
          <w:szCs w:val="22"/>
        </w:rPr>
        <w:t>mobilitas penduduk, serta mewu</w:t>
      </w:r>
      <w:r w:rsidR="006C7CEE">
        <w:rPr>
          <w:rFonts w:ascii="Bookman Old Style" w:eastAsiaTheme="minorHAnsi" w:hAnsi="Bookman Old Style" w:cs="Bookman Old Style"/>
          <w:b/>
          <w:bCs/>
          <w:color w:val="000000"/>
          <w:sz w:val="22"/>
          <w:szCs w:val="22"/>
        </w:rPr>
        <w:t xml:space="preserve">judkan daya saing daerah dengan </w:t>
      </w:r>
      <w:r>
        <w:rPr>
          <w:rFonts w:ascii="Bookman Old Style" w:eastAsiaTheme="minorHAnsi" w:hAnsi="Bookman Old Style" w:cs="Bookman Old Style"/>
          <w:b/>
          <w:bCs/>
          <w:color w:val="000000"/>
          <w:sz w:val="22"/>
          <w:szCs w:val="22"/>
        </w:rPr>
        <w:t xml:space="preserve">mempertimbangkan pemerataan dan keseimbangan daerah”. </w:t>
      </w:r>
    </w:p>
    <w:p w:rsidR="008553C2" w:rsidRPr="006C7CEE" w:rsidRDefault="008553C2" w:rsidP="000B6419">
      <w:pPr>
        <w:spacing w:line="360" w:lineRule="auto"/>
        <w:ind w:left="350"/>
        <w:jc w:val="both"/>
        <w:rPr>
          <w:rFonts w:ascii="Bookman Old Style" w:eastAsiaTheme="minorHAnsi" w:hAnsi="Bookman Old Style" w:cs="Bookman Old Style"/>
          <w:color w:val="000000"/>
          <w:sz w:val="22"/>
          <w:szCs w:val="22"/>
        </w:rPr>
      </w:pPr>
      <w:r w:rsidRPr="006C7CEE">
        <w:rPr>
          <w:rFonts w:ascii="Bookman Old Style" w:eastAsiaTheme="minorHAnsi" w:hAnsi="Bookman Old Style" w:cs="Bookman Old Style"/>
          <w:color w:val="000000"/>
          <w:sz w:val="22"/>
          <w:szCs w:val="22"/>
        </w:rPr>
        <w:t>Tujuan 5 : Terwujudnya Pemerataan Pembangunan Berkelanjutan</w:t>
      </w:r>
    </w:p>
    <w:p w:rsidR="008553C2" w:rsidRDefault="008553C2" w:rsidP="000B6419">
      <w:pPr>
        <w:autoSpaceDE w:val="0"/>
        <w:autoSpaceDN w:val="0"/>
        <w:adjustRightInd w:val="0"/>
        <w:spacing w:line="360" w:lineRule="auto"/>
        <w:ind w:left="350"/>
        <w:rPr>
          <w:rFonts w:eastAsiaTheme="minorHAnsi"/>
        </w:rPr>
      </w:pPr>
      <w:r>
        <w:rPr>
          <w:rFonts w:ascii="Bookman Old Style" w:eastAsiaTheme="minorHAnsi" w:hAnsi="Bookman Old Style" w:cs="Bookman Old Style"/>
          <w:color w:val="000000"/>
          <w:sz w:val="22"/>
          <w:szCs w:val="22"/>
        </w:rPr>
        <w:t xml:space="preserve">Sasaran : </w:t>
      </w:r>
    </w:p>
    <w:p w:rsidR="008553C2" w:rsidRPr="006C7CEE" w:rsidRDefault="008553C2" w:rsidP="000B6419">
      <w:pPr>
        <w:pStyle w:val="ListParagraph"/>
        <w:numPr>
          <w:ilvl w:val="3"/>
          <w:numId w:val="22"/>
        </w:numPr>
        <w:tabs>
          <w:tab w:val="clear" w:pos="3655"/>
          <w:tab w:val="num" w:pos="655"/>
        </w:tabs>
        <w:autoSpaceDE w:val="0"/>
        <w:autoSpaceDN w:val="0"/>
        <w:adjustRightInd w:val="0"/>
        <w:spacing w:line="360" w:lineRule="auto"/>
        <w:ind w:left="710"/>
        <w:jc w:val="both"/>
        <w:rPr>
          <w:rFonts w:ascii="Bookman Old Style" w:eastAsiaTheme="minorHAnsi" w:hAnsi="Bookman Old Style" w:cs="Bookman Old Style"/>
          <w:color w:val="000000"/>
          <w:sz w:val="22"/>
          <w:szCs w:val="22"/>
        </w:rPr>
      </w:pPr>
      <w:r w:rsidRPr="006C7CEE">
        <w:rPr>
          <w:rFonts w:ascii="Bookman Old Style" w:eastAsiaTheme="minorHAnsi" w:hAnsi="Bookman Old Style" w:cs="Bookman Old Style"/>
          <w:color w:val="000000"/>
          <w:sz w:val="22"/>
          <w:szCs w:val="22"/>
        </w:rPr>
        <w:t>Meningkatnya Kualitas Lingkungan Hidup (Maju Kualitas Lingkungan</w:t>
      </w:r>
      <w:r w:rsidR="006C7CEE">
        <w:rPr>
          <w:rFonts w:ascii="Bookman Old Style" w:eastAsiaTheme="minorHAnsi" w:hAnsi="Bookman Old Style" w:cs="Bookman Old Style"/>
          <w:color w:val="000000"/>
          <w:sz w:val="22"/>
          <w:szCs w:val="22"/>
        </w:rPr>
        <w:t xml:space="preserve"> </w:t>
      </w:r>
      <w:r w:rsidRPr="006C7CEE">
        <w:rPr>
          <w:rFonts w:ascii="Bookman Old Style" w:eastAsiaTheme="minorHAnsi" w:hAnsi="Bookman Old Style" w:cs="Bookman Old Style"/>
          <w:color w:val="000000"/>
          <w:sz w:val="22"/>
          <w:szCs w:val="22"/>
        </w:rPr>
        <w:t xml:space="preserve">Hidup) </w:t>
      </w:r>
    </w:p>
    <w:p w:rsidR="008553C2" w:rsidRPr="006C7CEE" w:rsidRDefault="008553C2" w:rsidP="000B6419">
      <w:pPr>
        <w:pStyle w:val="ListParagraph"/>
        <w:numPr>
          <w:ilvl w:val="3"/>
          <w:numId w:val="22"/>
        </w:numPr>
        <w:tabs>
          <w:tab w:val="clear" w:pos="3655"/>
          <w:tab w:val="num" w:pos="655"/>
        </w:tabs>
        <w:autoSpaceDE w:val="0"/>
        <w:autoSpaceDN w:val="0"/>
        <w:adjustRightInd w:val="0"/>
        <w:spacing w:line="360" w:lineRule="auto"/>
        <w:ind w:left="710"/>
        <w:jc w:val="both"/>
        <w:rPr>
          <w:rFonts w:ascii="Bookman Old Style" w:eastAsiaTheme="minorHAnsi" w:hAnsi="Bookman Old Style" w:cs="Bookman Old Style"/>
          <w:color w:val="000000"/>
          <w:sz w:val="22"/>
          <w:szCs w:val="22"/>
        </w:rPr>
      </w:pPr>
      <w:r w:rsidRPr="006C7CEE">
        <w:rPr>
          <w:rFonts w:ascii="Bookman Old Style" w:eastAsiaTheme="minorHAnsi" w:hAnsi="Bookman Old Style" w:cs="Bookman Old Style"/>
          <w:color w:val="000000"/>
          <w:sz w:val="22"/>
          <w:szCs w:val="22"/>
        </w:rPr>
        <w:t>Meningkatnya Akses Pelayanan Infrastruktur Dasar dan Konektivitas (Maju</w:t>
      </w:r>
      <w:r w:rsidR="006C7CEE">
        <w:rPr>
          <w:rFonts w:ascii="Bookman Old Style" w:eastAsiaTheme="minorHAnsi" w:hAnsi="Bookman Old Style" w:cs="Bookman Old Style"/>
          <w:color w:val="000000"/>
          <w:sz w:val="22"/>
          <w:szCs w:val="22"/>
        </w:rPr>
        <w:t xml:space="preserve"> </w:t>
      </w:r>
      <w:r w:rsidRPr="006C7CEE">
        <w:rPr>
          <w:rFonts w:ascii="Bookman Old Style" w:eastAsiaTheme="minorHAnsi" w:hAnsi="Bookman Old Style" w:cs="Bookman Old Style"/>
          <w:color w:val="000000"/>
          <w:sz w:val="22"/>
          <w:szCs w:val="22"/>
        </w:rPr>
        <w:t xml:space="preserve">Infrastruktur dan Konektivitas) </w:t>
      </w:r>
    </w:p>
    <w:p w:rsidR="0068400D" w:rsidRDefault="0068400D" w:rsidP="000B6419">
      <w:pPr>
        <w:pStyle w:val="ListParagraph"/>
        <w:spacing w:line="360" w:lineRule="auto"/>
        <w:ind w:left="350"/>
        <w:jc w:val="both"/>
        <w:rPr>
          <w:rFonts w:ascii="Bookman Old Style" w:eastAsiaTheme="minorHAnsi" w:hAnsi="Bookman Old Style" w:cs="Bookman Old Style"/>
          <w:b/>
          <w:bCs/>
          <w:color w:val="000000"/>
          <w:sz w:val="22"/>
          <w:szCs w:val="22"/>
        </w:rPr>
      </w:pPr>
    </w:p>
    <w:p w:rsidR="008553C2" w:rsidRDefault="008553C2" w:rsidP="000B6419">
      <w:pPr>
        <w:pStyle w:val="ListParagraph"/>
        <w:spacing w:line="360" w:lineRule="auto"/>
        <w:ind w:left="350"/>
        <w:jc w:val="both"/>
        <w:rPr>
          <w:rFonts w:ascii="Bookman Old Style" w:eastAsiaTheme="minorHAnsi" w:hAnsi="Bookman Old Style" w:cs="Bookman Old Style"/>
          <w:b/>
          <w:bCs/>
          <w:color w:val="000000"/>
          <w:sz w:val="22"/>
          <w:szCs w:val="22"/>
        </w:rPr>
      </w:pPr>
      <w:r>
        <w:rPr>
          <w:rFonts w:ascii="Bookman Old Style" w:eastAsiaTheme="minorHAnsi" w:hAnsi="Bookman Old Style" w:cs="Bookman Old Style"/>
          <w:b/>
          <w:bCs/>
          <w:color w:val="000000"/>
          <w:sz w:val="22"/>
          <w:szCs w:val="22"/>
        </w:rPr>
        <w:t>Misi 5</w:t>
      </w:r>
      <w:r w:rsidR="006C7CEE">
        <w:rPr>
          <w:rFonts w:ascii="Bookman Old Style" w:eastAsiaTheme="minorHAnsi" w:hAnsi="Bookman Old Style" w:cs="Bookman Old Style"/>
          <w:b/>
          <w:bCs/>
          <w:color w:val="000000"/>
          <w:sz w:val="22"/>
          <w:szCs w:val="22"/>
        </w:rPr>
        <w:t xml:space="preserve"> </w:t>
      </w:r>
      <w:r>
        <w:rPr>
          <w:rFonts w:ascii="Bookman Old Style" w:eastAsiaTheme="minorHAnsi" w:hAnsi="Bookman Old Style" w:cs="Bookman Old Style"/>
          <w:b/>
          <w:bCs/>
          <w:color w:val="000000"/>
          <w:sz w:val="22"/>
          <w:szCs w:val="22"/>
        </w:rPr>
        <w:t>: “Meningkatkan kehidupan beragama, seni, dan budaya untuk</w:t>
      </w:r>
      <w:r w:rsidR="006C7CEE">
        <w:rPr>
          <w:rFonts w:ascii="Bookman Old Style" w:eastAsiaTheme="minorHAnsi" w:hAnsi="Bookman Old Style" w:cs="Bookman Old Style"/>
          <w:b/>
          <w:bCs/>
          <w:color w:val="000000"/>
          <w:sz w:val="22"/>
          <w:szCs w:val="22"/>
        </w:rPr>
        <w:t xml:space="preserve"> </w:t>
      </w:r>
      <w:r>
        <w:rPr>
          <w:rFonts w:ascii="Bookman Old Style" w:eastAsiaTheme="minorHAnsi" w:hAnsi="Bookman Old Style" w:cs="Bookman Old Style"/>
          <w:b/>
          <w:bCs/>
          <w:color w:val="000000"/>
          <w:sz w:val="22"/>
          <w:szCs w:val="22"/>
        </w:rPr>
        <w:t>membangun karakter kehidupan so</w:t>
      </w:r>
      <w:r w:rsidR="006C7CEE">
        <w:rPr>
          <w:rFonts w:ascii="Bookman Old Style" w:eastAsiaTheme="minorHAnsi" w:hAnsi="Bookman Old Style" w:cs="Bookman Old Style"/>
          <w:b/>
          <w:bCs/>
          <w:color w:val="000000"/>
          <w:sz w:val="22"/>
          <w:szCs w:val="22"/>
        </w:rPr>
        <w:t xml:space="preserve">sial yang agamis dan berbudaya, </w:t>
      </w:r>
      <w:r>
        <w:rPr>
          <w:rFonts w:ascii="Bookman Old Style" w:eastAsiaTheme="minorHAnsi" w:hAnsi="Bookman Old Style" w:cs="Bookman Old Style"/>
          <w:b/>
          <w:bCs/>
          <w:color w:val="000000"/>
          <w:sz w:val="22"/>
          <w:szCs w:val="22"/>
        </w:rPr>
        <w:t>ditopang fisik yang sehat melalui kegiatan olahraga, dan pengembangan</w:t>
      </w:r>
    </w:p>
    <w:p w:rsidR="008553C2" w:rsidRPr="006C7CEE" w:rsidRDefault="008553C2" w:rsidP="000B6419">
      <w:pPr>
        <w:pStyle w:val="ListParagraph"/>
        <w:spacing w:line="360" w:lineRule="auto"/>
        <w:ind w:left="350"/>
        <w:jc w:val="both"/>
        <w:rPr>
          <w:rFonts w:ascii="Bookman Old Style" w:eastAsiaTheme="minorHAnsi" w:hAnsi="Bookman Old Style" w:cs="Bookman Old Style"/>
          <w:b/>
          <w:bCs/>
          <w:color w:val="000000"/>
          <w:sz w:val="22"/>
          <w:szCs w:val="22"/>
        </w:rPr>
      </w:pPr>
      <w:r>
        <w:rPr>
          <w:rFonts w:ascii="Bookman Old Style" w:eastAsiaTheme="minorHAnsi" w:hAnsi="Bookman Old Style" w:cs="Bookman Old Style"/>
          <w:b/>
          <w:bCs/>
          <w:color w:val="000000"/>
          <w:sz w:val="22"/>
          <w:szCs w:val="22"/>
        </w:rPr>
        <w:t xml:space="preserve">pariwisata berorientasi pariwisata religius”. </w:t>
      </w:r>
    </w:p>
    <w:p w:rsidR="008553C2" w:rsidRDefault="008553C2" w:rsidP="000B6419">
      <w:pPr>
        <w:autoSpaceDE w:val="0"/>
        <w:autoSpaceDN w:val="0"/>
        <w:adjustRightInd w:val="0"/>
        <w:spacing w:line="360" w:lineRule="auto"/>
        <w:ind w:left="350"/>
        <w:rPr>
          <w:rFonts w:eastAsiaTheme="minorHAnsi"/>
        </w:rPr>
      </w:pPr>
      <w:r>
        <w:rPr>
          <w:rFonts w:ascii="Bookman Old Style" w:eastAsiaTheme="minorHAnsi" w:hAnsi="Bookman Old Style" w:cs="Bookman Old Style"/>
          <w:color w:val="000000"/>
          <w:sz w:val="22"/>
          <w:szCs w:val="22"/>
        </w:rPr>
        <w:t xml:space="preserve">Tujuan 6 : Terwujudnya Masyarakat Madani </w:t>
      </w:r>
    </w:p>
    <w:p w:rsidR="008553C2" w:rsidRDefault="008553C2" w:rsidP="000B6419">
      <w:pPr>
        <w:autoSpaceDE w:val="0"/>
        <w:autoSpaceDN w:val="0"/>
        <w:adjustRightInd w:val="0"/>
        <w:spacing w:line="360" w:lineRule="auto"/>
        <w:ind w:left="350"/>
        <w:rPr>
          <w:rFonts w:eastAsiaTheme="minorHAnsi"/>
        </w:rPr>
      </w:pPr>
      <w:r>
        <w:rPr>
          <w:rFonts w:ascii="Bookman Old Style" w:eastAsiaTheme="minorHAnsi" w:hAnsi="Bookman Old Style" w:cs="Bookman Old Style"/>
          <w:color w:val="000000"/>
          <w:sz w:val="22"/>
          <w:szCs w:val="22"/>
        </w:rPr>
        <w:t xml:space="preserve">Sasaran : </w:t>
      </w:r>
    </w:p>
    <w:p w:rsidR="008553C2" w:rsidRPr="006C7CEE" w:rsidRDefault="008553C2" w:rsidP="000B6419">
      <w:pPr>
        <w:autoSpaceDE w:val="0"/>
        <w:autoSpaceDN w:val="0"/>
        <w:adjustRightInd w:val="0"/>
        <w:spacing w:line="360" w:lineRule="auto"/>
        <w:ind w:left="350"/>
        <w:jc w:val="both"/>
        <w:rPr>
          <w:rFonts w:ascii="Bookman Old Style" w:eastAsiaTheme="minorHAnsi" w:hAnsi="Bookman Old Style" w:cs="Bookman Old Style"/>
          <w:color w:val="000000"/>
          <w:sz w:val="22"/>
          <w:szCs w:val="22"/>
        </w:rPr>
      </w:pPr>
      <w:r>
        <w:rPr>
          <w:rFonts w:ascii="Bookman Old Style" w:eastAsiaTheme="minorHAnsi" w:hAnsi="Bookman Old Style" w:cs="Bookman Old Style"/>
          <w:color w:val="000000"/>
          <w:sz w:val="22"/>
          <w:szCs w:val="22"/>
        </w:rPr>
        <w:t>Mewujudkan Kestabilan Keamanan, Ketertib</w:t>
      </w:r>
      <w:r w:rsidR="006C7CEE">
        <w:rPr>
          <w:rFonts w:ascii="Bookman Old Style" w:eastAsiaTheme="minorHAnsi" w:hAnsi="Bookman Old Style" w:cs="Bookman Old Style"/>
          <w:color w:val="000000"/>
          <w:sz w:val="22"/>
          <w:szCs w:val="22"/>
        </w:rPr>
        <w:t xml:space="preserve">an dan Kehidupan  Beragama yang </w:t>
      </w:r>
      <w:r>
        <w:rPr>
          <w:rFonts w:ascii="Bookman Old Style" w:eastAsiaTheme="minorHAnsi" w:hAnsi="Bookman Old Style" w:cs="Bookman Old Style"/>
          <w:color w:val="000000"/>
          <w:sz w:val="22"/>
          <w:szCs w:val="22"/>
        </w:rPr>
        <w:t xml:space="preserve">Berkualitas (Maju Stabilitas Keamanan, Ketertiban dan Kehidupan Beragama) </w:t>
      </w:r>
    </w:p>
    <w:p w:rsidR="008553C2" w:rsidRPr="006C7CEE" w:rsidRDefault="008553C2" w:rsidP="000B6419">
      <w:pPr>
        <w:autoSpaceDE w:val="0"/>
        <w:autoSpaceDN w:val="0"/>
        <w:adjustRightInd w:val="0"/>
        <w:spacing w:line="360" w:lineRule="auto"/>
        <w:ind w:left="350"/>
        <w:jc w:val="both"/>
        <w:rPr>
          <w:rFonts w:ascii="Bookman Old Style" w:eastAsiaTheme="minorHAnsi" w:hAnsi="Bookman Old Style" w:cs="Bookman Old Style"/>
          <w:color w:val="000000"/>
          <w:sz w:val="22"/>
          <w:szCs w:val="22"/>
        </w:rPr>
      </w:pPr>
      <w:r>
        <w:rPr>
          <w:rFonts w:ascii="Bookman Old Style" w:eastAsiaTheme="minorHAnsi" w:hAnsi="Bookman Old Style" w:cs="Bookman Old Style"/>
          <w:color w:val="000000"/>
          <w:sz w:val="22"/>
          <w:szCs w:val="22"/>
        </w:rPr>
        <w:t>Tujuan 7 : Meningkatnya Daya Saing Pariwisata Daerah melalui S</w:t>
      </w:r>
      <w:r w:rsidR="006C7CEE">
        <w:rPr>
          <w:rFonts w:ascii="Bookman Old Style" w:eastAsiaTheme="minorHAnsi" w:hAnsi="Bookman Old Style" w:cs="Bookman Old Style"/>
          <w:color w:val="000000"/>
          <w:sz w:val="22"/>
          <w:szCs w:val="22"/>
        </w:rPr>
        <w:t xml:space="preserve">eni, Budaya, </w:t>
      </w:r>
      <w:r>
        <w:rPr>
          <w:rFonts w:ascii="Bookman Old Style" w:eastAsiaTheme="minorHAnsi" w:hAnsi="Bookman Old Style" w:cs="Bookman Old Style"/>
          <w:color w:val="000000"/>
          <w:sz w:val="22"/>
          <w:szCs w:val="22"/>
        </w:rPr>
        <w:t xml:space="preserve">dan Religi </w:t>
      </w:r>
    </w:p>
    <w:p w:rsidR="008553C2" w:rsidRDefault="008553C2" w:rsidP="000B6419">
      <w:pPr>
        <w:autoSpaceDE w:val="0"/>
        <w:autoSpaceDN w:val="0"/>
        <w:adjustRightInd w:val="0"/>
        <w:spacing w:line="360" w:lineRule="auto"/>
        <w:ind w:left="350"/>
        <w:jc w:val="both"/>
        <w:rPr>
          <w:rFonts w:eastAsiaTheme="minorHAnsi"/>
        </w:rPr>
      </w:pPr>
      <w:r>
        <w:rPr>
          <w:rFonts w:ascii="Bookman Old Style" w:eastAsiaTheme="minorHAnsi" w:hAnsi="Bookman Old Style" w:cs="Bookman Old Style"/>
          <w:color w:val="000000"/>
          <w:sz w:val="22"/>
          <w:szCs w:val="22"/>
        </w:rPr>
        <w:t xml:space="preserve">Sasaran : </w:t>
      </w:r>
    </w:p>
    <w:p w:rsidR="008553C2" w:rsidRDefault="008553C2" w:rsidP="000B6419">
      <w:pPr>
        <w:autoSpaceDE w:val="0"/>
        <w:autoSpaceDN w:val="0"/>
        <w:adjustRightInd w:val="0"/>
        <w:spacing w:line="360" w:lineRule="auto"/>
        <w:ind w:left="350"/>
        <w:jc w:val="both"/>
        <w:rPr>
          <w:rFonts w:eastAsiaTheme="minorHAnsi"/>
        </w:rPr>
      </w:pPr>
      <w:r>
        <w:rPr>
          <w:rFonts w:ascii="Bookman Old Style" w:eastAsiaTheme="minorHAnsi" w:hAnsi="Bookman Old Style" w:cs="Bookman Old Style"/>
          <w:color w:val="000000"/>
          <w:sz w:val="22"/>
          <w:szCs w:val="22"/>
        </w:rPr>
        <w:t xml:space="preserve">Meningkatnya Seni, Budaya, dan Pariwisata (Maju Seni, Budaya, dan Pariwisata) </w:t>
      </w:r>
    </w:p>
    <w:p w:rsidR="008553C2" w:rsidRDefault="008553C2" w:rsidP="000B6419">
      <w:pPr>
        <w:autoSpaceDE w:val="0"/>
        <w:autoSpaceDN w:val="0"/>
        <w:adjustRightInd w:val="0"/>
        <w:spacing w:line="360" w:lineRule="auto"/>
        <w:ind w:left="350"/>
        <w:jc w:val="both"/>
        <w:rPr>
          <w:rFonts w:eastAsiaTheme="minorHAnsi"/>
        </w:rPr>
      </w:pPr>
      <w:r>
        <w:rPr>
          <w:rFonts w:ascii="Bookman Old Style" w:eastAsiaTheme="minorHAnsi" w:hAnsi="Bookman Old Style" w:cs="Bookman Old Style"/>
          <w:color w:val="000000"/>
          <w:sz w:val="22"/>
          <w:szCs w:val="22"/>
        </w:rPr>
        <w:t xml:space="preserve">Tujuan 8 : Meningkatnya Daya Saing Pemuda dan Olahraga </w:t>
      </w:r>
    </w:p>
    <w:p w:rsidR="008553C2" w:rsidRDefault="008553C2" w:rsidP="000B6419">
      <w:pPr>
        <w:autoSpaceDE w:val="0"/>
        <w:autoSpaceDN w:val="0"/>
        <w:adjustRightInd w:val="0"/>
        <w:spacing w:line="360" w:lineRule="auto"/>
        <w:ind w:left="350"/>
        <w:jc w:val="both"/>
        <w:rPr>
          <w:rFonts w:eastAsiaTheme="minorHAnsi"/>
        </w:rPr>
      </w:pPr>
      <w:r>
        <w:rPr>
          <w:rFonts w:ascii="Bookman Old Style" w:eastAsiaTheme="minorHAnsi" w:hAnsi="Bookman Old Style" w:cs="Bookman Old Style"/>
          <w:color w:val="000000"/>
          <w:sz w:val="22"/>
          <w:szCs w:val="22"/>
        </w:rPr>
        <w:t xml:space="preserve">Sasaran : </w:t>
      </w:r>
    </w:p>
    <w:p w:rsidR="008553C2" w:rsidRDefault="008553C2" w:rsidP="000B6419">
      <w:pPr>
        <w:autoSpaceDE w:val="0"/>
        <w:autoSpaceDN w:val="0"/>
        <w:adjustRightInd w:val="0"/>
        <w:spacing w:line="360" w:lineRule="auto"/>
        <w:ind w:left="350"/>
        <w:jc w:val="both"/>
        <w:rPr>
          <w:rFonts w:ascii="Bookman Old Style" w:eastAsiaTheme="minorHAnsi" w:hAnsi="Bookman Old Style" w:cs="Bookman Old Style"/>
          <w:color w:val="000000"/>
          <w:sz w:val="22"/>
          <w:szCs w:val="22"/>
        </w:rPr>
      </w:pPr>
      <w:r>
        <w:rPr>
          <w:rFonts w:ascii="Bookman Old Style" w:eastAsiaTheme="minorHAnsi" w:hAnsi="Bookman Old Style" w:cs="Bookman Old Style"/>
          <w:color w:val="000000"/>
          <w:sz w:val="22"/>
          <w:szCs w:val="22"/>
        </w:rPr>
        <w:t>Meningkatnya Pembangunan Pemud</w:t>
      </w:r>
      <w:r w:rsidR="006C7CEE">
        <w:rPr>
          <w:rFonts w:ascii="Bookman Old Style" w:eastAsiaTheme="minorHAnsi" w:hAnsi="Bookman Old Style" w:cs="Bookman Old Style"/>
          <w:color w:val="000000"/>
          <w:sz w:val="22"/>
          <w:szCs w:val="22"/>
        </w:rPr>
        <w:t xml:space="preserve">a dan Olahraga (Maju Pemuda dan </w:t>
      </w:r>
      <w:r w:rsidRPr="006C7CEE">
        <w:rPr>
          <w:rFonts w:ascii="Bookman Old Style" w:eastAsiaTheme="minorHAnsi" w:hAnsi="Bookman Old Style" w:cs="Bookman Old Style"/>
          <w:color w:val="000000"/>
          <w:sz w:val="22"/>
          <w:szCs w:val="22"/>
        </w:rPr>
        <w:t>Olahraga)</w:t>
      </w:r>
    </w:p>
    <w:p w:rsidR="006C7CEE" w:rsidRDefault="006C7CEE" w:rsidP="000B6419">
      <w:pPr>
        <w:autoSpaceDE w:val="0"/>
        <w:autoSpaceDN w:val="0"/>
        <w:adjustRightInd w:val="0"/>
        <w:spacing w:line="360" w:lineRule="auto"/>
        <w:ind w:left="350"/>
        <w:rPr>
          <w:rFonts w:ascii="Bookman Old Style" w:eastAsiaTheme="minorHAnsi" w:hAnsi="Bookman Old Style" w:cs="Bookman Old Style"/>
          <w:color w:val="000000"/>
          <w:sz w:val="22"/>
          <w:szCs w:val="22"/>
        </w:rPr>
      </w:pPr>
    </w:p>
    <w:p w:rsidR="00A3365C" w:rsidRDefault="00A3365C" w:rsidP="000B6419">
      <w:pPr>
        <w:autoSpaceDE w:val="0"/>
        <w:autoSpaceDN w:val="0"/>
        <w:adjustRightInd w:val="0"/>
        <w:spacing w:line="360" w:lineRule="auto"/>
        <w:ind w:left="350"/>
        <w:rPr>
          <w:rFonts w:ascii="Bookman Old Style" w:eastAsiaTheme="minorHAnsi" w:hAnsi="Bookman Old Style" w:cs="Bookman Old Style"/>
          <w:color w:val="000000"/>
          <w:sz w:val="22"/>
          <w:szCs w:val="22"/>
        </w:rPr>
      </w:pPr>
    </w:p>
    <w:p w:rsidR="00A3365C" w:rsidRPr="006C7CEE" w:rsidRDefault="00A3365C" w:rsidP="000B6419">
      <w:pPr>
        <w:autoSpaceDE w:val="0"/>
        <w:autoSpaceDN w:val="0"/>
        <w:adjustRightInd w:val="0"/>
        <w:spacing w:line="360" w:lineRule="auto"/>
        <w:ind w:left="350"/>
        <w:rPr>
          <w:rFonts w:ascii="Bookman Old Style" w:eastAsiaTheme="minorHAnsi" w:hAnsi="Bookman Old Style" w:cs="Bookman Old Style"/>
          <w:color w:val="000000"/>
          <w:sz w:val="22"/>
          <w:szCs w:val="22"/>
        </w:rPr>
      </w:pPr>
    </w:p>
    <w:p w:rsidR="00D46CDB" w:rsidRDefault="00D46CDB" w:rsidP="00A3365C">
      <w:pPr>
        <w:pStyle w:val="ListParagraph"/>
        <w:numPr>
          <w:ilvl w:val="2"/>
          <w:numId w:val="6"/>
        </w:numPr>
        <w:spacing w:line="360" w:lineRule="auto"/>
        <w:ind w:left="588" w:hanging="588"/>
        <w:jc w:val="both"/>
        <w:rPr>
          <w:rFonts w:ascii="Bookman Old Style" w:hAnsi="Bookman Old Style" w:cs="Tahoma"/>
          <w:b/>
        </w:rPr>
      </w:pPr>
      <w:r>
        <w:rPr>
          <w:rFonts w:ascii="Bookman Old Style" w:hAnsi="Bookman Old Style" w:cs="Tahoma"/>
          <w:b/>
        </w:rPr>
        <w:lastRenderedPageBreak/>
        <w:t>Program Kepala Daerah</w:t>
      </w:r>
    </w:p>
    <w:p w:rsidR="008553C2" w:rsidRPr="008553C2" w:rsidRDefault="008553C2" w:rsidP="000B6419">
      <w:pPr>
        <w:pStyle w:val="ListParagraph"/>
        <w:spacing w:line="360" w:lineRule="auto"/>
        <w:ind w:left="350" w:firstLine="720"/>
        <w:jc w:val="both"/>
        <w:rPr>
          <w:rFonts w:ascii="Bookman Old Style" w:eastAsia="Bookman Old Style" w:hAnsi="Bookman Old Style" w:cs="Bookman Old Style"/>
        </w:rPr>
      </w:pPr>
      <w:r w:rsidRPr="008553C2">
        <w:rPr>
          <w:rFonts w:ascii="Bookman Old Style" w:eastAsia="Bookman Old Style" w:hAnsi="Bookman Old Style" w:cs="Bookman Old Style"/>
        </w:rPr>
        <w:t>Penjabaran visi, misi dan tujuan RPJMD Provinsi Sumatera Selatan Tahun 2019-2023 dirumuskan dalam 8 (delapan</w:t>
      </w:r>
      <w:r>
        <w:rPr>
          <w:rFonts w:ascii="Bookman Old Style" w:eastAsia="Bookman Old Style" w:hAnsi="Bookman Old Style" w:cs="Bookman Old Style"/>
        </w:rPr>
        <w:t xml:space="preserve">) prioritas pembangunan daerah, </w:t>
      </w:r>
      <w:r w:rsidRPr="008553C2">
        <w:rPr>
          <w:rFonts w:ascii="Bookman Old Style" w:eastAsia="Bookman Old Style" w:hAnsi="Bookman Old Style" w:cs="Bookman Old Style"/>
        </w:rPr>
        <w:t xml:space="preserve">antara lain sebagai berikut: </w:t>
      </w:r>
    </w:p>
    <w:p w:rsidR="008553C2" w:rsidRPr="008553C2" w:rsidRDefault="008553C2" w:rsidP="000B6419">
      <w:pPr>
        <w:pStyle w:val="ListParagraph"/>
        <w:numPr>
          <w:ilvl w:val="2"/>
          <w:numId w:val="21"/>
        </w:numPr>
        <w:spacing w:line="360" w:lineRule="auto"/>
        <w:ind w:left="710"/>
        <w:jc w:val="both"/>
        <w:rPr>
          <w:rFonts w:ascii="Bookman Old Style" w:eastAsia="Bookman Old Style" w:hAnsi="Bookman Old Style" w:cs="Bookman Old Style"/>
        </w:rPr>
      </w:pPr>
      <w:r w:rsidRPr="008553C2">
        <w:rPr>
          <w:rFonts w:ascii="Bookman Old Style" w:eastAsia="Bookman Old Style" w:hAnsi="Bookman Old Style" w:cs="Bookman Old Style"/>
        </w:rPr>
        <w:t xml:space="preserve">Pertumbuhan Ekonomi yang Inklusif dan Pengurangan Kemiskinan </w:t>
      </w:r>
    </w:p>
    <w:p w:rsidR="008553C2" w:rsidRPr="008553C2" w:rsidRDefault="008553C2" w:rsidP="000B6419">
      <w:pPr>
        <w:pStyle w:val="ListParagraph"/>
        <w:numPr>
          <w:ilvl w:val="2"/>
          <w:numId w:val="21"/>
        </w:numPr>
        <w:spacing w:line="360" w:lineRule="auto"/>
        <w:ind w:left="710"/>
        <w:jc w:val="both"/>
        <w:rPr>
          <w:rFonts w:ascii="Bookman Old Style" w:eastAsia="Bookman Old Style" w:hAnsi="Bookman Old Style" w:cs="Bookman Old Style"/>
        </w:rPr>
      </w:pPr>
      <w:r w:rsidRPr="008553C2">
        <w:rPr>
          <w:rFonts w:ascii="Bookman Old Style" w:eastAsia="Bookman Old Style" w:hAnsi="Bookman Old Style" w:cs="Bookman Old Style"/>
        </w:rPr>
        <w:t xml:space="preserve">Peningkatan Kualitas Sumber Daya Manusia </w:t>
      </w:r>
    </w:p>
    <w:p w:rsidR="008553C2" w:rsidRPr="008553C2" w:rsidRDefault="008553C2" w:rsidP="000B6419">
      <w:pPr>
        <w:pStyle w:val="ListParagraph"/>
        <w:numPr>
          <w:ilvl w:val="2"/>
          <w:numId w:val="21"/>
        </w:numPr>
        <w:spacing w:line="360" w:lineRule="auto"/>
        <w:ind w:left="710"/>
        <w:jc w:val="both"/>
        <w:rPr>
          <w:rFonts w:ascii="Bookman Old Style" w:eastAsia="Bookman Old Style" w:hAnsi="Bookman Old Style" w:cs="Bookman Old Style"/>
        </w:rPr>
      </w:pPr>
      <w:r w:rsidRPr="008553C2">
        <w:rPr>
          <w:rFonts w:ascii="Bookman Old Style" w:eastAsia="Bookman Old Style" w:hAnsi="Bookman Old Style" w:cs="Bookman Old Style"/>
        </w:rPr>
        <w:t xml:space="preserve">Peningkatan Kesetaraan dan Keadilan Gender </w:t>
      </w:r>
    </w:p>
    <w:p w:rsidR="008553C2" w:rsidRPr="008553C2" w:rsidRDefault="008553C2" w:rsidP="000B6419">
      <w:pPr>
        <w:pStyle w:val="ListParagraph"/>
        <w:numPr>
          <w:ilvl w:val="2"/>
          <w:numId w:val="21"/>
        </w:numPr>
        <w:spacing w:line="360" w:lineRule="auto"/>
        <w:ind w:left="710"/>
        <w:jc w:val="both"/>
        <w:rPr>
          <w:rFonts w:ascii="Bookman Old Style" w:eastAsia="Bookman Old Style" w:hAnsi="Bookman Old Style" w:cs="Bookman Old Style"/>
        </w:rPr>
      </w:pPr>
      <w:r w:rsidRPr="008553C2">
        <w:rPr>
          <w:rFonts w:ascii="Bookman Old Style" w:eastAsia="Bookman Old Style" w:hAnsi="Bookman Old Style" w:cs="Bookman Old Style"/>
        </w:rPr>
        <w:t xml:space="preserve">Peningkatan Kualitas Tata Kelola Pemerintahan </w:t>
      </w:r>
    </w:p>
    <w:p w:rsidR="008553C2" w:rsidRPr="008553C2" w:rsidRDefault="008553C2" w:rsidP="000B6419">
      <w:pPr>
        <w:pStyle w:val="ListParagraph"/>
        <w:numPr>
          <w:ilvl w:val="2"/>
          <w:numId w:val="21"/>
        </w:numPr>
        <w:spacing w:line="360" w:lineRule="auto"/>
        <w:ind w:left="710"/>
        <w:jc w:val="both"/>
        <w:rPr>
          <w:rFonts w:ascii="Bookman Old Style" w:eastAsia="Bookman Old Style" w:hAnsi="Bookman Old Style" w:cs="Bookman Old Style"/>
        </w:rPr>
      </w:pPr>
      <w:r w:rsidRPr="008553C2">
        <w:rPr>
          <w:rFonts w:ascii="Bookman Old Style" w:eastAsia="Bookman Old Style" w:hAnsi="Bookman Old Style" w:cs="Bookman Old Style"/>
        </w:rPr>
        <w:t xml:space="preserve">Pemerataan Pembangunan yang Berkelanjutan </w:t>
      </w:r>
    </w:p>
    <w:p w:rsidR="008553C2" w:rsidRPr="008553C2" w:rsidRDefault="008553C2" w:rsidP="000B6419">
      <w:pPr>
        <w:pStyle w:val="ListParagraph"/>
        <w:numPr>
          <w:ilvl w:val="2"/>
          <w:numId w:val="21"/>
        </w:numPr>
        <w:spacing w:line="360" w:lineRule="auto"/>
        <w:ind w:left="710"/>
        <w:jc w:val="both"/>
        <w:rPr>
          <w:rFonts w:ascii="Bookman Old Style" w:eastAsia="Bookman Old Style" w:hAnsi="Bookman Old Style" w:cs="Bookman Old Style"/>
        </w:rPr>
      </w:pPr>
      <w:r w:rsidRPr="008553C2">
        <w:rPr>
          <w:rFonts w:ascii="Bookman Old Style" w:eastAsia="Bookman Old Style" w:hAnsi="Bookman Old Style" w:cs="Bookman Old Style"/>
        </w:rPr>
        <w:t xml:space="preserve">Peningkatan Kualitas Kehidupan Masyarakat yang Madani  </w:t>
      </w:r>
    </w:p>
    <w:p w:rsidR="008553C2" w:rsidRPr="008553C2" w:rsidRDefault="008553C2" w:rsidP="000B6419">
      <w:pPr>
        <w:pStyle w:val="ListParagraph"/>
        <w:numPr>
          <w:ilvl w:val="2"/>
          <w:numId w:val="21"/>
        </w:numPr>
        <w:spacing w:line="360" w:lineRule="auto"/>
        <w:ind w:left="710"/>
        <w:jc w:val="both"/>
        <w:rPr>
          <w:rFonts w:ascii="Bookman Old Style" w:eastAsia="Bookman Old Style" w:hAnsi="Bookman Old Style" w:cs="Bookman Old Style"/>
        </w:rPr>
      </w:pPr>
      <w:r w:rsidRPr="008553C2">
        <w:rPr>
          <w:rFonts w:ascii="Bookman Old Style" w:eastAsia="Bookman Old Style" w:hAnsi="Bookman Old Style" w:cs="Bookman Old Style"/>
        </w:rPr>
        <w:t xml:space="preserve">Peningkatan Daya Saing Pariwisata, Seni dan Budaya </w:t>
      </w:r>
    </w:p>
    <w:p w:rsidR="008553C2" w:rsidRPr="008553C2" w:rsidRDefault="008553C2" w:rsidP="000B6419">
      <w:pPr>
        <w:pStyle w:val="ListParagraph"/>
        <w:numPr>
          <w:ilvl w:val="2"/>
          <w:numId w:val="21"/>
        </w:numPr>
        <w:spacing w:line="360" w:lineRule="auto"/>
        <w:ind w:left="710"/>
        <w:jc w:val="both"/>
        <w:rPr>
          <w:rFonts w:ascii="Bookman Old Style" w:eastAsia="Bookman Old Style" w:hAnsi="Bookman Old Style" w:cs="Bookman Old Style"/>
        </w:rPr>
      </w:pPr>
      <w:r w:rsidRPr="008553C2">
        <w:rPr>
          <w:rFonts w:ascii="Bookman Old Style" w:eastAsia="Bookman Old Style" w:hAnsi="Bookman Old Style" w:cs="Bookman Old Style"/>
        </w:rPr>
        <w:t>Peningkatan Daya Saing Pemuda dan Olahraga</w:t>
      </w:r>
    </w:p>
    <w:p w:rsidR="006C7CEE" w:rsidRDefault="006C7CEE" w:rsidP="000B6419">
      <w:pPr>
        <w:pStyle w:val="ListParagraph"/>
        <w:spacing w:line="360" w:lineRule="auto"/>
        <w:ind w:left="350" w:firstLine="720"/>
        <w:jc w:val="both"/>
        <w:rPr>
          <w:rFonts w:ascii="Bookman Old Style" w:hAnsi="Bookman Old Style"/>
        </w:rPr>
      </w:pPr>
      <w:r>
        <w:rPr>
          <w:rFonts w:ascii="Bookman Old Style" w:eastAsia="Bookman Old Style" w:hAnsi="Bookman Old Style" w:cs="Bookman Old Style"/>
        </w:rPr>
        <w:t xml:space="preserve">Dari penjabaran visi, misi, tujuan dan sasaran serta program prioritas Pemerintah Provinsi Sumsel tahun 2019-2023, </w:t>
      </w:r>
      <w:r w:rsidRPr="006C7CEE">
        <w:rPr>
          <w:rFonts w:ascii="Bookman Old Style" w:eastAsia="Bookman Old Style" w:hAnsi="Bookman Old Style" w:cs="Bookman Old Style"/>
          <w:lang w:val="id-ID"/>
        </w:rPr>
        <w:t xml:space="preserve">BPSDMD Provinsi Sumatera Selatan sesuai dengan tupoksinya </w:t>
      </w:r>
      <w:r w:rsidRPr="006C7CEE">
        <w:rPr>
          <w:rFonts w:ascii="Bookman Old Style" w:hAnsi="Bookman Old Style"/>
        </w:rPr>
        <w:t>mempunyai tugas membantu Gubernur melaksanakan urusan pemerintahan yang menjadi kewenangan Pemerintah Provinsi di bidang pengembangan sumber daya manusia aparatur</w:t>
      </w:r>
      <w:r w:rsidRPr="006C7CEE">
        <w:rPr>
          <w:rFonts w:ascii="Bookman Old Style" w:hAnsi="Bookman Old Style"/>
          <w:lang w:val="id-ID"/>
        </w:rPr>
        <w:t>, untuk itu BPSDMD Provinsi Sumatera Selatan</w:t>
      </w:r>
      <w:r>
        <w:rPr>
          <w:rFonts w:ascii="Bookman Old Style" w:hAnsi="Bookman Old Style"/>
        </w:rPr>
        <w:t xml:space="preserve"> mendukung </w:t>
      </w:r>
      <w:r w:rsidRPr="006C7CEE">
        <w:rPr>
          <w:rFonts w:ascii="Bookman Old Style" w:hAnsi="Bookman Old Style"/>
          <w:lang w:val="id-ID"/>
        </w:rPr>
        <w:t xml:space="preserve">Tujuan dan Sasaran yang telah ditetapkan oleh Gubernur dan Wakil Gubernur </w:t>
      </w:r>
      <w:r w:rsidRPr="006C7CEE">
        <w:rPr>
          <w:rFonts w:ascii="Bookman Old Style" w:hAnsi="Bookman Old Style"/>
        </w:rPr>
        <w:t xml:space="preserve">Terpilih </w:t>
      </w:r>
      <w:r w:rsidRPr="006C7CEE">
        <w:rPr>
          <w:rFonts w:ascii="Bookman Old Style" w:hAnsi="Bookman Old Style"/>
          <w:lang w:val="id-ID"/>
        </w:rPr>
        <w:t xml:space="preserve">yaitu Tujuan ke-4 yaitu </w:t>
      </w:r>
      <w:r w:rsidRPr="006C7CEE">
        <w:rPr>
          <w:rFonts w:ascii="Bookman Old Style" w:hAnsi="Bookman Old Style"/>
          <w:b/>
          <w:lang w:val="id-ID"/>
        </w:rPr>
        <w:t>Meningkatnya Tata Kelola Pemerintahan</w:t>
      </w:r>
      <w:r w:rsidRPr="006C7CEE">
        <w:rPr>
          <w:rFonts w:ascii="Bookman Old Style" w:hAnsi="Bookman Old Style"/>
          <w:lang w:val="id-ID"/>
        </w:rPr>
        <w:t xml:space="preserve"> dan sasaran ke-11 yaitu </w:t>
      </w:r>
      <w:r w:rsidRPr="006C7CEE">
        <w:rPr>
          <w:rFonts w:ascii="Bookman Old Style" w:hAnsi="Bookman Old Style"/>
          <w:b/>
          <w:lang w:val="id-ID"/>
        </w:rPr>
        <w:t>Maju Aparatur yang Profesional dan Berintegritas</w:t>
      </w:r>
      <w:r w:rsidRPr="006C7CEE">
        <w:rPr>
          <w:rFonts w:ascii="Bookman Old Style" w:hAnsi="Bookman Old Style"/>
        </w:rPr>
        <w:t xml:space="preserve"> </w:t>
      </w:r>
      <w:r>
        <w:rPr>
          <w:rFonts w:ascii="Bookman Old Style" w:hAnsi="Bookman Old Style"/>
        </w:rPr>
        <w:t xml:space="preserve">dan program prioritas daerah Peningkatan Kualitas Sumber Daya Manusia dan </w:t>
      </w:r>
      <w:r w:rsidRPr="008553C2">
        <w:rPr>
          <w:rFonts w:ascii="Bookman Old Style" w:eastAsia="Bookman Old Style" w:hAnsi="Bookman Old Style" w:cs="Bookman Old Style"/>
        </w:rPr>
        <w:t>Peningkatan Kualitas Tata Kelola Pemerintahan</w:t>
      </w:r>
      <w:r>
        <w:rPr>
          <w:rFonts w:ascii="Bookman Old Style" w:eastAsia="Bookman Old Style" w:hAnsi="Bookman Old Style" w:cs="Bookman Old Style"/>
        </w:rPr>
        <w:t>.</w:t>
      </w:r>
    </w:p>
    <w:p w:rsidR="00D46CDB" w:rsidRDefault="00D46CDB" w:rsidP="000B6419">
      <w:pPr>
        <w:pStyle w:val="ListParagraph"/>
        <w:spacing w:line="360" w:lineRule="auto"/>
        <w:ind w:left="350"/>
        <w:jc w:val="both"/>
        <w:rPr>
          <w:rFonts w:ascii="Bookman Old Style" w:hAnsi="Bookman Old Style" w:cs="Tahoma"/>
          <w:b/>
        </w:rPr>
      </w:pPr>
    </w:p>
    <w:p w:rsidR="00D0611F" w:rsidRPr="00DE5308" w:rsidRDefault="001101D1" w:rsidP="00A3365C">
      <w:pPr>
        <w:pStyle w:val="ListParagraph"/>
        <w:numPr>
          <w:ilvl w:val="1"/>
          <w:numId w:val="6"/>
        </w:numPr>
        <w:spacing w:line="360" w:lineRule="auto"/>
        <w:ind w:left="720"/>
        <w:jc w:val="both"/>
        <w:rPr>
          <w:rFonts w:ascii="Bookman Old Style" w:hAnsi="Bookman Old Style" w:cs="Tahoma"/>
          <w:b/>
          <w:lang w:val="fi-FI"/>
        </w:rPr>
      </w:pPr>
      <w:r w:rsidRPr="00DE5308">
        <w:rPr>
          <w:rFonts w:ascii="Bookman Old Style" w:hAnsi="Bookman Old Style" w:cs="Tahoma"/>
          <w:b/>
          <w:lang w:val="id-ID"/>
        </w:rPr>
        <w:t xml:space="preserve">Telaahan Rencana Strategis </w:t>
      </w:r>
      <w:r w:rsidR="00F96A42" w:rsidRPr="00DE5308">
        <w:rPr>
          <w:rFonts w:ascii="Bookman Old Style" w:hAnsi="Bookman Old Style" w:cs="Tahoma"/>
          <w:b/>
          <w:lang w:val="id-ID"/>
        </w:rPr>
        <w:t xml:space="preserve">BPSDM Kementerian Dalam Negeri </w:t>
      </w:r>
    </w:p>
    <w:p w:rsidR="00D0611F" w:rsidRPr="00DE5308" w:rsidRDefault="009F7528" w:rsidP="000B6419">
      <w:pPr>
        <w:pStyle w:val="ListParagraph"/>
        <w:spacing w:line="360" w:lineRule="auto"/>
        <w:ind w:left="350" w:firstLine="720"/>
        <w:jc w:val="both"/>
        <w:rPr>
          <w:rFonts w:ascii="Bookman Old Style" w:eastAsia="Bookman Old Style" w:hAnsi="Bookman Old Style" w:cs="Bookman Old Style"/>
          <w:lang w:val="id-ID"/>
        </w:rPr>
      </w:pPr>
      <w:r w:rsidRPr="00DE5308">
        <w:rPr>
          <w:rFonts w:ascii="Bookman Old Style" w:eastAsia="Bookman Old Style" w:hAnsi="Bookman Old Style" w:cs="Bookman Old Style"/>
        </w:rPr>
        <w:t xml:space="preserve">Sebagaimana </w:t>
      </w:r>
      <w:r w:rsidR="00CB4DB2" w:rsidRPr="00DE5308">
        <w:rPr>
          <w:rFonts w:ascii="Bookman Old Style" w:eastAsia="Bookman Old Style" w:hAnsi="Bookman Old Style" w:cs="Bookman Old Style"/>
        </w:rPr>
        <w:t>telah diamana</w:t>
      </w:r>
      <w:r w:rsidR="00CB4DB2" w:rsidRPr="00DE5308">
        <w:rPr>
          <w:rFonts w:ascii="Bookman Old Style" w:eastAsia="Bookman Old Style" w:hAnsi="Bookman Old Style" w:cs="Bookman Old Style"/>
          <w:lang w:val="id-ID"/>
        </w:rPr>
        <w:t>t</w:t>
      </w:r>
      <w:r w:rsidRPr="00DE5308">
        <w:rPr>
          <w:rFonts w:ascii="Bookman Old Style" w:eastAsia="Bookman Old Style" w:hAnsi="Bookman Old Style" w:cs="Bookman Old Style"/>
        </w:rPr>
        <w:t xml:space="preserve">kan </w:t>
      </w:r>
      <w:r w:rsidR="00D0611F" w:rsidRPr="00DE5308">
        <w:rPr>
          <w:rFonts w:ascii="Bookman Old Style" w:eastAsia="Bookman Old Style" w:hAnsi="Bookman Old Style" w:cs="Bookman Old Style"/>
        </w:rPr>
        <w:t>dalam Per</w:t>
      </w:r>
      <w:r w:rsidR="00CB4DB2" w:rsidRPr="00DE5308">
        <w:rPr>
          <w:rFonts w:ascii="Bookman Old Style" w:eastAsia="Bookman Old Style" w:hAnsi="Bookman Old Style" w:cs="Bookman Old Style"/>
          <w:lang w:val="id-ID"/>
        </w:rPr>
        <w:t xml:space="preserve">aturan Menteri Dalam Negeri </w:t>
      </w:r>
      <w:r w:rsidR="00CB4DB2" w:rsidRPr="00DE5308">
        <w:rPr>
          <w:rFonts w:ascii="Bookman Old Style" w:eastAsia="Bookman Old Style" w:hAnsi="Bookman Old Style" w:cs="Bookman Old Style"/>
        </w:rPr>
        <w:t>No</w:t>
      </w:r>
      <w:r w:rsidR="00CB4DB2" w:rsidRPr="00DE5308">
        <w:rPr>
          <w:rFonts w:ascii="Bookman Old Style" w:eastAsia="Bookman Old Style" w:hAnsi="Bookman Old Style" w:cs="Bookman Old Style"/>
          <w:lang w:val="id-ID"/>
        </w:rPr>
        <w:t>mor</w:t>
      </w:r>
      <w:r w:rsidR="00D0611F" w:rsidRPr="00DE5308">
        <w:rPr>
          <w:rFonts w:ascii="Bookman Old Style" w:eastAsia="Bookman Old Style" w:hAnsi="Bookman Old Style" w:cs="Bookman Old Style"/>
        </w:rPr>
        <w:t xml:space="preserve"> 8</w:t>
      </w:r>
      <w:r w:rsidR="00560095" w:rsidRPr="00DE5308">
        <w:rPr>
          <w:rFonts w:ascii="Bookman Old Style" w:eastAsia="Bookman Old Style" w:hAnsi="Bookman Old Style" w:cs="Bookman Old Style"/>
        </w:rPr>
        <w:t>4 T</w:t>
      </w:r>
      <w:r w:rsidR="00D62D05" w:rsidRPr="00DE5308">
        <w:rPr>
          <w:rFonts w:ascii="Bookman Old Style" w:eastAsia="Bookman Old Style" w:hAnsi="Bookman Old Style" w:cs="Bookman Old Style"/>
        </w:rPr>
        <w:t>ahun 2017</w:t>
      </w:r>
      <w:r w:rsidR="00D0611F" w:rsidRPr="00DE5308">
        <w:rPr>
          <w:rFonts w:ascii="Bookman Old Style" w:eastAsia="Bookman Old Style" w:hAnsi="Bookman Old Style" w:cs="Bookman Old Style"/>
        </w:rPr>
        <w:t xml:space="preserve"> tentang</w:t>
      </w:r>
      <w:r w:rsidR="00D0611F" w:rsidRPr="00DE5308">
        <w:rPr>
          <w:rFonts w:ascii="Franklin Gothic Book" w:hAnsi="Franklin Gothic Book"/>
        </w:rPr>
        <w:t xml:space="preserve"> </w:t>
      </w:r>
      <w:r w:rsidR="00D62D05" w:rsidRPr="00DE5308">
        <w:rPr>
          <w:rFonts w:ascii="Bookman Old Style" w:eastAsia="Bookman Old Style" w:hAnsi="Bookman Old Style" w:cs="Bookman Old Style"/>
          <w:spacing w:val="-2"/>
        </w:rPr>
        <w:t>T</w:t>
      </w:r>
      <w:r w:rsidR="00D62D05" w:rsidRPr="00DE5308">
        <w:rPr>
          <w:rFonts w:ascii="Bookman Old Style" w:eastAsia="Bookman Old Style" w:hAnsi="Bookman Old Style" w:cs="Bookman Old Style"/>
          <w:spacing w:val="2"/>
        </w:rPr>
        <w:t>a</w:t>
      </w:r>
      <w:r w:rsidR="00D62D05" w:rsidRPr="00DE5308">
        <w:rPr>
          <w:rFonts w:ascii="Bookman Old Style" w:eastAsia="Bookman Old Style" w:hAnsi="Bookman Old Style" w:cs="Bookman Old Style"/>
          <w:spacing w:val="-2"/>
        </w:rPr>
        <w:t>t</w:t>
      </w:r>
      <w:r w:rsidR="00D62D05" w:rsidRPr="00DE5308">
        <w:rPr>
          <w:rFonts w:ascii="Bookman Old Style" w:eastAsia="Bookman Old Style" w:hAnsi="Bookman Old Style" w:cs="Bookman Old Style"/>
        </w:rPr>
        <w:t>a Cara Pere</w:t>
      </w:r>
      <w:r w:rsidR="00D62D05" w:rsidRPr="00DE5308">
        <w:rPr>
          <w:rFonts w:ascii="Bookman Old Style" w:eastAsia="Bookman Old Style" w:hAnsi="Bookman Old Style" w:cs="Bookman Old Style"/>
          <w:spacing w:val="2"/>
        </w:rPr>
        <w:t>n</w:t>
      </w:r>
      <w:r w:rsidR="00D62D05" w:rsidRPr="00DE5308">
        <w:rPr>
          <w:rFonts w:ascii="Bookman Old Style" w:eastAsia="Bookman Old Style" w:hAnsi="Bookman Old Style" w:cs="Bookman Old Style"/>
        </w:rPr>
        <w:t>canaan, Pengendal</w:t>
      </w:r>
      <w:r w:rsidR="00D62D05" w:rsidRPr="00DE5308">
        <w:rPr>
          <w:rFonts w:ascii="Bookman Old Style" w:eastAsia="Bookman Old Style" w:hAnsi="Bookman Old Style" w:cs="Bookman Old Style"/>
          <w:spacing w:val="2"/>
        </w:rPr>
        <w:t>i</w:t>
      </w:r>
      <w:r w:rsidR="00D62D05" w:rsidRPr="00DE5308">
        <w:rPr>
          <w:rFonts w:ascii="Bookman Old Style" w:eastAsia="Bookman Old Style" w:hAnsi="Bookman Old Style" w:cs="Bookman Old Style"/>
        </w:rPr>
        <w:t xml:space="preserve">an </w:t>
      </w:r>
      <w:r w:rsidRPr="00DE5308">
        <w:rPr>
          <w:rFonts w:ascii="Bookman Old Style" w:eastAsia="Bookman Old Style" w:hAnsi="Bookman Old Style" w:cs="Bookman Old Style"/>
        </w:rPr>
        <w:t>d</w:t>
      </w:r>
      <w:r w:rsidR="00D62D05" w:rsidRPr="00DE5308">
        <w:rPr>
          <w:rFonts w:ascii="Bookman Old Style" w:eastAsia="Bookman Old Style" w:hAnsi="Bookman Old Style" w:cs="Bookman Old Style"/>
        </w:rPr>
        <w:t>an Evalu</w:t>
      </w:r>
      <w:r w:rsidR="00D62D05" w:rsidRPr="00DE5308">
        <w:rPr>
          <w:rFonts w:ascii="Bookman Old Style" w:eastAsia="Bookman Old Style" w:hAnsi="Bookman Old Style" w:cs="Bookman Old Style"/>
          <w:spacing w:val="-3"/>
        </w:rPr>
        <w:t>a</w:t>
      </w:r>
      <w:r w:rsidR="00D62D05" w:rsidRPr="00DE5308">
        <w:rPr>
          <w:rFonts w:ascii="Bookman Old Style" w:eastAsia="Bookman Old Style" w:hAnsi="Bookman Old Style" w:cs="Bookman Old Style"/>
        </w:rPr>
        <w:t>si</w:t>
      </w:r>
      <w:r w:rsidR="00D62D05" w:rsidRPr="00DE5308">
        <w:rPr>
          <w:rFonts w:ascii="Bookman Old Style" w:eastAsia="Bookman Old Style" w:hAnsi="Bookman Old Style" w:cs="Bookman Old Style"/>
          <w:spacing w:val="3"/>
        </w:rPr>
        <w:t xml:space="preserve"> </w:t>
      </w:r>
      <w:r w:rsidR="00D62D05" w:rsidRPr="00DE5308">
        <w:rPr>
          <w:rFonts w:ascii="Bookman Old Style" w:eastAsia="Bookman Old Style" w:hAnsi="Bookman Old Style" w:cs="Bookman Old Style"/>
        </w:rPr>
        <w:t xml:space="preserve">Pembangunan Daerah, </w:t>
      </w:r>
      <w:r w:rsidR="00D62D05" w:rsidRPr="00DE5308">
        <w:rPr>
          <w:rFonts w:ascii="Bookman Old Style" w:eastAsia="Bookman Old Style" w:hAnsi="Bookman Old Style" w:cs="Bookman Old Style"/>
          <w:spacing w:val="-2"/>
        </w:rPr>
        <w:t>T</w:t>
      </w:r>
      <w:r w:rsidR="00D62D05" w:rsidRPr="00DE5308">
        <w:rPr>
          <w:rFonts w:ascii="Bookman Old Style" w:eastAsia="Bookman Old Style" w:hAnsi="Bookman Old Style" w:cs="Bookman Old Style"/>
          <w:spacing w:val="2"/>
        </w:rPr>
        <w:t>a</w:t>
      </w:r>
      <w:r w:rsidR="00D62D05" w:rsidRPr="00DE5308">
        <w:rPr>
          <w:rFonts w:ascii="Bookman Old Style" w:eastAsia="Bookman Old Style" w:hAnsi="Bookman Old Style" w:cs="Bookman Old Style"/>
          <w:spacing w:val="-2"/>
        </w:rPr>
        <w:t>t</w:t>
      </w:r>
      <w:r w:rsidR="00D62D05" w:rsidRPr="00DE5308">
        <w:rPr>
          <w:rFonts w:ascii="Bookman Old Style" w:eastAsia="Bookman Old Style" w:hAnsi="Bookman Old Style" w:cs="Bookman Old Style"/>
        </w:rPr>
        <w:t>a Ca</w:t>
      </w:r>
      <w:r w:rsidR="00D62D05" w:rsidRPr="00DE5308">
        <w:rPr>
          <w:rFonts w:ascii="Bookman Old Style" w:eastAsia="Bookman Old Style" w:hAnsi="Bookman Old Style" w:cs="Bookman Old Style"/>
          <w:spacing w:val="2"/>
        </w:rPr>
        <w:t>r</w:t>
      </w:r>
      <w:r w:rsidR="00D62D05" w:rsidRPr="00DE5308">
        <w:rPr>
          <w:rFonts w:ascii="Bookman Old Style" w:eastAsia="Bookman Old Style" w:hAnsi="Bookman Old Style" w:cs="Bookman Old Style"/>
        </w:rPr>
        <w:t>a Evaluasi</w:t>
      </w:r>
      <w:r w:rsidR="00D62D05" w:rsidRPr="00DE5308">
        <w:rPr>
          <w:rFonts w:ascii="Bookman Old Style" w:eastAsia="Bookman Old Style" w:hAnsi="Bookman Old Style" w:cs="Bookman Old Style"/>
          <w:spacing w:val="2"/>
        </w:rPr>
        <w:t xml:space="preserve"> </w:t>
      </w:r>
      <w:r w:rsidR="00D62D05" w:rsidRPr="00DE5308">
        <w:rPr>
          <w:rFonts w:ascii="Bookman Old Style" w:eastAsia="Bookman Old Style" w:hAnsi="Bookman Old Style" w:cs="Bookman Old Style"/>
        </w:rPr>
        <w:t>Ranc</w:t>
      </w:r>
      <w:r w:rsidR="00D62D05" w:rsidRPr="00DE5308">
        <w:rPr>
          <w:rFonts w:ascii="Bookman Old Style" w:eastAsia="Bookman Old Style" w:hAnsi="Bookman Old Style" w:cs="Bookman Old Style"/>
          <w:spacing w:val="-2"/>
        </w:rPr>
        <w:t>a</w:t>
      </w:r>
      <w:r w:rsidR="00D62D05" w:rsidRPr="00DE5308">
        <w:rPr>
          <w:rFonts w:ascii="Bookman Old Style" w:eastAsia="Bookman Old Style" w:hAnsi="Bookman Old Style" w:cs="Bookman Old Style"/>
        </w:rPr>
        <w:t>ngan Pera</w:t>
      </w:r>
      <w:r w:rsidR="00D62D05" w:rsidRPr="00DE5308">
        <w:rPr>
          <w:rFonts w:ascii="Bookman Old Style" w:eastAsia="Bookman Old Style" w:hAnsi="Bookman Old Style" w:cs="Bookman Old Style"/>
          <w:spacing w:val="-3"/>
        </w:rPr>
        <w:t>t</w:t>
      </w:r>
      <w:r w:rsidR="00D62D05" w:rsidRPr="00DE5308">
        <w:rPr>
          <w:rFonts w:ascii="Bookman Old Style" w:eastAsia="Bookman Old Style" w:hAnsi="Bookman Old Style" w:cs="Bookman Old Style"/>
        </w:rPr>
        <w:t>uran</w:t>
      </w:r>
      <w:r w:rsidR="00D62D05" w:rsidRPr="00DE5308">
        <w:rPr>
          <w:rFonts w:ascii="Bookman Old Style" w:eastAsia="Bookman Old Style" w:hAnsi="Bookman Old Style" w:cs="Bookman Old Style"/>
          <w:spacing w:val="3"/>
        </w:rPr>
        <w:t xml:space="preserve"> </w:t>
      </w:r>
      <w:r w:rsidR="00D62D05" w:rsidRPr="00DE5308">
        <w:rPr>
          <w:rFonts w:ascii="Bookman Old Style" w:eastAsia="Bookman Old Style" w:hAnsi="Bookman Old Style" w:cs="Bookman Old Style"/>
        </w:rPr>
        <w:t xml:space="preserve">Daerah </w:t>
      </w:r>
      <w:r w:rsidRPr="00DE5308">
        <w:rPr>
          <w:rFonts w:ascii="Bookman Old Style" w:eastAsia="Bookman Old Style" w:hAnsi="Bookman Old Style" w:cs="Bookman Old Style"/>
        </w:rPr>
        <w:t>t</w:t>
      </w:r>
      <w:r w:rsidR="00D62D05" w:rsidRPr="00DE5308">
        <w:rPr>
          <w:rFonts w:ascii="Bookman Old Style" w:eastAsia="Bookman Old Style" w:hAnsi="Bookman Old Style" w:cs="Bookman Old Style"/>
        </w:rPr>
        <w:t>e</w:t>
      </w:r>
      <w:r w:rsidR="00D62D05" w:rsidRPr="00DE5308">
        <w:rPr>
          <w:rFonts w:ascii="Bookman Old Style" w:eastAsia="Bookman Old Style" w:hAnsi="Bookman Old Style" w:cs="Bookman Old Style"/>
          <w:spacing w:val="2"/>
        </w:rPr>
        <w:t>n</w:t>
      </w:r>
      <w:r w:rsidR="00D62D05" w:rsidRPr="00DE5308">
        <w:rPr>
          <w:rFonts w:ascii="Bookman Old Style" w:eastAsia="Bookman Old Style" w:hAnsi="Bookman Old Style" w:cs="Bookman Old Style"/>
          <w:spacing w:val="-2"/>
        </w:rPr>
        <w:t>t</w:t>
      </w:r>
      <w:r w:rsidR="00D62D05" w:rsidRPr="00DE5308">
        <w:rPr>
          <w:rFonts w:ascii="Bookman Old Style" w:eastAsia="Bookman Old Style" w:hAnsi="Bookman Old Style" w:cs="Bookman Old Style"/>
        </w:rPr>
        <w:t>ang Renca</w:t>
      </w:r>
      <w:r w:rsidR="00D62D05" w:rsidRPr="00DE5308">
        <w:rPr>
          <w:rFonts w:ascii="Bookman Old Style" w:eastAsia="Bookman Old Style" w:hAnsi="Bookman Old Style" w:cs="Bookman Old Style"/>
          <w:spacing w:val="2"/>
        </w:rPr>
        <w:t>n</w:t>
      </w:r>
      <w:r w:rsidR="00D62D05" w:rsidRPr="00DE5308">
        <w:rPr>
          <w:rFonts w:ascii="Bookman Old Style" w:eastAsia="Bookman Old Style" w:hAnsi="Bookman Old Style" w:cs="Bookman Old Style"/>
        </w:rPr>
        <w:t>a Pem</w:t>
      </w:r>
      <w:r w:rsidRPr="00DE5308">
        <w:rPr>
          <w:rFonts w:ascii="Bookman Old Style" w:eastAsia="Bookman Old Style" w:hAnsi="Bookman Old Style" w:cs="Bookman Old Style"/>
        </w:rPr>
        <w:t>bangunan Jangka Panjang Daerah d</w:t>
      </w:r>
      <w:r w:rsidR="00D62D05" w:rsidRPr="00DE5308">
        <w:rPr>
          <w:rFonts w:ascii="Bookman Old Style" w:eastAsia="Bookman Old Style" w:hAnsi="Bookman Old Style" w:cs="Bookman Old Style"/>
        </w:rPr>
        <w:t>an Rencana Pemba</w:t>
      </w:r>
      <w:r w:rsidRPr="00DE5308">
        <w:rPr>
          <w:rFonts w:ascii="Bookman Old Style" w:eastAsia="Bookman Old Style" w:hAnsi="Bookman Old Style" w:cs="Bookman Old Style"/>
        </w:rPr>
        <w:t>ngunan Jangka Menengah Daerah, s</w:t>
      </w:r>
      <w:r w:rsidR="00D62D05" w:rsidRPr="00DE5308">
        <w:rPr>
          <w:rFonts w:ascii="Bookman Old Style" w:eastAsia="Bookman Old Style" w:hAnsi="Bookman Old Style" w:cs="Bookman Old Style"/>
        </w:rPr>
        <w:t>er</w:t>
      </w:r>
      <w:r w:rsidR="00D62D05" w:rsidRPr="00DE5308">
        <w:rPr>
          <w:rFonts w:ascii="Bookman Old Style" w:eastAsia="Bookman Old Style" w:hAnsi="Bookman Old Style" w:cs="Bookman Old Style"/>
          <w:spacing w:val="-3"/>
        </w:rPr>
        <w:t>t</w:t>
      </w:r>
      <w:r w:rsidR="00D62D05" w:rsidRPr="00DE5308">
        <w:rPr>
          <w:rFonts w:ascii="Bookman Old Style" w:eastAsia="Bookman Old Style" w:hAnsi="Bookman Old Style" w:cs="Bookman Old Style"/>
        </w:rPr>
        <w:t>a</w:t>
      </w:r>
      <w:r w:rsidR="00D62D05" w:rsidRPr="00DE5308">
        <w:rPr>
          <w:rFonts w:ascii="Bookman Old Style" w:eastAsia="Bookman Old Style" w:hAnsi="Bookman Old Style" w:cs="Bookman Old Style"/>
          <w:spacing w:val="3"/>
        </w:rPr>
        <w:t xml:space="preserve"> </w:t>
      </w:r>
      <w:r w:rsidR="00D62D05" w:rsidRPr="00DE5308">
        <w:rPr>
          <w:rFonts w:ascii="Bookman Old Style" w:eastAsia="Bookman Old Style" w:hAnsi="Bookman Old Style" w:cs="Bookman Old Style"/>
          <w:spacing w:val="-2"/>
        </w:rPr>
        <w:t>T</w:t>
      </w:r>
      <w:r w:rsidR="00D62D05" w:rsidRPr="00DE5308">
        <w:rPr>
          <w:rFonts w:ascii="Bookman Old Style" w:eastAsia="Bookman Old Style" w:hAnsi="Bookman Old Style" w:cs="Bookman Old Style"/>
          <w:spacing w:val="2"/>
        </w:rPr>
        <w:t>a</w:t>
      </w:r>
      <w:r w:rsidR="00D62D05" w:rsidRPr="00DE5308">
        <w:rPr>
          <w:rFonts w:ascii="Bookman Old Style" w:eastAsia="Bookman Old Style" w:hAnsi="Bookman Old Style" w:cs="Bookman Old Style"/>
          <w:spacing w:val="-2"/>
        </w:rPr>
        <w:t>t</w:t>
      </w:r>
      <w:r w:rsidR="00D62D05" w:rsidRPr="00DE5308">
        <w:rPr>
          <w:rFonts w:ascii="Bookman Old Style" w:eastAsia="Bookman Old Style" w:hAnsi="Bookman Old Style" w:cs="Bookman Old Style"/>
        </w:rPr>
        <w:t xml:space="preserve">a Cara </w:t>
      </w:r>
      <w:r w:rsidR="00D62D05" w:rsidRPr="00DE5308">
        <w:rPr>
          <w:rFonts w:ascii="Bookman Old Style" w:eastAsia="Bookman Old Style" w:hAnsi="Bookman Old Style" w:cs="Bookman Old Style"/>
        </w:rPr>
        <w:lastRenderedPageBreak/>
        <w:t xml:space="preserve">Perubahan Rencana Pembangunan Jangka Panjang Daerah, Rencana Pembangunan Jangka Menengah Daerah, </w:t>
      </w:r>
      <w:r w:rsidRPr="00DE5308">
        <w:rPr>
          <w:rFonts w:ascii="Bookman Old Style" w:eastAsia="Bookman Old Style" w:hAnsi="Bookman Old Style" w:cs="Bookman Old Style"/>
        </w:rPr>
        <w:t>d</w:t>
      </w:r>
      <w:r w:rsidR="00D62D05" w:rsidRPr="00DE5308">
        <w:rPr>
          <w:rFonts w:ascii="Bookman Old Style" w:eastAsia="Bookman Old Style" w:hAnsi="Bookman Old Style" w:cs="Bookman Old Style"/>
        </w:rPr>
        <w:t>an Rencana Kerja Pemer</w:t>
      </w:r>
      <w:r w:rsidR="00D62D05" w:rsidRPr="00DE5308">
        <w:rPr>
          <w:rFonts w:ascii="Bookman Old Style" w:eastAsia="Bookman Old Style" w:hAnsi="Bookman Old Style" w:cs="Bookman Old Style"/>
          <w:spacing w:val="2"/>
        </w:rPr>
        <w:t>i</w:t>
      </w:r>
      <w:r w:rsidR="00D62D05" w:rsidRPr="00DE5308">
        <w:rPr>
          <w:rFonts w:ascii="Bookman Old Style" w:eastAsia="Bookman Old Style" w:hAnsi="Bookman Old Style" w:cs="Bookman Old Style"/>
        </w:rPr>
        <w:t>n</w:t>
      </w:r>
      <w:r w:rsidR="00D62D05" w:rsidRPr="00DE5308">
        <w:rPr>
          <w:rFonts w:ascii="Bookman Old Style" w:eastAsia="Bookman Old Style" w:hAnsi="Bookman Old Style" w:cs="Bookman Old Style"/>
          <w:spacing w:val="-2"/>
        </w:rPr>
        <w:t>t</w:t>
      </w:r>
      <w:r w:rsidR="00D62D05" w:rsidRPr="00DE5308">
        <w:rPr>
          <w:rFonts w:ascii="Bookman Old Style" w:eastAsia="Bookman Old Style" w:hAnsi="Bookman Old Style" w:cs="Bookman Old Style"/>
        </w:rPr>
        <w:t>ah Daerah</w:t>
      </w:r>
      <w:r w:rsidR="00D62D05" w:rsidRPr="00DE5308">
        <w:rPr>
          <w:rFonts w:ascii="Bookman Old Style" w:eastAsia="Bookman Old Style" w:hAnsi="Bookman Old Style" w:cs="Bookman Old Style"/>
          <w:lang w:val="id-ID"/>
        </w:rPr>
        <w:t xml:space="preserve"> </w:t>
      </w:r>
      <w:r w:rsidR="00D0611F" w:rsidRPr="00DE5308">
        <w:rPr>
          <w:rFonts w:ascii="Bookman Old Style" w:eastAsia="Bookman Old Style" w:hAnsi="Bookman Old Style" w:cs="Bookman Old Style"/>
        </w:rPr>
        <w:t xml:space="preserve">bahwa Renstra Badan Pengembangan Sumber Daya Manusia Daerah Provinsi Sumatera Selatan perlu dilakukan sinkronisasi dengan Renstra </w:t>
      </w:r>
      <w:r w:rsidR="00F96A42" w:rsidRPr="00DE5308">
        <w:rPr>
          <w:rFonts w:ascii="Bookman Old Style" w:eastAsia="Bookman Old Style" w:hAnsi="Bookman Old Style" w:cs="Bookman Old Style"/>
          <w:lang w:val="id-ID"/>
        </w:rPr>
        <w:t xml:space="preserve">BPSDM </w:t>
      </w:r>
      <w:r w:rsidR="00D0611F" w:rsidRPr="00DE5308">
        <w:rPr>
          <w:rFonts w:ascii="Bookman Old Style" w:eastAsia="Bookman Old Style" w:hAnsi="Bookman Old Style" w:cs="Bookman Old Style"/>
        </w:rPr>
        <w:t>Kementerian Dalam Negeri Republik Indonesia.</w:t>
      </w:r>
    </w:p>
    <w:p w:rsidR="001F2E33" w:rsidRPr="00DE5308" w:rsidRDefault="001F2E33" w:rsidP="000B6419">
      <w:pPr>
        <w:pStyle w:val="ListParagraph"/>
        <w:spacing w:line="360" w:lineRule="auto"/>
        <w:ind w:left="350" w:firstLine="720"/>
        <w:jc w:val="both"/>
        <w:rPr>
          <w:rFonts w:ascii="Bookman Old Style" w:eastAsia="Bookman Old Style" w:hAnsi="Bookman Old Style" w:cs="Bookman Old Style"/>
          <w:lang w:val="id-ID"/>
        </w:rPr>
      </w:pPr>
    </w:p>
    <w:p w:rsidR="00B603CD" w:rsidRPr="00DE5308" w:rsidRDefault="00B603CD" w:rsidP="00A3365C">
      <w:pPr>
        <w:pStyle w:val="ListParagraph"/>
        <w:numPr>
          <w:ilvl w:val="2"/>
          <w:numId w:val="6"/>
        </w:numPr>
        <w:spacing w:line="360" w:lineRule="auto"/>
        <w:ind w:left="851" w:hanging="851"/>
        <w:jc w:val="both"/>
        <w:rPr>
          <w:rFonts w:ascii="Bookman Old Style" w:hAnsi="Bookman Old Style"/>
          <w:b/>
          <w:bCs/>
          <w:lang w:val="id-ID"/>
        </w:rPr>
      </w:pPr>
      <w:r w:rsidRPr="00DE5308">
        <w:rPr>
          <w:rFonts w:ascii="Bookman Old Style" w:hAnsi="Bookman Old Style"/>
          <w:b/>
          <w:bCs/>
          <w:lang w:val="id-ID"/>
        </w:rPr>
        <w:t xml:space="preserve">Visi </w:t>
      </w:r>
    </w:p>
    <w:p w:rsidR="00D0611F" w:rsidRPr="00DE5308" w:rsidRDefault="00D0611F" w:rsidP="000B6419">
      <w:pPr>
        <w:spacing w:line="360" w:lineRule="auto"/>
        <w:ind w:left="350" w:firstLine="851"/>
        <w:jc w:val="both"/>
        <w:rPr>
          <w:rFonts w:ascii="Bookman Old Style" w:hAnsi="Bookman Old Style"/>
          <w:bCs/>
          <w:lang w:val="id-ID"/>
        </w:rPr>
      </w:pPr>
      <w:r w:rsidRPr="00DE5308">
        <w:rPr>
          <w:rFonts w:ascii="Bookman Old Style" w:hAnsi="Bookman Old Style"/>
          <w:bCs/>
          <w:lang w:val="id-ID"/>
        </w:rPr>
        <w:t>Visi Renstra Badan Pengembagan Sumber Daya Manusia  Kemendagri RI yaitu</w:t>
      </w:r>
      <w:r w:rsidR="009F7528" w:rsidRPr="00DE5308">
        <w:rPr>
          <w:rFonts w:ascii="Bookman Old Style" w:hAnsi="Bookman Old Style"/>
          <w:bCs/>
        </w:rPr>
        <w:t xml:space="preserve"> </w:t>
      </w:r>
      <w:r w:rsidRPr="00DE5308">
        <w:rPr>
          <w:rFonts w:ascii="Bookman Old Style" w:hAnsi="Bookman Old Style"/>
          <w:b/>
          <w:bCs/>
          <w:lang w:val="id-ID"/>
        </w:rPr>
        <w:t>“</w:t>
      </w:r>
      <w:r w:rsidRPr="00DE5308">
        <w:rPr>
          <w:rFonts w:ascii="Bookman Old Style" w:hAnsi="Bookman Old Style"/>
          <w:b/>
          <w:bCs/>
        </w:rPr>
        <w:t xml:space="preserve">Terdepan Dalam Peningkatan Kompetensi dan Profesionalitas Aparatur Kementerian Dalam Negeri </w:t>
      </w:r>
      <w:r w:rsidR="009F7528" w:rsidRPr="00DE5308">
        <w:rPr>
          <w:rFonts w:ascii="Bookman Old Style" w:hAnsi="Bookman Old Style"/>
          <w:b/>
          <w:bCs/>
        </w:rPr>
        <w:t>d</w:t>
      </w:r>
      <w:r w:rsidRPr="00DE5308">
        <w:rPr>
          <w:rFonts w:ascii="Bookman Old Style" w:hAnsi="Bookman Old Style"/>
          <w:b/>
          <w:bCs/>
        </w:rPr>
        <w:t>an Pemerintah Daerah</w:t>
      </w:r>
      <w:r w:rsidRPr="00DE5308">
        <w:rPr>
          <w:rFonts w:ascii="Bookman Old Style" w:hAnsi="Bookman Old Style"/>
          <w:b/>
          <w:bCs/>
          <w:lang w:val="id-ID"/>
        </w:rPr>
        <w:t>”.</w:t>
      </w:r>
    </w:p>
    <w:p w:rsidR="00D0611F" w:rsidRDefault="00D0611F" w:rsidP="000B6419">
      <w:pPr>
        <w:tabs>
          <w:tab w:val="left" w:pos="360"/>
        </w:tabs>
        <w:spacing w:line="360" w:lineRule="auto"/>
        <w:ind w:left="350"/>
        <w:jc w:val="both"/>
        <w:rPr>
          <w:rFonts w:ascii="Bookman Old Style" w:hAnsi="Bookman Old Style"/>
          <w:b/>
          <w:bCs/>
        </w:rPr>
      </w:pPr>
    </w:p>
    <w:p w:rsidR="00381A36" w:rsidRPr="00381A36" w:rsidRDefault="00381A36" w:rsidP="000B6419">
      <w:pPr>
        <w:tabs>
          <w:tab w:val="left" w:pos="360"/>
        </w:tabs>
        <w:spacing w:line="360" w:lineRule="auto"/>
        <w:ind w:left="350"/>
        <w:jc w:val="both"/>
        <w:rPr>
          <w:rFonts w:ascii="Bookman Old Style" w:hAnsi="Bookman Old Style"/>
          <w:b/>
          <w:bCs/>
        </w:rPr>
      </w:pPr>
    </w:p>
    <w:p w:rsidR="00B603CD" w:rsidRPr="00DE5308" w:rsidRDefault="00B603CD" w:rsidP="00A3365C">
      <w:pPr>
        <w:pStyle w:val="ListParagraph"/>
        <w:numPr>
          <w:ilvl w:val="2"/>
          <w:numId w:val="6"/>
        </w:numPr>
        <w:spacing w:line="360" w:lineRule="auto"/>
        <w:ind w:left="851" w:hanging="851"/>
        <w:jc w:val="both"/>
        <w:rPr>
          <w:rFonts w:ascii="Bookman Old Style" w:hAnsi="Bookman Old Style"/>
          <w:b/>
          <w:bCs/>
          <w:lang w:val="id-ID"/>
        </w:rPr>
      </w:pPr>
      <w:r w:rsidRPr="00DE5308">
        <w:rPr>
          <w:rFonts w:ascii="Bookman Old Style" w:hAnsi="Bookman Old Style"/>
          <w:b/>
          <w:bCs/>
          <w:lang w:val="id-ID"/>
        </w:rPr>
        <w:t>Misi</w:t>
      </w:r>
    </w:p>
    <w:p w:rsidR="00D0611F" w:rsidRPr="00DE5308" w:rsidRDefault="00D0611F" w:rsidP="000B6419">
      <w:pPr>
        <w:spacing w:line="360" w:lineRule="auto"/>
        <w:ind w:left="350" w:firstLine="851"/>
        <w:jc w:val="both"/>
        <w:rPr>
          <w:rFonts w:ascii="Bookman Old Style" w:hAnsi="Bookman Old Style"/>
        </w:rPr>
      </w:pPr>
      <w:r w:rsidRPr="00DE5308">
        <w:rPr>
          <w:rFonts w:ascii="Bookman Old Style" w:hAnsi="Bookman Old Style"/>
          <w:lang w:val="id-ID"/>
        </w:rPr>
        <w:t xml:space="preserve">Misi Badan Pengembangan Sumber Daya Manusia </w:t>
      </w:r>
      <w:r w:rsidR="00D62D05" w:rsidRPr="00DE5308">
        <w:rPr>
          <w:rFonts w:ascii="Bookman Old Style" w:hAnsi="Bookman Old Style"/>
          <w:lang w:val="id-ID"/>
        </w:rPr>
        <w:t xml:space="preserve"> Kementerian Dalam Negeri </w:t>
      </w:r>
      <w:r w:rsidRPr="00DE5308">
        <w:rPr>
          <w:rFonts w:ascii="Bookman Old Style" w:hAnsi="Bookman Old Style"/>
          <w:lang w:val="id-ID"/>
        </w:rPr>
        <w:t>RI yaitu :</w:t>
      </w:r>
    </w:p>
    <w:p w:rsidR="00D0611F" w:rsidRPr="00DE5308" w:rsidRDefault="00D0611F" w:rsidP="000B6419">
      <w:pPr>
        <w:numPr>
          <w:ilvl w:val="0"/>
          <w:numId w:val="32"/>
        </w:numPr>
        <w:tabs>
          <w:tab w:val="clear" w:pos="720"/>
          <w:tab w:val="left" w:pos="426"/>
        </w:tabs>
        <w:spacing w:line="360" w:lineRule="auto"/>
        <w:ind w:left="776" w:hanging="426"/>
        <w:jc w:val="both"/>
        <w:rPr>
          <w:rFonts w:ascii="Bookman Old Style" w:hAnsi="Bookman Old Style"/>
        </w:rPr>
      </w:pPr>
      <w:r w:rsidRPr="00DE5308">
        <w:rPr>
          <w:rFonts w:ascii="Bookman Old Style" w:hAnsi="Bookman Old Style"/>
        </w:rPr>
        <w:t>Mengembangkan Program Diklat.</w:t>
      </w:r>
    </w:p>
    <w:p w:rsidR="00D0611F" w:rsidRPr="00DE5308" w:rsidRDefault="00D0611F" w:rsidP="000B6419">
      <w:pPr>
        <w:numPr>
          <w:ilvl w:val="0"/>
          <w:numId w:val="32"/>
        </w:numPr>
        <w:tabs>
          <w:tab w:val="clear" w:pos="720"/>
          <w:tab w:val="left" w:pos="426"/>
        </w:tabs>
        <w:spacing w:line="360" w:lineRule="auto"/>
        <w:ind w:left="776" w:hanging="426"/>
        <w:jc w:val="both"/>
        <w:rPr>
          <w:rFonts w:ascii="Bookman Old Style" w:hAnsi="Bookman Old Style"/>
        </w:rPr>
      </w:pPr>
      <w:r w:rsidRPr="00DE5308">
        <w:rPr>
          <w:rFonts w:ascii="Bookman Old Style" w:hAnsi="Bookman Old Style"/>
        </w:rPr>
        <w:t>Meningkatkan Kapasitas SDM Tenaga Kediklatan.</w:t>
      </w:r>
    </w:p>
    <w:p w:rsidR="00D0611F" w:rsidRPr="00DE5308" w:rsidRDefault="00D0611F" w:rsidP="000B6419">
      <w:pPr>
        <w:numPr>
          <w:ilvl w:val="0"/>
          <w:numId w:val="32"/>
        </w:numPr>
        <w:tabs>
          <w:tab w:val="clear" w:pos="720"/>
          <w:tab w:val="left" w:pos="426"/>
        </w:tabs>
        <w:spacing w:line="360" w:lineRule="auto"/>
        <w:ind w:left="776" w:hanging="426"/>
        <w:jc w:val="both"/>
        <w:rPr>
          <w:rFonts w:ascii="Bookman Old Style" w:hAnsi="Bookman Old Style"/>
        </w:rPr>
      </w:pPr>
      <w:r w:rsidRPr="00DE5308">
        <w:rPr>
          <w:rFonts w:ascii="Bookman Old Style" w:hAnsi="Bookman Old Style"/>
        </w:rPr>
        <w:t>Meningkatkan Koordinasi dan Kerjasama Kediklatan.</w:t>
      </w:r>
    </w:p>
    <w:p w:rsidR="00D0611F" w:rsidRPr="00DE5308" w:rsidRDefault="00D0611F" w:rsidP="000B6419">
      <w:pPr>
        <w:numPr>
          <w:ilvl w:val="0"/>
          <w:numId w:val="32"/>
        </w:numPr>
        <w:tabs>
          <w:tab w:val="clear" w:pos="720"/>
          <w:tab w:val="left" w:pos="426"/>
        </w:tabs>
        <w:spacing w:line="360" w:lineRule="auto"/>
        <w:ind w:left="776" w:hanging="426"/>
        <w:jc w:val="both"/>
        <w:rPr>
          <w:rFonts w:ascii="Bookman Old Style" w:hAnsi="Bookman Old Style"/>
        </w:rPr>
      </w:pPr>
      <w:r w:rsidRPr="00DE5308">
        <w:rPr>
          <w:rFonts w:ascii="Bookman Old Style" w:hAnsi="Bookman Old Style"/>
        </w:rPr>
        <w:t>Meningkatkan Kuantitas dan Kualitas Sarana dan Prasarana Diklat.</w:t>
      </w:r>
    </w:p>
    <w:p w:rsidR="00D0611F" w:rsidRPr="00DE5308" w:rsidRDefault="00D0611F" w:rsidP="000B6419">
      <w:pPr>
        <w:numPr>
          <w:ilvl w:val="0"/>
          <w:numId w:val="32"/>
        </w:numPr>
        <w:tabs>
          <w:tab w:val="clear" w:pos="720"/>
          <w:tab w:val="left" w:pos="426"/>
        </w:tabs>
        <w:spacing w:line="360" w:lineRule="auto"/>
        <w:ind w:left="776" w:hanging="426"/>
        <w:jc w:val="both"/>
        <w:rPr>
          <w:rFonts w:ascii="Bookman Old Style" w:hAnsi="Bookman Old Style"/>
        </w:rPr>
      </w:pPr>
      <w:r w:rsidRPr="00DE5308">
        <w:rPr>
          <w:rFonts w:ascii="Bookman Old Style" w:hAnsi="Bookman Old Style"/>
        </w:rPr>
        <w:t>Melakukan Reformasi Diklat untuk Meningkatkan Kualitas Pengelolaan dan Penyelenggaraan Diklat.</w:t>
      </w:r>
    </w:p>
    <w:p w:rsidR="00D0611F" w:rsidRPr="00DE5308" w:rsidRDefault="00D0611F" w:rsidP="000B6419">
      <w:pPr>
        <w:numPr>
          <w:ilvl w:val="0"/>
          <w:numId w:val="32"/>
        </w:numPr>
        <w:tabs>
          <w:tab w:val="clear" w:pos="720"/>
          <w:tab w:val="left" w:pos="426"/>
        </w:tabs>
        <w:spacing w:line="360" w:lineRule="auto"/>
        <w:ind w:left="776" w:hanging="426"/>
        <w:jc w:val="both"/>
        <w:rPr>
          <w:rFonts w:ascii="Bookman Old Style" w:hAnsi="Bookman Old Style"/>
        </w:rPr>
      </w:pPr>
      <w:r w:rsidRPr="00DE5308">
        <w:rPr>
          <w:rFonts w:ascii="Bookman Old Style" w:hAnsi="Bookman Old Style"/>
        </w:rPr>
        <w:t>Memanfaatkan Teknologi Komunikasi dan Informasi.</w:t>
      </w:r>
    </w:p>
    <w:p w:rsidR="00D0611F" w:rsidRPr="00DE5308" w:rsidRDefault="00D0611F" w:rsidP="000B6419">
      <w:pPr>
        <w:numPr>
          <w:ilvl w:val="0"/>
          <w:numId w:val="32"/>
        </w:numPr>
        <w:tabs>
          <w:tab w:val="clear" w:pos="720"/>
          <w:tab w:val="left" w:pos="426"/>
        </w:tabs>
        <w:spacing w:line="360" w:lineRule="auto"/>
        <w:ind w:left="776" w:hanging="426"/>
        <w:jc w:val="both"/>
        <w:rPr>
          <w:rFonts w:ascii="Bookman Old Style" w:hAnsi="Bookman Old Style"/>
        </w:rPr>
      </w:pPr>
      <w:r w:rsidRPr="00DE5308">
        <w:rPr>
          <w:rFonts w:ascii="Bookman Old Style" w:hAnsi="Bookman Old Style"/>
        </w:rPr>
        <w:t>Melaksanakan Diklat.</w:t>
      </w:r>
    </w:p>
    <w:p w:rsidR="00D0611F" w:rsidRPr="00DE5308" w:rsidRDefault="00D0611F" w:rsidP="000B6419">
      <w:pPr>
        <w:tabs>
          <w:tab w:val="left" w:pos="360"/>
        </w:tabs>
        <w:spacing w:line="360" w:lineRule="auto"/>
        <w:ind w:left="655"/>
        <w:jc w:val="both"/>
        <w:rPr>
          <w:rFonts w:ascii="Bookman Old Style" w:hAnsi="Bookman Old Style"/>
          <w:b/>
          <w:bCs/>
          <w:lang w:val="id-ID"/>
        </w:rPr>
      </w:pPr>
    </w:p>
    <w:p w:rsidR="00D0611F" w:rsidRPr="00DE5308" w:rsidRDefault="00D0611F" w:rsidP="00A3365C">
      <w:pPr>
        <w:pStyle w:val="ListParagraph"/>
        <w:numPr>
          <w:ilvl w:val="2"/>
          <w:numId w:val="6"/>
        </w:numPr>
        <w:spacing w:line="360" w:lineRule="auto"/>
        <w:ind w:left="851" w:hanging="851"/>
        <w:jc w:val="both"/>
        <w:rPr>
          <w:rFonts w:ascii="Bookman Old Style" w:hAnsi="Bookman Old Style"/>
          <w:b/>
          <w:lang w:val="id-ID"/>
        </w:rPr>
      </w:pPr>
      <w:r w:rsidRPr="00DE5308">
        <w:rPr>
          <w:rFonts w:ascii="Bookman Old Style" w:hAnsi="Bookman Old Style"/>
          <w:b/>
          <w:lang w:val="id-ID"/>
        </w:rPr>
        <w:t>Strategi</w:t>
      </w:r>
    </w:p>
    <w:p w:rsidR="00D0611F" w:rsidRDefault="00D0611F" w:rsidP="000B6419">
      <w:pPr>
        <w:pStyle w:val="NormalWeb"/>
        <w:spacing w:before="0" w:beforeAutospacing="0" w:after="0" w:afterAutospacing="0" w:line="360" w:lineRule="auto"/>
        <w:ind w:left="350" w:firstLine="851"/>
        <w:jc w:val="both"/>
        <w:rPr>
          <w:rFonts w:ascii="Bookman Old Style" w:hAnsi="Bookman Old Style"/>
          <w:lang w:val="en-US"/>
        </w:rPr>
      </w:pPr>
      <w:r w:rsidRPr="00DE5308">
        <w:rPr>
          <w:rFonts w:ascii="Bookman Old Style" w:hAnsi="Bookman Old Style"/>
        </w:rPr>
        <w:t>Penetapan cara mencapai tujuan dan sasaran merupakan faktor terpenting dala</w:t>
      </w:r>
      <w:r w:rsidR="009F7528" w:rsidRPr="00DE5308">
        <w:rPr>
          <w:rFonts w:ascii="Bookman Old Style" w:hAnsi="Bookman Old Style"/>
        </w:rPr>
        <w:t>m proses perencanaan strategik</w:t>
      </w:r>
      <w:r w:rsidR="009F7528" w:rsidRPr="00DE5308">
        <w:rPr>
          <w:rFonts w:ascii="Bookman Old Style" w:hAnsi="Bookman Old Style"/>
          <w:lang w:val="en-US"/>
        </w:rPr>
        <w:t xml:space="preserve">. </w:t>
      </w:r>
      <w:r w:rsidRPr="00DE5308">
        <w:rPr>
          <w:rFonts w:ascii="Bookman Old Style" w:hAnsi="Bookman Old Style"/>
        </w:rPr>
        <w:t xml:space="preserve">Cara mencapai tujuan dan sasaran atau strategi merupakan rencana yang menyeluruh dan terpadu mengenai upaya-upaya Badan Pengembangan Sumber Daya Manusia Kemendagri. Cara dimaksud dapat berupa penetapan kebijakan dan program operasional dengan memperhatikan sumber daya organisasi serta </w:t>
      </w:r>
      <w:r w:rsidRPr="00DE5308">
        <w:rPr>
          <w:rFonts w:ascii="Bookman Old Style" w:hAnsi="Bookman Old Style"/>
        </w:rPr>
        <w:lastRenderedPageBreak/>
        <w:t xml:space="preserve">keadaan lingkungan yang dihadapi. Strategi merupakan terjemahan pemikiran kepada tindakan yang diarahkan pada penyelenggaraan operasional sehari-hari dari seluruh jajaran Badan Pengembangan Sumber Daya Manusia Kemendagri. Adapun strategi yang </w:t>
      </w:r>
      <w:r w:rsidR="003E6E4C" w:rsidRPr="00DE5308">
        <w:rPr>
          <w:rFonts w:ascii="Bookman Old Style" w:hAnsi="Bookman Old Style"/>
        </w:rPr>
        <w:t>di</w:t>
      </w:r>
      <w:r w:rsidRPr="00DE5308">
        <w:rPr>
          <w:rFonts w:ascii="Bookman Old Style" w:hAnsi="Bookman Old Style"/>
        </w:rPr>
        <w:t>tetapkan oleh Badan Pengembangan Sumber Daya Manusia Kemendagri dalam melaksanakan misinya sebagai berikut :</w:t>
      </w:r>
    </w:p>
    <w:p w:rsidR="00D0611F" w:rsidRPr="00DE5308" w:rsidRDefault="006B6192" w:rsidP="000B6419">
      <w:pPr>
        <w:numPr>
          <w:ilvl w:val="0"/>
          <w:numId w:val="31"/>
        </w:numPr>
        <w:tabs>
          <w:tab w:val="clear" w:pos="720"/>
          <w:tab w:val="num" w:pos="655"/>
        </w:tabs>
        <w:spacing w:line="360" w:lineRule="auto"/>
        <w:ind w:left="710"/>
        <w:jc w:val="both"/>
        <w:rPr>
          <w:rFonts w:ascii="Bookman Old Style" w:hAnsi="Bookman Old Style"/>
        </w:rPr>
      </w:pPr>
      <w:r w:rsidRPr="00DE5308">
        <w:rPr>
          <w:rFonts w:ascii="Bookman Old Style" w:hAnsi="Bookman Old Style"/>
        </w:rPr>
        <w:t>Kemitraan</w:t>
      </w:r>
    </w:p>
    <w:p w:rsidR="00D0611F" w:rsidRPr="00DE5308" w:rsidRDefault="00D0611F" w:rsidP="000B6419">
      <w:pPr>
        <w:spacing w:line="360" w:lineRule="auto"/>
        <w:ind w:left="710"/>
        <w:jc w:val="both"/>
        <w:rPr>
          <w:rFonts w:ascii="Bookman Old Style" w:hAnsi="Bookman Old Style"/>
        </w:rPr>
      </w:pPr>
      <w:r w:rsidRPr="00DE5308">
        <w:rPr>
          <w:rFonts w:ascii="Bookman Old Style" w:hAnsi="Bookman Old Style"/>
        </w:rPr>
        <w:t>Dilaksanakan dengan memberikan peluang yang lebih besar bagi keterlibatan komponen-komponen di luar lembaga diklat dan di luar instansi pemerintah dalam pengembangan berbagai program kediklatan.</w:t>
      </w:r>
    </w:p>
    <w:p w:rsidR="00D0611F" w:rsidRPr="00DE5308" w:rsidRDefault="00D0611F" w:rsidP="000B6419">
      <w:pPr>
        <w:numPr>
          <w:ilvl w:val="0"/>
          <w:numId w:val="31"/>
        </w:numPr>
        <w:tabs>
          <w:tab w:val="clear" w:pos="720"/>
          <w:tab w:val="num" w:pos="655"/>
        </w:tabs>
        <w:spacing w:line="360" w:lineRule="auto"/>
        <w:ind w:left="710"/>
        <w:jc w:val="both"/>
        <w:rPr>
          <w:rFonts w:ascii="Bookman Old Style" w:hAnsi="Bookman Old Style"/>
        </w:rPr>
      </w:pPr>
      <w:r w:rsidRPr="00DE5308">
        <w:rPr>
          <w:rFonts w:ascii="Bookman Old Style" w:hAnsi="Bookman Old Style"/>
        </w:rPr>
        <w:t>Pengembang</w:t>
      </w:r>
      <w:r w:rsidR="006B6192" w:rsidRPr="00DE5308">
        <w:rPr>
          <w:rFonts w:ascii="Bookman Old Style" w:hAnsi="Bookman Old Style"/>
        </w:rPr>
        <w:t>an Kelembagaan</w:t>
      </w:r>
    </w:p>
    <w:p w:rsidR="00D0611F" w:rsidRPr="00DE5308" w:rsidRDefault="00D0611F" w:rsidP="000B6419">
      <w:pPr>
        <w:spacing w:line="360" w:lineRule="auto"/>
        <w:ind w:left="710"/>
        <w:jc w:val="both"/>
        <w:rPr>
          <w:rFonts w:ascii="Bookman Old Style" w:hAnsi="Bookman Old Style"/>
          <w:lang w:val="id-ID"/>
        </w:rPr>
      </w:pPr>
      <w:r w:rsidRPr="00DE5308">
        <w:rPr>
          <w:rFonts w:ascii="Bookman Old Style" w:hAnsi="Bookman Old Style"/>
        </w:rPr>
        <w:t>Dilaksanakan agar lembaga-lembaga kedklatan mampu menjadi lembaga yang profesional dalam tataran desain organisasi, tataran sistem dan mekanisme kerjanya.</w:t>
      </w:r>
    </w:p>
    <w:p w:rsidR="00D0611F" w:rsidRPr="00DE5308" w:rsidRDefault="00D0611F" w:rsidP="000B6419">
      <w:pPr>
        <w:numPr>
          <w:ilvl w:val="0"/>
          <w:numId w:val="31"/>
        </w:numPr>
        <w:tabs>
          <w:tab w:val="clear" w:pos="720"/>
          <w:tab w:val="num" w:pos="655"/>
        </w:tabs>
        <w:spacing w:line="360" w:lineRule="auto"/>
        <w:ind w:left="710"/>
        <w:jc w:val="both"/>
        <w:rPr>
          <w:rFonts w:ascii="Bookman Old Style" w:hAnsi="Bookman Old Style"/>
        </w:rPr>
      </w:pPr>
      <w:r w:rsidRPr="00DE5308">
        <w:rPr>
          <w:rFonts w:ascii="Bookman Old Style" w:hAnsi="Bookman Old Style"/>
        </w:rPr>
        <w:t>Pengemb</w:t>
      </w:r>
      <w:r w:rsidR="006B6192" w:rsidRPr="00DE5308">
        <w:rPr>
          <w:rFonts w:ascii="Bookman Old Style" w:hAnsi="Bookman Old Style"/>
        </w:rPr>
        <w:t>angan Kapasitas Personil Diklat</w:t>
      </w:r>
    </w:p>
    <w:p w:rsidR="00D0611F" w:rsidRPr="00DE5308" w:rsidRDefault="00D0611F" w:rsidP="000B6419">
      <w:pPr>
        <w:spacing w:line="360" w:lineRule="auto"/>
        <w:ind w:left="710"/>
        <w:jc w:val="both"/>
        <w:rPr>
          <w:rFonts w:ascii="Bookman Old Style" w:hAnsi="Bookman Old Style"/>
        </w:rPr>
      </w:pPr>
      <w:r w:rsidRPr="00DE5308">
        <w:rPr>
          <w:rFonts w:ascii="Bookman Old Style" w:hAnsi="Bookman Old Style"/>
        </w:rPr>
        <w:t>Dilaksanakan untuk meningkatkan profesionalisme lembaga diklat melalui upaya peningkatan profesionalisme kediklatan bagi segenap jajaran personil di lembaga diklat.</w:t>
      </w:r>
    </w:p>
    <w:p w:rsidR="00D0611F" w:rsidRPr="00DE5308" w:rsidRDefault="006B6192" w:rsidP="000B6419">
      <w:pPr>
        <w:numPr>
          <w:ilvl w:val="0"/>
          <w:numId w:val="31"/>
        </w:numPr>
        <w:tabs>
          <w:tab w:val="clear" w:pos="720"/>
          <w:tab w:val="num" w:pos="655"/>
        </w:tabs>
        <w:spacing w:line="360" w:lineRule="auto"/>
        <w:ind w:left="710"/>
        <w:jc w:val="both"/>
        <w:rPr>
          <w:rFonts w:ascii="Bookman Old Style" w:hAnsi="Bookman Old Style"/>
        </w:rPr>
      </w:pPr>
      <w:r w:rsidRPr="00DE5308">
        <w:rPr>
          <w:rFonts w:ascii="Bookman Old Style" w:hAnsi="Bookman Old Style"/>
        </w:rPr>
        <w:t>Swadana</w:t>
      </w:r>
    </w:p>
    <w:p w:rsidR="00D0611F" w:rsidRPr="00DE5308" w:rsidRDefault="00D0611F" w:rsidP="000B6419">
      <w:pPr>
        <w:spacing w:line="360" w:lineRule="auto"/>
        <w:ind w:left="710"/>
        <w:jc w:val="both"/>
        <w:rPr>
          <w:rFonts w:ascii="Bookman Old Style" w:hAnsi="Bookman Old Style"/>
          <w:lang w:val="id-ID"/>
        </w:rPr>
      </w:pPr>
      <w:r w:rsidRPr="00DE5308">
        <w:rPr>
          <w:rFonts w:ascii="Bookman Old Style" w:hAnsi="Bookman Old Style"/>
        </w:rPr>
        <w:t>Dilaksanakan dengan cara pengembangan pola pendamping yang memungkinkan lembaga-lembaga diklat dan unit-unit kerja pemerintah dapat bekerja lebih dinamis dan kreatif. Untuk itu strategi pembiayaan program diklat dengan pola swadana semakin penting untuk dikembangkan.</w:t>
      </w:r>
    </w:p>
    <w:p w:rsidR="00D0611F" w:rsidRDefault="00D0611F" w:rsidP="00A3365C">
      <w:pPr>
        <w:ind w:left="350"/>
        <w:jc w:val="center"/>
        <w:rPr>
          <w:rFonts w:ascii="Franklin Gothic Book" w:hAnsi="Franklin Gothic Book"/>
        </w:rPr>
      </w:pPr>
    </w:p>
    <w:p w:rsidR="00A3365C" w:rsidRDefault="00A3365C" w:rsidP="00A3365C">
      <w:pPr>
        <w:ind w:left="350"/>
        <w:jc w:val="center"/>
        <w:rPr>
          <w:rFonts w:ascii="Franklin Gothic Book" w:hAnsi="Franklin Gothic Book"/>
        </w:rPr>
      </w:pPr>
    </w:p>
    <w:p w:rsidR="00A3365C" w:rsidRDefault="00A3365C" w:rsidP="00A3365C">
      <w:pPr>
        <w:ind w:left="350"/>
        <w:jc w:val="center"/>
        <w:rPr>
          <w:rFonts w:ascii="Franklin Gothic Book" w:hAnsi="Franklin Gothic Book"/>
        </w:rPr>
      </w:pPr>
    </w:p>
    <w:p w:rsidR="00A3365C" w:rsidRDefault="00A3365C" w:rsidP="00A3365C">
      <w:pPr>
        <w:ind w:left="350"/>
        <w:jc w:val="center"/>
        <w:rPr>
          <w:rFonts w:ascii="Franklin Gothic Book" w:hAnsi="Franklin Gothic Book"/>
        </w:rPr>
      </w:pPr>
    </w:p>
    <w:p w:rsidR="00A3365C" w:rsidRDefault="00A3365C" w:rsidP="00A3365C">
      <w:pPr>
        <w:ind w:left="350"/>
        <w:jc w:val="center"/>
        <w:rPr>
          <w:rFonts w:ascii="Franklin Gothic Book" w:hAnsi="Franklin Gothic Book"/>
        </w:rPr>
      </w:pPr>
    </w:p>
    <w:p w:rsidR="00A3365C" w:rsidRDefault="00A3365C" w:rsidP="00A3365C">
      <w:pPr>
        <w:ind w:left="350"/>
        <w:jc w:val="center"/>
        <w:rPr>
          <w:rFonts w:ascii="Franklin Gothic Book" w:hAnsi="Franklin Gothic Book"/>
        </w:rPr>
      </w:pPr>
    </w:p>
    <w:p w:rsidR="00A3365C" w:rsidRDefault="00A3365C" w:rsidP="00A3365C">
      <w:pPr>
        <w:ind w:left="350"/>
        <w:jc w:val="center"/>
        <w:rPr>
          <w:rFonts w:ascii="Franklin Gothic Book" w:hAnsi="Franklin Gothic Book"/>
        </w:rPr>
      </w:pPr>
    </w:p>
    <w:p w:rsidR="00A3365C" w:rsidRDefault="00A3365C" w:rsidP="00A3365C">
      <w:pPr>
        <w:ind w:left="350"/>
        <w:jc w:val="center"/>
        <w:rPr>
          <w:rFonts w:ascii="Franklin Gothic Book" w:hAnsi="Franklin Gothic Book"/>
        </w:rPr>
      </w:pPr>
    </w:p>
    <w:p w:rsidR="00A3365C" w:rsidRDefault="00A3365C" w:rsidP="00A3365C">
      <w:pPr>
        <w:ind w:left="350"/>
        <w:jc w:val="center"/>
        <w:rPr>
          <w:rFonts w:ascii="Franklin Gothic Book" w:hAnsi="Franklin Gothic Book"/>
        </w:rPr>
      </w:pPr>
    </w:p>
    <w:p w:rsidR="00A3365C" w:rsidRDefault="00A3365C" w:rsidP="00A3365C">
      <w:pPr>
        <w:ind w:left="350"/>
        <w:jc w:val="center"/>
        <w:rPr>
          <w:rFonts w:ascii="Franklin Gothic Book" w:hAnsi="Franklin Gothic Book"/>
        </w:rPr>
      </w:pPr>
    </w:p>
    <w:p w:rsidR="00A3365C" w:rsidRDefault="00A3365C" w:rsidP="00A3365C">
      <w:pPr>
        <w:ind w:left="350"/>
        <w:jc w:val="center"/>
        <w:rPr>
          <w:rFonts w:ascii="Franklin Gothic Book" w:hAnsi="Franklin Gothic Book"/>
        </w:rPr>
      </w:pPr>
    </w:p>
    <w:p w:rsidR="00A3365C" w:rsidRDefault="00A3365C" w:rsidP="00A3365C">
      <w:pPr>
        <w:ind w:left="350"/>
        <w:jc w:val="center"/>
        <w:rPr>
          <w:rFonts w:ascii="Franklin Gothic Book" w:hAnsi="Franklin Gothic Book"/>
        </w:rPr>
      </w:pPr>
    </w:p>
    <w:p w:rsidR="00A3365C" w:rsidRPr="00A3365C" w:rsidRDefault="00A3365C" w:rsidP="00A3365C">
      <w:pPr>
        <w:ind w:left="350"/>
        <w:jc w:val="center"/>
        <w:rPr>
          <w:rFonts w:ascii="Franklin Gothic Book" w:hAnsi="Franklin Gothic Book"/>
        </w:rPr>
      </w:pPr>
    </w:p>
    <w:p w:rsidR="00D0611F" w:rsidRPr="00DE5308" w:rsidRDefault="00BF2B8B" w:rsidP="00A3365C">
      <w:pPr>
        <w:ind w:left="350"/>
        <w:jc w:val="center"/>
        <w:rPr>
          <w:rFonts w:ascii="Bookman Old Style" w:hAnsi="Bookman Old Style"/>
          <w:b/>
          <w:lang w:val="id-ID"/>
        </w:rPr>
      </w:pPr>
      <w:r w:rsidRPr="00DE5308">
        <w:rPr>
          <w:rFonts w:ascii="Bookman Old Style" w:hAnsi="Bookman Old Style"/>
          <w:b/>
          <w:lang w:val="id-ID"/>
        </w:rPr>
        <w:lastRenderedPageBreak/>
        <w:t>Tabel 3.2</w:t>
      </w:r>
    </w:p>
    <w:p w:rsidR="00D0611F" w:rsidRPr="00DE5308" w:rsidRDefault="00D0611F" w:rsidP="00A3365C">
      <w:pPr>
        <w:ind w:left="350"/>
        <w:jc w:val="center"/>
        <w:rPr>
          <w:rFonts w:ascii="Bookman Old Style" w:hAnsi="Bookman Old Style"/>
          <w:b/>
          <w:sz w:val="23"/>
          <w:szCs w:val="23"/>
          <w:lang w:val="id-ID"/>
        </w:rPr>
      </w:pPr>
      <w:r w:rsidRPr="00DE5308">
        <w:rPr>
          <w:rFonts w:ascii="Bookman Old Style" w:hAnsi="Bookman Old Style"/>
          <w:b/>
          <w:sz w:val="23"/>
          <w:szCs w:val="23"/>
        </w:rPr>
        <w:t xml:space="preserve">Permasalahan Pelayanan </w:t>
      </w:r>
      <w:r w:rsidR="00D62D05" w:rsidRPr="00DE5308">
        <w:rPr>
          <w:rFonts w:ascii="Bookman Old Style" w:hAnsi="Bookman Old Style"/>
          <w:b/>
          <w:sz w:val="23"/>
          <w:szCs w:val="23"/>
          <w:lang w:val="id-ID"/>
        </w:rPr>
        <w:t xml:space="preserve">BPSDMD </w:t>
      </w:r>
      <w:r w:rsidRPr="00DE5308">
        <w:rPr>
          <w:rFonts w:ascii="Bookman Old Style" w:hAnsi="Bookman Old Style"/>
          <w:b/>
          <w:sz w:val="23"/>
          <w:szCs w:val="23"/>
        </w:rPr>
        <w:t>Prov. Sumsel berdasarkan</w:t>
      </w:r>
      <w:r w:rsidRPr="00DE5308">
        <w:rPr>
          <w:rFonts w:ascii="Bookman Old Style" w:hAnsi="Bookman Old Style"/>
          <w:b/>
          <w:sz w:val="23"/>
          <w:szCs w:val="23"/>
          <w:lang w:val="id-ID"/>
        </w:rPr>
        <w:t xml:space="preserve"> Tujuan</w:t>
      </w:r>
      <w:r w:rsidRPr="00DE5308">
        <w:rPr>
          <w:rFonts w:ascii="Bookman Old Style" w:hAnsi="Bookman Old Style"/>
          <w:b/>
          <w:sz w:val="23"/>
          <w:szCs w:val="23"/>
        </w:rPr>
        <w:t xml:space="preserve"> Renstra </w:t>
      </w:r>
      <w:r w:rsidR="00A9239B" w:rsidRPr="00DE5308">
        <w:rPr>
          <w:rFonts w:ascii="Bookman Old Style" w:hAnsi="Bookman Old Style"/>
          <w:b/>
          <w:sz w:val="23"/>
          <w:szCs w:val="23"/>
          <w:lang w:val="id-ID"/>
        </w:rPr>
        <w:t>BPSDM</w:t>
      </w:r>
      <w:r w:rsidRPr="00DE5308">
        <w:rPr>
          <w:rFonts w:ascii="Bookman Old Style" w:hAnsi="Bookman Old Style"/>
          <w:b/>
          <w:sz w:val="23"/>
          <w:szCs w:val="23"/>
          <w:lang w:val="id-ID"/>
        </w:rPr>
        <w:t xml:space="preserve"> Kemendagri RI</w:t>
      </w:r>
      <w:r w:rsidRPr="00DE5308">
        <w:rPr>
          <w:rFonts w:ascii="Bookman Old Style" w:hAnsi="Bookman Old Style"/>
          <w:b/>
          <w:sz w:val="23"/>
          <w:szCs w:val="23"/>
        </w:rPr>
        <w:t xml:space="preserve"> beserta Faktor Penghambat dan Pendorong Keberhasilan Penanganannya</w:t>
      </w:r>
    </w:p>
    <w:tbl>
      <w:tblPr>
        <w:tblStyle w:val="TableGrid"/>
        <w:tblW w:w="0" w:type="auto"/>
        <w:tblLook w:val="04A0" w:firstRow="1" w:lastRow="0" w:firstColumn="1" w:lastColumn="0" w:noHBand="0" w:noVBand="1"/>
      </w:tblPr>
      <w:tblGrid>
        <w:gridCol w:w="534"/>
        <w:gridCol w:w="2332"/>
        <w:gridCol w:w="1869"/>
        <w:gridCol w:w="1869"/>
        <w:gridCol w:w="1849"/>
      </w:tblGrid>
      <w:tr w:rsidR="00DE5308" w:rsidRPr="00DE5308" w:rsidTr="000B6419">
        <w:trPr>
          <w:trHeight w:val="643"/>
        </w:trPr>
        <w:tc>
          <w:tcPr>
            <w:tcW w:w="534" w:type="dxa"/>
            <w:vMerge w:val="restart"/>
            <w:vAlign w:val="center"/>
          </w:tcPr>
          <w:p w:rsidR="00D0611F" w:rsidRPr="00DE5308" w:rsidRDefault="00D0611F" w:rsidP="000B1931">
            <w:pPr>
              <w:spacing w:line="360" w:lineRule="auto"/>
              <w:jc w:val="center"/>
              <w:rPr>
                <w:rFonts w:ascii="Bookman Old Style" w:hAnsi="Bookman Old Style"/>
                <w:sz w:val="20"/>
                <w:szCs w:val="20"/>
                <w:lang w:val="id-ID"/>
              </w:rPr>
            </w:pPr>
            <w:r w:rsidRPr="00DE5308">
              <w:rPr>
                <w:rFonts w:ascii="Bookman Old Style" w:hAnsi="Bookman Old Style"/>
                <w:sz w:val="20"/>
                <w:szCs w:val="20"/>
                <w:lang w:val="id-ID"/>
              </w:rPr>
              <w:t>No</w:t>
            </w:r>
          </w:p>
        </w:tc>
        <w:tc>
          <w:tcPr>
            <w:tcW w:w="2332" w:type="dxa"/>
            <w:vMerge w:val="restart"/>
            <w:vAlign w:val="center"/>
          </w:tcPr>
          <w:p w:rsidR="00D0611F" w:rsidRPr="00DE5308" w:rsidRDefault="00D0611F" w:rsidP="000B1931">
            <w:pPr>
              <w:pStyle w:val="Default"/>
              <w:jc w:val="center"/>
              <w:rPr>
                <w:rFonts w:ascii="Bookman Old Style" w:hAnsi="Bookman Old Style"/>
                <w:color w:val="auto"/>
                <w:sz w:val="20"/>
                <w:szCs w:val="20"/>
              </w:rPr>
            </w:pPr>
            <w:r w:rsidRPr="00DE5308">
              <w:rPr>
                <w:rFonts w:ascii="Bookman Old Style" w:hAnsi="Bookman Old Style"/>
                <w:color w:val="auto"/>
                <w:sz w:val="20"/>
                <w:szCs w:val="20"/>
              </w:rPr>
              <w:t>Tujuan Renstra Badan Pengembangan SDM Kemendagri RI</w:t>
            </w:r>
          </w:p>
        </w:tc>
        <w:tc>
          <w:tcPr>
            <w:tcW w:w="1869" w:type="dxa"/>
            <w:vMerge w:val="restart"/>
            <w:vAlign w:val="center"/>
          </w:tcPr>
          <w:p w:rsidR="00D0611F" w:rsidRPr="00DE5308" w:rsidRDefault="00D0611F" w:rsidP="000B1931">
            <w:pPr>
              <w:pStyle w:val="Default"/>
              <w:jc w:val="center"/>
              <w:rPr>
                <w:rFonts w:ascii="Bookman Old Style" w:hAnsi="Bookman Old Style"/>
                <w:color w:val="auto"/>
                <w:sz w:val="20"/>
                <w:szCs w:val="20"/>
              </w:rPr>
            </w:pPr>
            <w:r w:rsidRPr="00DE5308">
              <w:rPr>
                <w:rFonts w:ascii="Bookman Old Style" w:hAnsi="Bookman Old Style"/>
                <w:color w:val="auto"/>
                <w:sz w:val="20"/>
                <w:szCs w:val="20"/>
              </w:rPr>
              <w:t>Permasalahan Pelayanan Badan Pengembangan SDM Daerah Prov. Sumsel</w:t>
            </w:r>
          </w:p>
        </w:tc>
        <w:tc>
          <w:tcPr>
            <w:tcW w:w="3718" w:type="dxa"/>
            <w:gridSpan w:val="2"/>
            <w:vAlign w:val="center"/>
          </w:tcPr>
          <w:p w:rsidR="00D0611F" w:rsidRPr="00DE5308" w:rsidRDefault="00D0611F" w:rsidP="000B1931">
            <w:pPr>
              <w:pStyle w:val="Default"/>
              <w:jc w:val="center"/>
              <w:rPr>
                <w:rFonts w:ascii="Bookman Old Style" w:hAnsi="Bookman Old Style"/>
                <w:color w:val="auto"/>
                <w:sz w:val="20"/>
                <w:szCs w:val="20"/>
              </w:rPr>
            </w:pPr>
            <w:r w:rsidRPr="00DE5308">
              <w:rPr>
                <w:rFonts w:ascii="Bookman Old Style" w:hAnsi="Bookman Old Style"/>
                <w:color w:val="auto"/>
                <w:sz w:val="20"/>
                <w:szCs w:val="20"/>
              </w:rPr>
              <w:t>Sebagai Faktor</w:t>
            </w:r>
          </w:p>
        </w:tc>
      </w:tr>
      <w:tr w:rsidR="00DE5308" w:rsidRPr="00DE5308" w:rsidTr="000B6419">
        <w:trPr>
          <w:trHeight w:val="465"/>
        </w:trPr>
        <w:tc>
          <w:tcPr>
            <w:tcW w:w="534" w:type="dxa"/>
            <w:vMerge/>
            <w:vAlign w:val="center"/>
          </w:tcPr>
          <w:p w:rsidR="00D0611F" w:rsidRPr="00DE5308" w:rsidRDefault="00D0611F" w:rsidP="000B1931">
            <w:pPr>
              <w:spacing w:line="360" w:lineRule="auto"/>
              <w:jc w:val="center"/>
              <w:rPr>
                <w:rFonts w:ascii="Bookman Old Style" w:hAnsi="Bookman Old Style"/>
                <w:sz w:val="20"/>
                <w:szCs w:val="20"/>
                <w:lang w:val="id-ID"/>
              </w:rPr>
            </w:pPr>
          </w:p>
        </w:tc>
        <w:tc>
          <w:tcPr>
            <w:tcW w:w="2332" w:type="dxa"/>
            <w:vMerge/>
            <w:vAlign w:val="center"/>
          </w:tcPr>
          <w:p w:rsidR="00D0611F" w:rsidRPr="00DE5308" w:rsidRDefault="00D0611F" w:rsidP="000B1931">
            <w:pPr>
              <w:spacing w:line="360" w:lineRule="auto"/>
              <w:jc w:val="center"/>
              <w:rPr>
                <w:rFonts w:ascii="Bookman Old Style" w:hAnsi="Bookman Old Style"/>
                <w:sz w:val="20"/>
                <w:szCs w:val="20"/>
                <w:lang w:val="id-ID"/>
              </w:rPr>
            </w:pPr>
          </w:p>
        </w:tc>
        <w:tc>
          <w:tcPr>
            <w:tcW w:w="1869" w:type="dxa"/>
            <w:vMerge/>
            <w:vAlign w:val="center"/>
          </w:tcPr>
          <w:p w:rsidR="00D0611F" w:rsidRPr="00DE5308" w:rsidRDefault="00D0611F" w:rsidP="000B1931">
            <w:pPr>
              <w:spacing w:line="360" w:lineRule="auto"/>
              <w:jc w:val="center"/>
              <w:rPr>
                <w:rFonts w:ascii="Bookman Old Style" w:hAnsi="Bookman Old Style"/>
                <w:sz w:val="20"/>
                <w:szCs w:val="20"/>
                <w:lang w:val="id-ID"/>
              </w:rPr>
            </w:pPr>
          </w:p>
        </w:tc>
        <w:tc>
          <w:tcPr>
            <w:tcW w:w="1869" w:type="dxa"/>
            <w:vAlign w:val="center"/>
          </w:tcPr>
          <w:p w:rsidR="00D0611F" w:rsidRPr="00DE5308" w:rsidRDefault="00D0611F" w:rsidP="000B1931">
            <w:pPr>
              <w:pStyle w:val="Default"/>
              <w:jc w:val="center"/>
              <w:rPr>
                <w:rFonts w:ascii="Bookman Old Style" w:hAnsi="Bookman Old Style"/>
                <w:color w:val="auto"/>
                <w:sz w:val="20"/>
                <w:szCs w:val="20"/>
              </w:rPr>
            </w:pPr>
            <w:r w:rsidRPr="00DE5308">
              <w:rPr>
                <w:rFonts w:ascii="Bookman Old Style" w:hAnsi="Bookman Old Style"/>
                <w:color w:val="auto"/>
                <w:sz w:val="20"/>
                <w:szCs w:val="20"/>
              </w:rPr>
              <w:t>Penghambat</w:t>
            </w:r>
          </w:p>
        </w:tc>
        <w:tc>
          <w:tcPr>
            <w:tcW w:w="1849" w:type="dxa"/>
            <w:vAlign w:val="center"/>
          </w:tcPr>
          <w:p w:rsidR="00D0611F" w:rsidRPr="00DE5308" w:rsidRDefault="00D0611F" w:rsidP="000B1931">
            <w:pPr>
              <w:pStyle w:val="Default"/>
              <w:jc w:val="center"/>
              <w:rPr>
                <w:rFonts w:ascii="Bookman Old Style" w:hAnsi="Bookman Old Style"/>
                <w:color w:val="auto"/>
                <w:sz w:val="20"/>
                <w:szCs w:val="20"/>
              </w:rPr>
            </w:pPr>
            <w:r w:rsidRPr="00DE5308">
              <w:rPr>
                <w:rFonts w:ascii="Bookman Old Style" w:hAnsi="Bookman Old Style"/>
                <w:color w:val="auto"/>
                <w:sz w:val="20"/>
                <w:szCs w:val="20"/>
              </w:rPr>
              <w:t>Pendorong</w:t>
            </w:r>
          </w:p>
        </w:tc>
      </w:tr>
      <w:tr w:rsidR="00DE5308" w:rsidRPr="00DE5308" w:rsidTr="000B6419">
        <w:tc>
          <w:tcPr>
            <w:tcW w:w="534" w:type="dxa"/>
          </w:tcPr>
          <w:p w:rsidR="00D0611F" w:rsidRPr="00DE5308" w:rsidRDefault="00D0611F" w:rsidP="000B1931">
            <w:pPr>
              <w:spacing w:line="360" w:lineRule="auto"/>
              <w:jc w:val="both"/>
              <w:rPr>
                <w:rFonts w:ascii="Bookman Old Style" w:hAnsi="Bookman Old Style"/>
                <w:sz w:val="19"/>
                <w:szCs w:val="19"/>
                <w:lang w:val="id-ID"/>
              </w:rPr>
            </w:pPr>
            <w:r w:rsidRPr="00DE5308">
              <w:rPr>
                <w:rFonts w:ascii="Bookman Old Style" w:hAnsi="Bookman Old Style"/>
                <w:sz w:val="19"/>
                <w:szCs w:val="19"/>
                <w:lang w:val="id-ID"/>
              </w:rPr>
              <w:t>1</w:t>
            </w:r>
          </w:p>
        </w:tc>
        <w:tc>
          <w:tcPr>
            <w:tcW w:w="2332" w:type="dxa"/>
          </w:tcPr>
          <w:p w:rsidR="00D0611F" w:rsidRPr="00DE5308" w:rsidRDefault="00D0611F" w:rsidP="000B1931">
            <w:pPr>
              <w:autoSpaceDE w:val="0"/>
              <w:autoSpaceDN w:val="0"/>
              <w:adjustRightInd w:val="0"/>
              <w:rPr>
                <w:rFonts w:ascii="Bookman Old Style" w:eastAsiaTheme="minorHAnsi" w:hAnsi="Bookman Old Style" w:cs="Cambria"/>
                <w:sz w:val="19"/>
                <w:szCs w:val="19"/>
                <w:lang w:val="id-ID"/>
              </w:rPr>
            </w:pPr>
            <w:r w:rsidRPr="00DE5308">
              <w:rPr>
                <w:rFonts w:ascii="Bookman Old Style" w:eastAsiaTheme="minorHAnsi" w:hAnsi="Bookman Old Style" w:cs="Cambria"/>
                <w:sz w:val="19"/>
                <w:szCs w:val="19"/>
                <w:lang w:val="id-ID"/>
              </w:rPr>
              <w:t>Meningkatkan koordinasi dan kerjasama kediklatan</w:t>
            </w:r>
          </w:p>
          <w:p w:rsidR="00D0611F" w:rsidRPr="00DE5308" w:rsidRDefault="00D0611F" w:rsidP="000B1931">
            <w:pPr>
              <w:autoSpaceDE w:val="0"/>
              <w:autoSpaceDN w:val="0"/>
              <w:adjustRightInd w:val="0"/>
              <w:rPr>
                <w:rFonts w:ascii="Bookman Old Style" w:eastAsiaTheme="minorHAnsi" w:hAnsi="Bookman Old Style" w:cs="Cambria"/>
                <w:sz w:val="19"/>
                <w:szCs w:val="19"/>
                <w:lang w:val="id-ID"/>
              </w:rPr>
            </w:pPr>
            <w:r w:rsidRPr="00DE5308">
              <w:rPr>
                <w:rFonts w:ascii="Bookman Old Style" w:eastAsiaTheme="minorHAnsi" w:hAnsi="Bookman Old Style" w:cs="Cambria"/>
                <w:sz w:val="19"/>
                <w:szCs w:val="19"/>
                <w:lang w:val="id-ID"/>
              </w:rPr>
              <w:t>dengan lembaga pemerintah, lembaga swasta dan</w:t>
            </w:r>
          </w:p>
          <w:p w:rsidR="00D0611F" w:rsidRPr="00DE5308" w:rsidRDefault="00D0611F" w:rsidP="000B1931">
            <w:pPr>
              <w:autoSpaceDE w:val="0"/>
              <w:autoSpaceDN w:val="0"/>
              <w:adjustRightInd w:val="0"/>
              <w:rPr>
                <w:rFonts w:ascii="Bookman Old Style" w:eastAsiaTheme="minorHAnsi" w:hAnsi="Bookman Old Style" w:cs="Cambria"/>
                <w:sz w:val="19"/>
                <w:szCs w:val="19"/>
                <w:lang w:val="id-ID"/>
              </w:rPr>
            </w:pPr>
            <w:r w:rsidRPr="00DE5308">
              <w:rPr>
                <w:rFonts w:ascii="Bookman Old Style" w:eastAsiaTheme="minorHAnsi" w:hAnsi="Bookman Old Style" w:cs="Cambria"/>
                <w:sz w:val="19"/>
                <w:szCs w:val="19"/>
                <w:lang w:val="id-ID"/>
              </w:rPr>
              <w:t>lembaga lainnya di dalam dan luar negeri untuk</w:t>
            </w:r>
          </w:p>
          <w:p w:rsidR="00D0611F" w:rsidRPr="00DE5308" w:rsidRDefault="00D0611F" w:rsidP="000B1931">
            <w:pPr>
              <w:rPr>
                <w:rFonts w:ascii="Bookman Old Style" w:hAnsi="Bookman Old Style"/>
                <w:sz w:val="19"/>
                <w:szCs w:val="19"/>
                <w:lang w:val="id-ID"/>
              </w:rPr>
            </w:pPr>
            <w:r w:rsidRPr="00DE5308">
              <w:rPr>
                <w:rFonts w:ascii="Bookman Old Style" w:eastAsiaTheme="minorHAnsi" w:hAnsi="Bookman Old Style" w:cs="Cambria"/>
                <w:sz w:val="19"/>
                <w:szCs w:val="19"/>
                <w:lang w:val="id-ID"/>
              </w:rPr>
              <w:t>kelancaran dan kualitas penyelenggaraan diklat.</w:t>
            </w:r>
          </w:p>
        </w:tc>
        <w:tc>
          <w:tcPr>
            <w:tcW w:w="1869" w:type="dxa"/>
          </w:tcPr>
          <w:p w:rsidR="00D0611F" w:rsidRPr="00DE5308" w:rsidRDefault="00D0611F" w:rsidP="000B1931">
            <w:pPr>
              <w:tabs>
                <w:tab w:val="left" w:pos="360"/>
              </w:tabs>
              <w:jc w:val="both"/>
              <w:rPr>
                <w:rFonts w:ascii="Bookman Old Style" w:hAnsi="Bookman Old Style" w:cs="Tahoma"/>
                <w:b/>
                <w:sz w:val="19"/>
                <w:szCs w:val="19"/>
                <w:lang w:val="id-ID"/>
              </w:rPr>
            </w:pPr>
            <w:r w:rsidRPr="00DE5308">
              <w:rPr>
                <w:rFonts w:ascii="Bookman Old Style" w:hAnsi="Bookman Old Style" w:cs="Tahoma"/>
                <w:sz w:val="19"/>
                <w:szCs w:val="19"/>
              </w:rPr>
              <w:t>Lemahnya koordinasi penyelenggaraan Diklat</w:t>
            </w:r>
          </w:p>
          <w:p w:rsidR="00D0611F" w:rsidRPr="00DE5308" w:rsidRDefault="00D0611F" w:rsidP="000B1931">
            <w:pPr>
              <w:spacing w:line="360" w:lineRule="auto"/>
              <w:jc w:val="both"/>
              <w:rPr>
                <w:rFonts w:ascii="Bookman Old Style" w:hAnsi="Bookman Old Style"/>
                <w:sz w:val="19"/>
                <w:szCs w:val="19"/>
                <w:lang w:val="id-ID"/>
              </w:rPr>
            </w:pPr>
          </w:p>
        </w:tc>
        <w:tc>
          <w:tcPr>
            <w:tcW w:w="1869" w:type="dxa"/>
          </w:tcPr>
          <w:p w:rsidR="00D0611F" w:rsidRPr="00DE5308" w:rsidRDefault="00D0611F" w:rsidP="00541137">
            <w:pPr>
              <w:pStyle w:val="Default"/>
              <w:rPr>
                <w:rFonts w:ascii="Bookman Old Style" w:hAnsi="Bookman Old Style"/>
                <w:color w:val="auto"/>
                <w:sz w:val="19"/>
                <w:szCs w:val="19"/>
              </w:rPr>
            </w:pPr>
            <w:r w:rsidRPr="00DE5308">
              <w:rPr>
                <w:rFonts w:ascii="Bookman Old Style" w:hAnsi="Bookman Old Style"/>
                <w:color w:val="auto"/>
                <w:sz w:val="19"/>
                <w:szCs w:val="19"/>
              </w:rPr>
              <w:t xml:space="preserve">Masih adanya ego sektoral dalam penyelenggaraan diklat di masing-masing </w:t>
            </w:r>
            <w:r w:rsidR="00541137" w:rsidRPr="00DE5308">
              <w:rPr>
                <w:rFonts w:ascii="Bookman Old Style" w:hAnsi="Bookman Old Style"/>
                <w:color w:val="auto"/>
                <w:sz w:val="19"/>
                <w:szCs w:val="19"/>
              </w:rPr>
              <w:t>OPD Provinsi</w:t>
            </w:r>
          </w:p>
        </w:tc>
        <w:tc>
          <w:tcPr>
            <w:tcW w:w="1849" w:type="dxa"/>
          </w:tcPr>
          <w:p w:rsidR="00CB4DB2" w:rsidRPr="00DE5308" w:rsidRDefault="00CB4DB2" w:rsidP="006C7CEE">
            <w:pPr>
              <w:pStyle w:val="Default"/>
              <w:numPr>
                <w:ilvl w:val="3"/>
                <w:numId w:val="21"/>
              </w:numPr>
              <w:ind w:left="200" w:hanging="200"/>
              <w:rPr>
                <w:rFonts w:ascii="Bookman Old Style" w:hAnsi="Bookman Old Style" w:cs="Tahoma"/>
                <w:color w:val="auto"/>
                <w:sz w:val="19"/>
                <w:szCs w:val="19"/>
              </w:rPr>
            </w:pPr>
            <w:r w:rsidRPr="00DE5308">
              <w:rPr>
                <w:rFonts w:ascii="Bookman Old Style" w:hAnsi="Bookman Old Style" w:cs="Tahoma"/>
                <w:color w:val="auto"/>
                <w:sz w:val="19"/>
                <w:szCs w:val="19"/>
              </w:rPr>
              <w:t xml:space="preserve">Peraturan Gubernur Nomor 39 Tahun 2016 tentang Tupoksi BPSDMD Prov. Sumsel </w:t>
            </w:r>
          </w:p>
          <w:p w:rsidR="00D0611F" w:rsidRPr="00DE5308" w:rsidRDefault="00D0611F" w:rsidP="006C7CEE">
            <w:pPr>
              <w:pStyle w:val="Default"/>
              <w:numPr>
                <w:ilvl w:val="3"/>
                <w:numId w:val="21"/>
              </w:numPr>
              <w:ind w:left="200" w:hanging="200"/>
              <w:rPr>
                <w:rFonts w:ascii="Bookman Old Style" w:hAnsi="Bookman Old Style"/>
                <w:color w:val="auto"/>
                <w:sz w:val="19"/>
                <w:szCs w:val="19"/>
              </w:rPr>
            </w:pPr>
            <w:r w:rsidRPr="00DE5308">
              <w:rPr>
                <w:rFonts w:ascii="Bookman Old Style" w:hAnsi="Bookman Old Style" w:cs="Tahoma"/>
                <w:color w:val="auto"/>
                <w:sz w:val="19"/>
                <w:szCs w:val="19"/>
              </w:rPr>
              <w:t>Adanya</w:t>
            </w:r>
            <w:r w:rsidRPr="00DE5308">
              <w:rPr>
                <w:rFonts w:ascii="Bookman Old Style" w:hAnsi="Bookman Old Style" w:cs="Tahoma"/>
                <w:color w:val="auto"/>
                <w:sz w:val="19"/>
                <w:szCs w:val="19"/>
                <w:lang w:val="fi-FI"/>
              </w:rPr>
              <w:t xml:space="preserve"> kebijakan diklat satu pintu (SE Gub. </w:t>
            </w:r>
            <w:r w:rsidRPr="00DE5308">
              <w:rPr>
                <w:rFonts w:ascii="Bookman Old Style" w:hAnsi="Bookman Old Style" w:cs="Tahoma"/>
                <w:color w:val="auto"/>
                <w:sz w:val="19"/>
                <w:szCs w:val="19"/>
              </w:rPr>
              <w:t>Sumsel Nomor 012/0330/SE/ Bandiklat/2015)</w:t>
            </w:r>
          </w:p>
        </w:tc>
      </w:tr>
      <w:tr w:rsidR="00DE5308" w:rsidRPr="00DE5308" w:rsidTr="000B6419">
        <w:tc>
          <w:tcPr>
            <w:tcW w:w="534" w:type="dxa"/>
          </w:tcPr>
          <w:p w:rsidR="00D0611F" w:rsidRPr="00DE5308" w:rsidRDefault="00D0611F" w:rsidP="000B1931">
            <w:pPr>
              <w:spacing w:line="360" w:lineRule="auto"/>
              <w:jc w:val="both"/>
              <w:rPr>
                <w:rFonts w:ascii="Bookman Old Style" w:hAnsi="Bookman Old Style"/>
                <w:sz w:val="19"/>
                <w:szCs w:val="19"/>
                <w:lang w:val="id-ID"/>
              </w:rPr>
            </w:pPr>
            <w:r w:rsidRPr="00DE5308">
              <w:rPr>
                <w:rFonts w:ascii="Bookman Old Style" w:hAnsi="Bookman Old Style"/>
                <w:sz w:val="19"/>
                <w:szCs w:val="19"/>
                <w:lang w:val="id-ID"/>
              </w:rPr>
              <w:t>2</w:t>
            </w:r>
          </w:p>
        </w:tc>
        <w:tc>
          <w:tcPr>
            <w:tcW w:w="2332" w:type="dxa"/>
          </w:tcPr>
          <w:p w:rsidR="00D0611F" w:rsidRPr="00DE5308" w:rsidRDefault="00D0611F" w:rsidP="000B1931">
            <w:pPr>
              <w:autoSpaceDE w:val="0"/>
              <w:autoSpaceDN w:val="0"/>
              <w:adjustRightInd w:val="0"/>
              <w:rPr>
                <w:rFonts w:ascii="Bookman Old Style" w:eastAsiaTheme="minorHAnsi" w:hAnsi="Bookman Old Style" w:cs="Cambria"/>
                <w:sz w:val="19"/>
                <w:szCs w:val="19"/>
                <w:lang w:val="id-ID"/>
              </w:rPr>
            </w:pPr>
            <w:r w:rsidRPr="00DE5308">
              <w:rPr>
                <w:rFonts w:ascii="Bookman Old Style" w:eastAsiaTheme="minorHAnsi" w:hAnsi="Bookman Old Style" w:cs="Cambria"/>
                <w:sz w:val="19"/>
                <w:szCs w:val="19"/>
                <w:lang w:val="id-ID"/>
              </w:rPr>
              <w:t>Meningkatkan kuantitas, kualitas dan kualifikasi pejabat</w:t>
            </w:r>
          </w:p>
          <w:p w:rsidR="00D0611F" w:rsidRPr="00DE5308" w:rsidRDefault="00D0611F" w:rsidP="000B1931">
            <w:pPr>
              <w:autoSpaceDE w:val="0"/>
              <w:autoSpaceDN w:val="0"/>
              <w:adjustRightInd w:val="0"/>
              <w:rPr>
                <w:rFonts w:ascii="Bookman Old Style" w:eastAsiaTheme="minorHAnsi" w:hAnsi="Bookman Old Style" w:cs="Cambria"/>
                <w:sz w:val="19"/>
                <w:szCs w:val="19"/>
                <w:lang w:val="id-ID"/>
              </w:rPr>
            </w:pPr>
            <w:r w:rsidRPr="00DE5308">
              <w:rPr>
                <w:rFonts w:ascii="Bookman Old Style" w:eastAsiaTheme="minorHAnsi" w:hAnsi="Bookman Old Style" w:cs="Cambria"/>
                <w:sz w:val="19"/>
                <w:szCs w:val="19"/>
                <w:lang w:val="id-ID"/>
              </w:rPr>
              <w:t>fungsional widyaiswara/tenaga pengajar dan tenaga</w:t>
            </w:r>
          </w:p>
          <w:p w:rsidR="00D0611F" w:rsidRPr="00DE5308" w:rsidRDefault="00D0611F" w:rsidP="000B1931">
            <w:pPr>
              <w:autoSpaceDE w:val="0"/>
              <w:autoSpaceDN w:val="0"/>
              <w:adjustRightInd w:val="0"/>
              <w:rPr>
                <w:rFonts w:ascii="Bookman Old Style" w:eastAsiaTheme="minorHAnsi" w:hAnsi="Bookman Old Style" w:cs="Cambria"/>
                <w:sz w:val="19"/>
                <w:szCs w:val="19"/>
                <w:lang w:val="id-ID"/>
              </w:rPr>
            </w:pPr>
            <w:r w:rsidRPr="00DE5308">
              <w:rPr>
                <w:rFonts w:ascii="Bookman Old Style" w:eastAsiaTheme="minorHAnsi" w:hAnsi="Bookman Old Style" w:cs="Cambria"/>
                <w:sz w:val="19"/>
                <w:szCs w:val="19"/>
                <w:lang w:val="id-ID"/>
              </w:rPr>
              <w:t>fungsional lainnya untuk mendukung pembelajaran yang</w:t>
            </w:r>
          </w:p>
          <w:p w:rsidR="00D0611F" w:rsidRPr="00DE5308" w:rsidRDefault="00D0611F" w:rsidP="000B1931">
            <w:pPr>
              <w:autoSpaceDE w:val="0"/>
              <w:autoSpaceDN w:val="0"/>
              <w:adjustRightInd w:val="0"/>
              <w:rPr>
                <w:rFonts w:ascii="Bookman Old Style" w:eastAsiaTheme="minorHAnsi" w:hAnsi="Bookman Old Style" w:cs="Cambria"/>
                <w:sz w:val="19"/>
                <w:szCs w:val="19"/>
                <w:lang w:val="id-ID"/>
              </w:rPr>
            </w:pPr>
            <w:r w:rsidRPr="00DE5308">
              <w:rPr>
                <w:rFonts w:ascii="Bookman Old Style" w:eastAsiaTheme="minorHAnsi" w:hAnsi="Bookman Old Style" w:cs="Cambria"/>
                <w:sz w:val="19"/>
                <w:szCs w:val="19"/>
                <w:lang w:val="id-ID"/>
              </w:rPr>
              <w:t>berkualitas.</w:t>
            </w:r>
          </w:p>
        </w:tc>
        <w:tc>
          <w:tcPr>
            <w:tcW w:w="1869" w:type="dxa"/>
          </w:tcPr>
          <w:p w:rsidR="00D0611F" w:rsidRPr="00DE5308" w:rsidRDefault="00D0611F" w:rsidP="000B1931">
            <w:pPr>
              <w:tabs>
                <w:tab w:val="left" w:pos="360"/>
              </w:tabs>
              <w:jc w:val="both"/>
              <w:rPr>
                <w:rFonts w:ascii="Bookman Old Style" w:hAnsi="Bookman Old Style" w:cs="Tahoma"/>
                <w:b/>
                <w:sz w:val="19"/>
                <w:szCs w:val="19"/>
                <w:lang w:val="id-ID"/>
              </w:rPr>
            </w:pPr>
            <w:r w:rsidRPr="00DE5308">
              <w:rPr>
                <w:rFonts w:ascii="Bookman Old Style" w:hAnsi="Bookman Old Style" w:cs="Tahoma"/>
                <w:sz w:val="19"/>
                <w:szCs w:val="19"/>
              </w:rPr>
              <w:t>Kurangnya tenaga pengajar (Widyaiswara) di bidang teknis dan fungsional</w:t>
            </w:r>
          </w:p>
          <w:p w:rsidR="00D0611F" w:rsidRPr="00DE5308" w:rsidRDefault="00D0611F" w:rsidP="000B1931">
            <w:pPr>
              <w:pStyle w:val="ListParagraph"/>
              <w:tabs>
                <w:tab w:val="left" w:pos="360"/>
              </w:tabs>
              <w:ind w:left="360"/>
              <w:jc w:val="both"/>
              <w:rPr>
                <w:rFonts w:ascii="Bookman Old Style" w:hAnsi="Bookman Old Style" w:cs="Tahoma"/>
                <w:sz w:val="19"/>
                <w:szCs w:val="19"/>
              </w:rPr>
            </w:pPr>
          </w:p>
        </w:tc>
        <w:tc>
          <w:tcPr>
            <w:tcW w:w="1869" w:type="dxa"/>
          </w:tcPr>
          <w:p w:rsidR="00D0611F" w:rsidRPr="00DE5308" w:rsidRDefault="00D0611F" w:rsidP="00560095">
            <w:pPr>
              <w:pStyle w:val="Default"/>
              <w:rPr>
                <w:rFonts w:ascii="Bookman Old Style" w:hAnsi="Bookman Old Style"/>
                <w:color w:val="auto"/>
                <w:sz w:val="19"/>
                <w:szCs w:val="19"/>
              </w:rPr>
            </w:pPr>
            <w:r w:rsidRPr="00DE5308">
              <w:rPr>
                <w:rFonts w:ascii="Bookman Old Style" w:hAnsi="Bookman Old Style"/>
                <w:color w:val="auto"/>
                <w:sz w:val="19"/>
                <w:szCs w:val="19"/>
              </w:rPr>
              <w:t xml:space="preserve">kurangnya </w:t>
            </w:r>
            <w:r w:rsidR="00560095" w:rsidRPr="00DE5308">
              <w:rPr>
                <w:rFonts w:ascii="Bookman Old Style" w:hAnsi="Bookman Old Style"/>
                <w:color w:val="auto"/>
                <w:sz w:val="19"/>
                <w:szCs w:val="19"/>
                <w:lang w:val="en-US"/>
              </w:rPr>
              <w:t>pelatihan</w:t>
            </w:r>
            <w:r w:rsidRPr="00DE5308">
              <w:rPr>
                <w:rFonts w:ascii="Bookman Old Style" w:hAnsi="Bookman Old Style"/>
                <w:color w:val="auto"/>
                <w:sz w:val="19"/>
                <w:szCs w:val="19"/>
              </w:rPr>
              <w:t xml:space="preserve"> widyaiswara di bidang teknis dan fungsional</w:t>
            </w:r>
          </w:p>
        </w:tc>
        <w:tc>
          <w:tcPr>
            <w:tcW w:w="1849" w:type="dxa"/>
          </w:tcPr>
          <w:p w:rsidR="00D0611F" w:rsidRPr="00DE5308" w:rsidRDefault="00CB4DB2" w:rsidP="00CB4DB2">
            <w:pPr>
              <w:pStyle w:val="Default"/>
              <w:rPr>
                <w:rFonts w:ascii="Bookman Old Style" w:hAnsi="Bookman Old Style"/>
                <w:color w:val="auto"/>
                <w:sz w:val="19"/>
                <w:szCs w:val="19"/>
              </w:rPr>
            </w:pPr>
            <w:r w:rsidRPr="00DE5308">
              <w:rPr>
                <w:rFonts w:ascii="Bookman Old Style" w:hAnsi="Bookman Old Style"/>
                <w:color w:val="auto"/>
                <w:sz w:val="19"/>
                <w:szCs w:val="19"/>
              </w:rPr>
              <w:t>K</w:t>
            </w:r>
            <w:r w:rsidR="00D0611F" w:rsidRPr="00DE5308">
              <w:rPr>
                <w:rFonts w:ascii="Bookman Old Style" w:hAnsi="Bookman Old Style"/>
                <w:color w:val="auto"/>
                <w:sz w:val="19"/>
                <w:szCs w:val="19"/>
              </w:rPr>
              <w:t>er</w:t>
            </w:r>
            <w:r w:rsidR="008B4E76" w:rsidRPr="00DE5308">
              <w:rPr>
                <w:rFonts w:ascii="Bookman Old Style" w:hAnsi="Bookman Old Style"/>
                <w:color w:val="auto"/>
                <w:sz w:val="19"/>
                <w:szCs w:val="19"/>
              </w:rPr>
              <w:t xml:space="preserve">jasama </w:t>
            </w:r>
            <w:r w:rsidRPr="00DE5308">
              <w:rPr>
                <w:rFonts w:ascii="Bookman Old Style" w:hAnsi="Bookman Old Style"/>
                <w:color w:val="auto"/>
                <w:sz w:val="19"/>
                <w:szCs w:val="19"/>
              </w:rPr>
              <w:t xml:space="preserve"> (MoU) </w:t>
            </w:r>
            <w:r w:rsidR="008B4E76" w:rsidRPr="00DE5308">
              <w:rPr>
                <w:rFonts w:ascii="Bookman Old Style" w:hAnsi="Bookman Old Style"/>
                <w:color w:val="auto"/>
                <w:sz w:val="19"/>
                <w:szCs w:val="19"/>
              </w:rPr>
              <w:t xml:space="preserve">dengan pihak/lembaga </w:t>
            </w:r>
            <w:r w:rsidR="00D0611F" w:rsidRPr="00DE5308">
              <w:rPr>
                <w:rFonts w:ascii="Bookman Old Style" w:hAnsi="Bookman Old Style"/>
                <w:color w:val="auto"/>
                <w:sz w:val="19"/>
                <w:szCs w:val="19"/>
              </w:rPr>
              <w:t>teknis terkait</w:t>
            </w:r>
          </w:p>
        </w:tc>
      </w:tr>
      <w:tr w:rsidR="00DE5308" w:rsidRPr="00DE5308" w:rsidTr="000B6419">
        <w:tc>
          <w:tcPr>
            <w:tcW w:w="534" w:type="dxa"/>
            <w:vMerge w:val="restart"/>
          </w:tcPr>
          <w:p w:rsidR="00D0611F" w:rsidRPr="00DE5308" w:rsidRDefault="00D0611F" w:rsidP="000B1931">
            <w:pPr>
              <w:spacing w:line="360" w:lineRule="auto"/>
              <w:jc w:val="both"/>
              <w:rPr>
                <w:rFonts w:ascii="Bookman Old Style" w:hAnsi="Bookman Old Style"/>
                <w:sz w:val="19"/>
                <w:szCs w:val="19"/>
                <w:lang w:val="id-ID"/>
              </w:rPr>
            </w:pPr>
            <w:r w:rsidRPr="00DE5308">
              <w:rPr>
                <w:rFonts w:ascii="Bookman Old Style" w:hAnsi="Bookman Old Style"/>
                <w:sz w:val="19"/>
                <w:szCs w:val="19"/>
                <w:lang w:val="id-ID"/>
              </w:rPr>
              <w:t>3</w:t>
            </w:r>
          </w:p>
        </w:tc>
        <w:tc>
          <w:tcPr>
            <w:tcW w:w="2332" w:type="dxa"/>
            <w:vMerge w:val="restart"/>
          </w:tcPr>
          <w:p w:rsidR="00D0611F" w:rsidRPr="00DE5308" w:rsidRDefault="00D0611F" w:rsidP="000B1931">
            <w:pPr>
              <w:autoSpaceDE w:val="0"/>
              <w:autoSpaceDN w:val="0"/>
              <w:adjustRightInd w:val="0"/>
              <w:rPr>
                <w:rFonts w:ascii="Bookman Old Style" w:eastAsiaTheme="minorHAnsi" w:hAnsi="Bookman Old Style" w:cs="Cambria"/>
                <w:sz w:val="19"/>
                <w:szCs w:val="19"/>
                <w:lang w:val="id-ID"/>
              </w:rPr>
            </w:pPr>
            <w:r w:rsidRPr="00DE5308">
              <w:rPr>
                <w:rFonts w:ascii="Bookman Old Style" w:eastAsiaTheme="minorHAnsi" w:hAnsi="Bookman Old Style" w:cs="Cambria"/>
                <w:sz w:val="19"/>
                <w:szCs w:val="19"/>
                <w:lang w:val="id-ID"/>
              </w:rPr>
              <w:t>Meningkatkan kuantitas dan kualitas sarana dan</w:t>
            </w:r>
          </w:p>
          <w:p w:rsidR="00D0611F" w:rsidRPr="00DE5308" w:rsidRDefault="00D0611F" w:rsidP="000B1931">
            <w:pPr>
              <w:autoSpaceDE w:val="0"/>
              <w:autoSpaceDN w:val="0"/>
              <w:adjustRightInd w:val="0"/>
              <w:rPr>
                <w:rFonts w:ascii="Bookman Old Style" w:eastAsiaTheme="minorHAnsi" w:hAnsi="Bookman Old Style" w:cs="Cambria"/>
                <w:sz w:val="19"/>
                <w:szCs w:val="19"/>
                <w:lang w:val="id-ID"/>
              </w:rPr>
            </w:pPr>
            <w:r w:rsidRPr="00DE5308">
              <w:rPr>
                <w:rFonts w:ascii="Bookman Old Style" w:eastAsiaTheme="minorHAnsi" w:hAnsi="Bookman Old Style" w:cs="Cambria"/>
                <w:sz w:val="19"/>
                <w:szCs w:val="19"/>
                <w:lang w:val="id-ID"/>
              </w:rPr>
              <w:t>prasarana diklat untuk mendukung kelancaran dan</w:t>
            </w:r>
          </w:p>
          <w:p w:rsidR="00D0611F" w:rsidRPr="00DE5308" w:rsidRDefault="00D0611F" w:rsidP="000B1931">
            <w:pPr>
              <w:autoSpaceDE w:val="0"/>
              <w:autoSpaceDN w:val="0"/>
              <w:adjustRightInd w:val="0"/>
              <w:rPr>
                <w:rFonts w:ascii="Bookman Old Style" w:eastAsiaTheme="minorHAnsi" w:hAnsi="Bookman Old Style" w:cs="Cambria"/>
                <w:sz w:val="19"/>
                <w:szCs w:val="19"/>
                <w:lang w:val="id-ID"/>
              </w:rPr>
            </w:pPr>
            <w:r w:rsidRPr="00DE5308">
              <w:rPr>
                <w:rFonts w:ascii="Bookman Old Style" w:eastAsiaTheme="minorHAnsi" w:hAnsi="Bookman Old Style" w:cs="Cambria"/>
                <w:sz w:val="19"/>
                <w:szCs w:val="19"/>
                <w:lang w:val="id-ID"/>
              </w:rPr>
              <w:t>kualitas penyelenggaraan diklat dengan pemanfaatan</w:t>
            </w:r>
          </w:p>
          <w:p w:rsidR="00D0611F" w:rsidRPr="00DE5308" w:rsidRDefault="00D0611F" w:rsidP="000B1931">
            <w:pPr>
              <w:autoSpaceDE w:val="0"/>
              <w:autoSpaceDN w:val="0"/>
              <w:adjustRightInd w:val="0"/>
              <w:rPr>
                <w:rFonts w:ascii="Bookman Old Style" w:eastAsiaTheme="minorHAnsi" w:hAnsi="Bookman Old Style" w:cs="Cambria"/>
                <w:sz w:val="19"/>
                <w:szCs w:val="19"/>
                <w:lang w:val="id-ID"/>
              </w:rPr>
            </w:pPr>
            <w:r w:rsidRPr="00DE5308">
              <w:rPr>
                <w:rFonts w:ascii="Bookman Old Style" w:eastAsiaTheme="minorHAnsi" w:hAnsi="Bookman Old Style" w:cs="Cambria"/>
                <w:sz w:val="19"/>
                <w:szCs w:val="19"/>
                <w:lang w:val="id-ID"/>
              </w:rPr>
              <w:t>teknologi komunikasi dan informasi.</w:t>
            </w:r>
          </w:p>
        </w:tc>
        <w:tc>
          <w:tcPr>
            <w:tcW w:w="1869" w:type="dxa"/>
          </w:tcPr>
          <w:p w:rsidR="00D0611F" w:rsidRPr="00DE5308" w:rsidRDefault="00D0611F" w:rsidP="000B1931">
            <w:pPr>
              <w:tabs>
                <w:tab w:val="left" w:pos="360"/>
              </w:tabs>
              <w:jc w:val="both"/>
              <w:rPr>
                <w:rFonts w:ascii="Bookman Old Style" w:hAnsi="Bookman Old Style" w:cs="Tahoma"/>
                <w:b/>
                <w:sz w:val="19"/>
                <w:szCs w:val="19"/>
                <w:lang w:val="id-ID"/>
              </w:rPr>
            </w:pPr>
            <w:r w:rsidRPr="00DE5308">
              <w:rPr>
                <w:rFonts w:ascii="Bookman Old Style" w:hAnsi="Bookman Old Style" w:cs="Tahoma"/>
                <w:sz w:val="19"/>
                <w:szCs w:val="19"/>
              </w:rPr>
              <w:t>Kualitas sarana dan standar penyelenggaraan diklat belum memadai</w:t>
            </w:r>
          </w:p>
          <w:p w:rsidR="00D0611F" w:rsidRPr="00DE5308" w:rsidRDefault="00D0611F" w:rsidP="000B1931">
            <w:pPr>
              <w:pStyle w:val="ListParagraph"/>
              <w:tabs>
                <w:tab w:val="left" w:pos="360"/>
              </w:tabs>
              <w:ind w:left="360"/>
              <w:jc w:val="both"/>
              <w:rPr>
                <w:rFonts w:ascii="Bookman Old Style" w:hAnsi="Bookman Old Style" w:cs="Tahoma"/>
                <w:sz w:val="19"/>
                <w:szCs w:val="19"/>
              </w:rPr>
            </w:pPr>
          </w:p>
        </w:tc>
        <w:tc>
          <w:tcPr>
            <w:tcW w:w="1869" w:type="dxa"/>
          </w:tcPr>
          <w:p w:rsidR="00D0611F" w:rsidRPr="00DE5308" w:rsidRDefault="00D0611F" w:rsidP="000B1931">
            <w:pPr>
              <w:pStyle w:val="Default"/>
              <w:rPr>
                <w:rFonts w:ascii="Bookman Old Style" w:hAnsi="Bookman Old Style"/>
                <w:color w:val="auto"/>
                <w:sz w:val="19"/>
                <w:szCs w:val="19"/>
              </w:rPr>
            </w:pPr>
            <w:r w:rsidRPr="00DE5308">
              <w:rPr>
                <w:rFonts w:ascii="Bookman Old Style" w:hAnsi="Bookman Old Style"/>
                <w:color w:val="auto"/>
                <w:sz w:val="19"/>
                <w:szCs w:val="19"/>
              </w:rPr>
              <w:t>penganggaran untuk peningkatan sarana dan prasarana kediklatan sesuai standar masih terbatas</w:t>
            </w:r>
          </w:p>
        </w:tc>
        <w:tc>
          <w:tcPr>
            <w:tcW w:w="1849" w:type="dxa"/>
          </w:tcPr>
          <w:p w:rsidR="00D0611F" w:rsidRPr="00DE5308" w:rsidRDefault="00D0611F" w:rsidP="00737E0A">
            <w:pPr>
              <w:pStyle w:val="Default"/>
              <w:rPr>
                <w:rFonts w:ascii="Bookman Old Style" w:hAnsi="Bookman Old Style"/>
                <w:color w:val="auto"/>
                <w:sz w:val="19"/>
                <w:szCs w:val="19"/>
              </w:rPr>
            </w:pPr>
            <w:r w:rsidRPr="00DE5308">
              <w:rPr>
                <w:rFonts w:ascii="Bookman Old Style" w:hAnsi="Bookman Old Style"/>
                <w:color w:val="auto"/>
                <w:sz w:val="19"/>
                <w:szCs w:val="19"/>
              </w:rPr>
              <w:t xml:space="preserve">lahan BPSDMD cukup luas </w:t>
            </w:r>
            <w:r w:rsidR="00F96A42" w:rsidRPr="00DE5308">
              <w:rPr>
                <w:rFonts w:ascii="Bookman Old Style" w:hAnsi="Bookman Old Style"/>
                <w:color w:val="auto"/>
                <w:sz w:val="19"/>
                <w:szCs w:val="19"/>
              </w:rPr>
              <w:t>(</w:t>
            </w:r>
            <w:r w:rsidR="00737E0A" w:rsidRPr="00DE5308">
              <w:rPr>
                <w:rFonts w:ascii="Bookman Old Style" w:hAnsi="Bookman Old Style"/>
                <w:color w:val="auto"/>
                <w:sz w:val="19"/>
                <w:szCs w:val="19"/>
              </w:rPr>
              <w:t>41.125 m2</w:t>
            </w:r>
            <w:r w:rsidRPr="00DE5308">
              <w:rPr>
                <w:rFonts w:ascii="Bookman Old Style" w:hAnsi="Bookman Old Style"/>
                <w:color w:val="auto"/>
                <w:sz w:val="19"/>
                <w:szCs w:val="19"/>
              </w:rPr>
              <w:t>)</w:t>
            </w:r>
          </w:p>
        </w:tc>
      </w:tr>
      <w:tr w:rsidR="00D0611F" w:rsidRPr="00DE5308" w:rsidTr="000B6419">
        <w:tc>
          <w:tcPr>
            <w:tcW w:w="534" w:type="dxa"/>
            <w:vMerge/>
          </w:tcPr>
          <w:p w:rsidR="00D0611F" w:rsidRPr="00DE5308" w:rsidRDefault="00D0611F" w:rsidP="000B1931">
            <w:pPr>
              <w:spacing w:line="360" w:lineRule="auto"/>
              <w:jc w:val="both"/>
              <w:rPr>
                <w:rFonts w:ascii="Bookman Old Style" w:hAnsi="Bookman Old Style"/>
                <w:sz w:val="19"/>
                <w:szCs w:val="19"/>
                <w:lang w:val="id-ID"/>
              </w:rPr>
            </w:pPr>
          </w:p>
        </w:tc>
        <w:tc>
          <w:tcPr>
            <w:tcW w:w="2332" w:type="dxa"/>
            <w:vMerge/>
          </w:tcPr>
          <w:p w:rsidR="00D0611F" w:rsidRPr="00DE5308" w:rsidRDefault="00D0611F" w:rsidP="000B1931">
            <w:pPr>
              <w:autoSpaceDE w:val="0"/>
              <w:autoSpaceDN w:val="0"/>
              <w:adjustRightInd w:val="0"/>
              <w:rPr>
                <w:rFonts w:ascii="Bookman Old Style" w:eastAsiaTheme="minorHAnsi" w:hAnsi="Bookman Old Style" w:cs="Cambria"/>
                <w:sz w:val="19"/>
                <w:szCs w:val="19"/>
                <w:lang w:val="id-ID"/>
              </w:rPr>
            </w:pPr>
          </w:p>
        </w:tc>
        <w:tc>
          <w:tcPr>
            <w:tcW w:w="1869" w:type="dxa"/>
          </w:tcPr>
          <w:p w:rsidR="00D0611F" w:rsidRPr="00DE5308" w:rsidRDefault="00D0611F" w:rsidP="000B1931">
            <w:pPr>
              <w:pStyle w:val="ListParagraph"/>
              <w:tabs>
                <w:tab w:val="left" w:pos="360"/>
              </w:tabs>
              <w:ind w:left="0"/>
              <w:jc w:val="both"/>
              <w:rPr>
                <w:rFonts w:ascii="Bookman Old Style" w:hAnsi="Bookman Old Style" w:cs="Tahoma"/>
                <w:sz w:val="19"/>
                <w:szCs w:val="19"/>
              </w:rPr>
            </w:pPr>
            <w:r w:rsidRPr="00DE5308">
              <w:rPr>
                <w:rFonts w:ascii="Bookman Old Style" w:hAnsi="Bookman Old Style" w:cs="Tahoma"/>
                <w:sz w:val="19"/>
                <w:szCs w:val="19"/>
                <w:lang w:val="sv-SE"/>
              </w:rPr>
              <w:t>Kurangnya sistem Teknologi informasi (IT) dan media pembelajaran</w:t>
            </w:r>
          </w:p>
        </w:tc>
        <w:tc>
          <w:tcPr>
            <w:tcW w:w="1869" w:type="dxa"/>
          </w:tcPr>
          <w:p w:rsidR="00D0611F" w:rsidRPr="00DE5308" w:rsidRDefault="00D0611F" w:rsidP="000B1931">
            <w:pPr>
              <w:pStyle w:val="Default"/>
              <w:rPr>
                <w:rFonts w:ascii="Bookman Old Style" w:hAnsi="Bookman Old Style"/>
                <w:color w:val="auto"/>
                <w:sz w:val="19"/>
                <w:szCs w:val="19"/>
              </w:rPr>
            </w:pPr>
            <w:r w:rsidRPr="00DE5308">
              <w:rPr>
                <w:rFonts w:ascii="Bookman Old Style" w:hAnsi="Bookman Old Style"/>
                <w:color w:val="auto"/>
                <w:sz w:val="19"/>
                <w:szCs w:val="19"/>
              </w:rPr>
              <w:t xml:space="preserve">Kurangnya sosialisasi penggunaan </w:t>
            </w:r>
            <w:r w:rsidRPr="00DE5308">
              <w:rPr>
                <w:rFonts w:ascii="Bookman Old Style" w:hAnsi="Bookman Old Style" w:cs="Tahoma"/>
                <w:color w:val="auto"/>
                <w:sz w:val="19"/>
                <w:szCs w:val="19"/>
                <w:lang w:val="sv-SE"/>
              </w:rPr>
              <w:t>Teknologi informasi (IT)</w:t>
            </w:r>
          </w:p>
        </w:tc>
        <w:tc>
          <w:tcPr>
            <w:tcW w:w="1849" w:type="dxa"/>
          </w:tcPr>
          <w:p w:rsidR="00D0611F" w:rsidRPr="00DE5308" w:rsidRDefault="00D0611F" w:rsidP="000B1931">
            <w:pPr>
              <w:pStyle w:val="Default"/>
              <w:rPr>
                <w:rFonts w:ascii="Bookman Old Style" w:hAnsi="Bookman Old Style"/>
                <w:color w:val="auto"/>
                <w:sz w:val="19"/>
                <w:szCs w:val="19"/>
              </w:rPr>
            </w:pPr>
            <w:r w:rsidRPr="00DE5308">
              <w:rPr>
                <w:rFonts w:ascii="Bookman Old Style" w:hAnsi="Bookman Old Style"/>
                <w:color w:val="auto"/>
                <w:sz w:val="19"/>
                <w:szCs w:val="19"/>
              </w:rPr>
              <w:t xml:space="preserve">Sudah adanya jaringan </w:t>
            </w:r>
            <w:r w:rsidRPr="00DE5308">
              <w:rPr>
                <w:rFonts w:ascii="Bookman Old Style" w:hAnsi="Bookman Old Style" w:cs="Tahoma"/>
                <w:color w:val="auto"/>
                <w:sz w:val="19"/>
                <w:szCs w:val="19"/>
                <w:lang w:val="sv-SE"/>
              </w:rPr>
              <w:t>Teknologi informasi (IT)</w:t>
            </w:r>
          </w:p>
        </w:tc>
      </w:tr>
    </w:tbl>
    <w:p w:rsidR="00CB4DB2" w:rsidRPr="00DE5308" w:rsidRDefault="00CB4DB2" w:rsidP="000B6419">
      <w:pPr>
        <w:pStyle w:val="ListParagraph"/>
        <w:spacing w:line="360" w:lineRule="auto"/>
        <w:ind w:left="502"/>
        <w:jc w:val="both"/>
        <w:rPr>
          <w:rFonts w:ascii="Bookman Old Style" w:hAnsi="Bookman Old Style" w:cs="Tahoma"/>
          <w:b/>
          <w:lang w:val="fi-FI"/>
        </w:rPr>
      </w:pPr>
    </w:p>
    <w:p w:rsidR="001101D1" w:rsidRPr="00DE5308" w:rsidRDefault="001101D1" w:rsidP="00A3365C">
      <w:pPr>
        <w:pStyle w:val="ListParagraph"/>
        <w:numPr>
          <w:ilvl w:val="1"/>
          <w:numId w:val="6"/>
        </w:numPr>
        <w:spacing w:line="360" w:lineRule="auto"/>
        <w:ind w:left="567" w:hanging="567"/>
        <w:jc w:val="both"/>
        <w:rPr>
          <w:rFonts w:ascii="Bookman Old Style" w:hAnsi="Bookman Old Style" w:cs="Tahoma"/>
          <w:b/>
          <w:lang w:val="fi-FI"/>
        </w:rPr>
      </w:pPr>
      <w:r w:rsidRPr="00DE5308">
        <w:rPr>
          <w:rFonts w:ascii="Bookman Old Style" w:hAnsi="Bookman Old Style" w:cs="Tahoma"/>
          <w:b/>
          <w:lang w:val="id-ID"/>
        </w:rPr>
        <w:t>Telaahan Rencana Tata Ruang Wila</w:t>
      </w:r>
      <w:r w:rsidR="00376C10" w:rsidRPr="00DE5308">
        <w:rPr>
          <w:rFonts w:ascii="Bookman Old Style" w:hAnsi="Bookman Old Style" w:cs="Tahoma"/>
          <w:b/>
          <w:lang w:val="id-ID"/>
        </w:rPr>
        <w:t xml:space="preserve">yah dan Kajian Lingkungan Hidup </w:t>
      </w:r>
      <w:r w:rsidRPr="00DE5308">
        <w:rPr>
          <w:rFonts w:ascii="Bookman Old Style" w:hAnsi="Bookman Old Style" w:cs="Tahoma"/>
          <w:b/>
          <w:lang w:val="id-ID"/>
        </w:rPr>
        <w:t>Strategis</w:t>
      </w:r>
    </w:p>
    <w:p w:rsidR="00D62D05" w:rsidRPr="00DE5308" w:rsidRDefault="00376C10" w:rsidP="000B6419">
      <w:pPr>
        <w:pStyle w:val="ListParagraph"/>
        <w:tabs>
          <w:tab w:val="left" w:pos="360"/>
        </w:tabs>
        <w:spacing w:line="360" w:lineRule="auto"/>
        <w:ind w:left="350"/>
        <w:jc w:val="both"/>
        <w:rPr>
          <w:rFonts w:ascii="Bookman Old Style" w:hAnsi="Bookman Old Style" w:cs="Tahoma"/>
          <w:lang w:val="id-ID"/>
        </w:rPr>
      </w:pPr>
      <w:r w:rsidRPr="00DE5308">
        <w:rPr>
          <w:rFonts w:ascii="Bookman Old Style" w:hAnsi="Bookman Old Style" w:cs="Tahoma"/>
          <w:lang w:val="id-ID"/>
        </w:rPr>
        <w:tab/>
      </w:r>
      <w:r w:rsidRPr="00DE5308">
        <w:rPr>
          <w:rFonts w:ascii="Bookman Old Style" w:hAnsi="Bookman Old Style" w:cs="Tahoma"/>
          <w:lang w:val="id-ID"/>
        </w:rPr>
        <w:tab/>
      </w:r>
      <w:r w:rsidR="00D62D05" w:rsidRPr="00DE5308">
        <w:rPr>
          <w:rFonts w:ascii="Bookman Old Style" w:hAnsi="Bookman Old Style" w:cs="Tahoma"/>
          <w:lang w:val="id-ID"/>
        </w:rPr>
        <w:t xml:space="preserve">Letak </w:t>
      </w:r>
      <w:r w:rsidR="006B6192" w:rsidRPr="00DE5308">
        <w:rPr>
          <w:rFonts w:ascii="Bookman Old Style" w:hAnsi="Bookman Old Style" w:cs="Tahoma"/>
        </w:rPr>
        <w:t>BPSDMD</w:t>
      </w:r>
      <w:r w:rsidR="00D62D05" w:rsidRPr="00DE5308">
        <w:rPr>
          <w:rFonts w:ascii="Bookman Old Style" w:hAnsi="Bookman Old Style" w:cs="Tahoma"/>
          <w:lang w:val="id-ID"/>
        </w:rPr>
        <w:t xml:space="preserve"> Provinsi Sumatera Selatan </w:t>
      </w:r>
      <w:r w:rsidR="00015135" w:rsidRPr="00DE5308">
        <w:rPr>
          <w:rFonts w:ascii="Bookman Old Style" w:hAnsi="Bookman Old Style" w:cs="Tahoma"/>
          <w:lang w:val="id-ID"/>
        </w:rPr>
        <w:t xml:space="preserve">terletak di posisi strategis yang </w:t>
      </w:r>
      <w:r w:rsidR="00D62D05" w:rsidRPr="00DE5308">
        <w:rPr>
          <w:rFonts w:ascii="Bookman Old Style" w:hAnsi="Bookman Old Style" w:cs="Tahoma"/>
          <w:lang w:val="id-ID"/>
        </w:rPr>
        <w:t xml:space="preserve">sudah sesuai dengan Rencana Tata Ruang Wilayah dan Kajian Lingkungan Hidup Strategis. Penempatan Kantor dan Asrama Badan Pengembangan Sumber Daya Manusia Daerah Provinsi Sumatera Selatan sudah berdasarkan pada kondisi dan </w:t>
      </w:r>
      <w:r w:rsidR="00D62D05" w:rsidRPr="00DE5308">
        <w:rPr>
          <w:rFonts w:ascii="Bookman Old Style" w:hAnsi="Bookman Old Style" w:cs="Tahoma"/>
          <w:lang w:val="id-ID"/>
        </w:rPr>
        <w:lastRenderedPageBreak/>
        <w:t xml:space="preserve">suasana yang dibutuhkan dalam terselenggaranya kegiatan pendidikan dan pelatihan dengan berada jauh dari kebisingan dan pusat perkantoran Pemerintah Provinsi Sumatera Selatan sehingga peserta diklat dapat mengikuti kegiatan pendidikan dan pelatihan dengan baik. </w:t>
      </w:r>
    </w:p>
    <w:p w:rsidR="001101D1" w:rsidRPr="00DE5308" w:rsidRDefault="001101D1" w:rsidP="000B6419">
      <w:pPr>
        <w:pStyle w:val="ListParagraph"/>
        <w:tabs>
          <w:tab w:val="left" w:pos="360"/>
        </w:tabs>
        <w:spacing w:line="360" w:lineRule="auto"/>
        <w:ind w:left="350"/>
        <w:jc w:val="both"/>
        <w:rPr>
          <w:rFonts w:ascii="Bookman Old Style" w:hAnsi="Bookman Old Style" w:cs="Tahoma"/>
          <w:b/>
          <w:lang w:val="id-ID"/>
        </w:rPr>
      </w:pPr>
    </w:p>
    <w:p w:rsidR="001101D1" w:rsidRPr="00DE5308" w:rsidRDefault="001101D1" w:rsidP="00A3365C">
      <w:pPr>
        <w:pStyle w:val="ListParagraph"/>
        <w:numPr>
          <w:ilvl w:val="1"/>
          <w:numId w:val="6"/>
        </w:numPr>
        <w:spacing w:line="360" w:lineRule="auto"/>
        <w:ind w:left="567" w:hanging="567"/>
        <w:jc w:val="both"/>
        <w:rPr>
          <w:rFonts w:ascii="Bookman Old Style" w:hAnsi="Bookman Old Style" w:cs="Tahoma"/>
          <w:b/>
          <w:lang w:val="fi-FI"/>
        </w:rPr>
      </w:pPr>
      <w:r w:rsidRPr="00DE5308">
        <w:rPr>
          <w:rFonts w:ascii="Bookman Old Style" w:hAnsi="Bookman Old Style" w:cs="Tahoma"/>
          <w:b/>
          <w:lang w:val="id-ID"/>
        </w:rPr>
        <w:t>Penentuan Isu-isu Strategis</w:t>
      </w:r>
    </w:p>
    <w:p w:rsidR="004F4B0E" w:rsidRPr="00DE5308" w:rsidRDefault="004F4B0E" w:rsidP="000B6419">
      <w:pPr>
        <w:tabs>
          <w:tab w:val="left" w:pos="720"/>
          <w:tab w:val="left" w:pos="1080"/>
          <w:tab w:val="left" w:pos="1440"/>
        </w:tabs>
        <w:spacing w:line="360" w:lineRule="auto"/>
        <w:ind w:left="350"/>
        <w:jc w:val="both"/>
        <w:rPr>
          <w:rFonts w:ascii="Bookman Old Style" w:hAnsi="Bookman Old Style" w:cs="Arial"/>
          <w:lang w:val="id-ID"/>
        </w:rPr>
      </w:pPr>
      <w:r w:rsidRPr="00DE5308">
        <w:rPr>
          <w:rFonts w:ascii="Bookman Old Style" w:hAnsi="Bookman Old Style" w:cs="Arial"/>
          <w:lang w:val="id-ID"/>
        </w:rPr>
        <w:t xml:space="preserve">             Pengembangan </w:t>
      </w:r>
      <w:r w:rsidR="006B6192" w:rsidRPr="00DE5308">
        <w:rPr>
          <w:rFonts w:ascii="Bookman Old Style" w:hAnsi="Bookman Old Style" w:cs="Tahoma"/>
        </w:rPr>
        <w:t>BPSDMD</w:t>
      </w:r>
      <w:r w:rsidRPr="00DE5308">
        <w:rPr>
          <w:rFonts w:ascii="Bookman Old Style" w:hAnsi="Bookman Old Style" w:cs="Arial"/>
          <w:lang w:val="id-ID"/>
        </w:rPr>
        <w:t xml:space="preserve"> Provinsi Sumatera Selatan Provinsi Sumatera Selatan tentunya dihadapkan dengan berbagai masalah dan tantangan yang akan berpengaruh terhadap hasil yang akan diperoleh. Berbagai masalah dan tantangan yang perlu mendapatkan perhatian dalam pengembangan </w:t>
      </w:r>
      <w:r w:rsidR="006B6192" w:rsidRPr="00DE5308">
        <w:rPr>
          <w:rFonts w:ascii="Bookman Old Style" w:hAnsi="Bookman Old Style" w:cs="Tahoma"/>
        </w:rPr>
        <w:t>BPSDMD</w:t>
      </w:r>
      <w:r w:rsidRPr="00DE5308">
        <w:rPr>
          <w:rFonts w:ascii="Bookman Old Style" w:hAnsi="Bookman Old Style" w:cs="Arial"/>
          <w:lang w:val="id-ID"/>
        </w:rPr>
        <w:t xml:space="preserve"> tersebut diantaranya adalah sebagai berikut : </w:t>
      </w:r>
    </w:p>
    <w:p w:rsidR="004F4B0E" w:rsidRPr="00DE5308" w:rsidRDefault="004F4B0E" w:rsidP="000B6419">
      <w:pPr>
        <w:numPr>
          <w:ilvl w:val="3"/>
          <w:numId w:val="33"/>
        </w:numPr>
        <w:tabs>
          <w:tab w:val="left" w:pos="0"/>
          <w:tab w:val="left" w:pos="567"/>
          <w:tab w:val="left" w:pos="720"/>
          <w:tab w:val="left" w:pos="1080"/>
        </w:tabs>
        <w:spacing w:line="360" w:lineRule="auto"/>
        <w:ind w:left="776" w:hanging="426"/>
        <w:jc w:val="both"/>
        <w:rPr>
          <w:rFonts w:ascii="Bookman Old Style" w:hAnsi="Bookman Old Style"/>
          <w:lang w:val="id-ID"/>
        </w:rPr>
      </w:pPr>
      <w:r w:rsidRPr="00DE5308">
        <w:rPr>
          <w:rFonts w:ascii="Bookman Old Style" w:hAnsi="Bookman Old Style"/>
          <w:lang w:val="id-ID"/>
        </w:rPr>
        <w:t>Adanya Undang-Undang Nomor 5 Tahun 2014 tentang Aparatur Sipil Negara dan Peraturan Pemerintah Nomor 11 Tahun 2017</w:t>
      </w:r>
      <w:r w:rsidR="003C4B6C" w:rsidRPr="00DE5308">
        <w:rPr>
          <w:rFonts w:ascii="Bookman Old Style" w:hAnsi="Bookman Old Style"/>
          <w:lang w:val="id-ID"/>
        </w:rPr>
        <w:t xml:space="preserve"> </w:t>
      </w:r>
      <w:r w:rsidR="006B6192" w:rsidRPr="00DE5308">
        <w:rPr>
          <w:rFonts w:ascii="Bookman Old Style" w:hAnsi="Bookman Old Style"/>
        </w:rPr>
        <w:t>t</w:t>
      </w:r>
      <w:r w:rsidR="003C4B6C" w:rsidRPr="00DE5308">
        <w:rPr>
          <w:rFonts w:ascii="Bookman Old Style" w:hAnsi="Bookman Old Style"/>
          <w:lang w:val="id-ID"/>
        </w:rPr>
        <w:t>entang Manajemen Pegawai Negeri Sipil</w:t>
      </w:r>
    </w:p>
    <w:p w:rsidR="004F4B0E" w:rsidRDefault="003C4B6C" w:rsidP="000B6419">
      <w:pPr>
        <w:tabs>
          <w:tab w:val="left" w:pos="0"/>
          <w:tab w:val="left" w:pos="360"/>
          <w:tab w:val="left" w:pos="720"/>
          <w:tab w:val="left" w:pos="1080"/>
          <w:tab w:val="left" w:pos="1560"/>
        </w:tabs>
        <w:spacing w:line="360" w:lineRule="auto"/>
        <w:ind w:left="776"/>
        <w:jc w:val="both"/>
        <w:rPr>
          <w:rFonts w:ascii="Bookman Old Style" w:hAnsi="Bookman Old Style"/>
        </w:rPr>
      </w:pPr>
      <w:r w:rsidRPr="00DE5308">
        <w:rPr>
          <w:rFonts w:ascii="Bookman Old Style" w:hAnsi="Bookman Old Style"/>
          <w:lang w:val="id-ID"/>
        </w:rPr>
        <w:t>Dengan adanya Undang-Undang N</w:t>
      </w:r>
      <w:r w:rsidR="006B6192" w:rsidRPr="00DE5308">
        <w:rPr>
          <w:rFonts w:ascii="Bookman Old Style" w:hAnsi="Bookman Old Style"/>
          <w:lang w:val="id-ID"/>
        </w:rPr>
        <w:t xml:space="preserve">omor 5 </w:t>
      </w:r>
      <w:r w:rsidR="006B6192" w:rsidRPr="00DE5308">
        <w:rPr>
          <w:rFonts w:ascii="Bookman Old Style" w:hAnsi="Bookman Old Style"/>
        </w:rPr>
        <w:t>T</w:t>
      </w:r>
      <w:r w:rsidR="004F4B0E" w:rsidRPr="00DE5308">
        <w:rPr>
          <w:rFonts w:ascii="Bookman Old Style" w:hAnsi="Bookman Old Style"/>
          <w:lang w:val="id-ID"/>
        </w:rPr>
        <w:t xml:space="preserve">ahun 2014 </w:t>
      </w:r>
      <w:r w:rsidRPr="00DE5308">
        <w:rPr>
          <w:rFonts w:ascii="Bookman Old Style" w:hAnsi="Bookman Old Style"/>
          <w:lang w:val="id-ID"/>
        </w:rPr>
        <w:t xml:space="preserve">tentang Aparatur Sipil Negara </w:t>
      </w:r>
      <w:r w:rsidR="004F4B0E" w:rsidRPr="00DE5308">
        <w:rPr>
          <w:rFonts w:ascii="Bookman Old Style" w:hAnsi="Bookman Old Style"/>
          <w:lang w:val="id-ID"/>
        </w:rPr>
        <w:t xml:space="preserve">dimana peningkatan kompetensi ASN merupakan hak dari setiap ASN </w:t>
      </w:r>
      <w:r w:rsidR="009F7528" w:rsidRPr="00DE5308">
        <w:rPr>
          <w:rFonts w:ascii="Bookman Old Style" w:hAnsi="Bookman Old Style"/>
          <w:lang w:val="id-ID"/>
        </w:rPr>
        <w:t>dan dimana dala</w:t>
      </w:r>
      <w:r w:rsidR="00EA4E59" w:rsidRPr="00DE5308">
        <w:rPr>
          <w:rFonts w:ascii="Bookman Old Style" w:hAnsi="Bookman Old Style"/>
          <w:lang w:val="id-ID"/>
        </w:rPr>
        <w:t>m Peraturan Pemerinta</w:t>
      </w:r>
      <w:r w:rsidR="009F7528" w:rsidRPr="00DE5308">
        <w:rPr>
          <w:rFonts w:ascii="Bookman Old Style" w:hAnsi="Bookman Old Style"/>
          <w:lang w:val="id-ID"/>
        </w:rPr>
        <w:t>h Nomor 11 Tahun 2017 di</w:t>
      </w:r>
      <w:r w:rsidR="009F7528" w:rsidRPr="00DE5308">
        <w:rPr>
          <w:rFonts w:ascii="Bookman Old Style" w:hAnsi="Bookman Old Style"/>
        </w:rPr>
        <w:t>tegaskan</w:t>
      </w:r>
      <w:r w:rsidR="00EA4E59" w:rsidRPr="00DE5308">
        <w:rPr>
          <w:rFonts w:ascii="Bookman Old Style" w:hAnsi="Bookman Old Style"/>
          <w:lang w:val="id-ID"/>
        </w:rPr>
        <w:t xml:space="preserve"> bahwa setiap</w:t>
      </w:r>
      <w:r w:rsidR="00EA4E59" w:rsidRPr="00DE5308">
        <w:rPr>
          <w:rFonts w:ascii="Bookman Old Style" w:hAnsi="Bookman Old Style" w:cs="Tahoma"/>
          <w:lang w:val="id-ID"/>
        </w:rPr>
        <w:t xml:space="preserve"> PNS berhak untuk </w:t>
      </w:r>
      <w:r w:rsidR="009F7528" w:rsidRPr="00DE5308">
        <w:rPr>
          <w:rFonts w:ascii="Bookman Old Style" w:hAnsi="Bookman Old Style" w:cs="Tahoma"/>
        </w:rPr>
        <w:t>p</w:t>
      </w:r>
      <w:r w:rsidR="00EA4E59" w:rsidRPr="00DE5308">
        <w:rPr>
          <w:rFonts w:ascii="Bookman Old Style" w:hAnsi="Bookman Old Style" w:cs="Tahoma"/>
          <w:lang w:val="id-ID"/>
        </w:rPr>
        <w:t xml:space="preserve">engembangan </w:t>
      </w:r>
      <w:r w:rsidR="009F7528" w:rsidRPr="00DE5308">
        <w:rPr>
          <w:rFonts w:ascii="Bookman Old Style" w:hAnsi="Bookman Old Style" w:cs="Tahoma"/>
        </w:rPr>
        <w:t>k</w:t>
      </w:r>
      <w:r w:rsidR="00EA4E59" w:rsidRPr="00DE5308">
        <w:rPr>
          <w:rFonts w:ascii="Bookman Old Style" w:hAnsi="Bookman Old Style" w:cs="Tahoma"/>
          <w:lang w:val="id-ID"/>
        </w:rPr>
        <w:t>ompetensi paling sedikit 20 Jam Pelajaran/orang/tahun</w:t>
      </w:r>
      <w:r w:rsidR="00EA4E59" w:rsidRPr="00DE5308">
        <w:rPr>
          <w:rFonts w:ascii="Bookman Old Style" w:hAnsi="Bookman Old Style"/>
          <w:lang w:val="id-ID"/>
        </w:rPr>
        <w:t xml:space="preserve"> </w:t>
      </w:r>
      <w:r w:rsidR="004F4B0E" w:rsidRPr="00DE5308">
        <w:rPr>
          <w:rFonts w:ascii="Bookman Old Style" w:hAnsi="Bookman Old Style"/>
          <w:lang w:val="id-ID"/>
        </w:rPr>
        <w:t>sehingg</w:t>
      </w:r>
      <w:r w:rsidRPr="00DE5308">
        <w:rPr>
          <w:rFonts w:ascii="Bookman Old Style" w:hAnsi="Bookman Old Style"/>
          <w:lang w:val="id-ID"/>
        </w:rPr>
        <w:t xml:space="preserve">a hal tersebut merupakan amanah </w:t>
      </w:r>
      <w:r w:rsidR="00EA4E59" w:rsidRPr="00DE5308">
        <w:rPr>
          <w:rFonts w:ascii="Bookman Old Style" w:hAnsi="Bookman Old Style"/>
          <w:lang w:val="id-ID"/>
        </w:rPr>
        <w:t xml:space="preserve">yang sangat besar untuk </w:t>
      </w:r>
      <w:r w:rsidR="004F4B0E" w:rsidRPr="00DE5308">
        <w:rPr>
          <w:rFonts w:ascii="Bookman Old Style" w:hAnsi="Bookman Old Style"/>
          <w:lang w:val="id-ID"/>
        </w:rPr>
        <w:t xml:space="preserve">dapat dimanfaatkan dengan baik oleh </w:t>
      </w:r>
      <w:r w:rsidR="006B6192" w:rsidRPr="00DE5308">
        <w:rPr>
          <w:rFonts w:ascii="Bookman Old Style" w:hAnsi="Bookman Old Style" w:cs="Tahoma"/>
        </w:rPr>
        <w:t>BPSDMD</w:t>
      </w:r>
      <w:r w:rsidR="00843EC8" w:rsidRPr="00DE5308">
        <w:rPr>
          <w:rFonts w:ascii="Bookman Old Style" w:hAnsi="Bookman Old Style"/>
        </w:rPr>
        <w:t xml:space="preserve"> </w:t>
      </w:r>
      <w:r w:rsidR="004F4B0E" w:rsidRPr="00DE5308">
        <w:rPr>
          <w:rFonts w:ascii="Bookman Old Style" w:hAnsi="Bookman Old Style"/>
          <w:lang w:val="id-ID"/>
        </w:rPr>
        <w:t>Provinsi Sumatera Selatan. Dengan</w:t>
      </w:r>
      <w:r w:rsidRPr="00DE5308">
        <w:rPr>
          <w:rFonts w:ascii="Bookman Old Style" w:hAnsi="Bookman Old Style"/>
          <w:lang w:val="id-ID"/>
        </w:rPr>
        <w:t xml:space="preserve"> jumlah</w:t>
      </w:r>
      <w:r w:rsidR="004F4B0E" w:rsidRPr="00DE5308">
        <w:rPr>
          <w:rFonts w:ascii="Bookman Old Style" w:hAnsi="Bookman Old Style"/>
          <w:lang w:val="id-ID"/>
        </w:rPr>
        <w:t xml:space="preserve"> pegawai Pemerintah Provinsi Sumatera Selatan </w:t>
      </w:r>
      <w:r w:rsidRPr="00DE5308">
        <w:rPr>
          <w:rFonts w:ascii="Bookman Old Style" w:hAnsi="Bookman Old Style"/>
          <w:lang w:val="id-ID"/>
        </w:rPr>
        <w:t>per 31 Desember 2018 berjumlah 15.346</w:t>
      </w:r>
      <w:r w:rsidR="00843EC8" w:rsidRPr="00DE5308">
        <w:rPr>
          <w:rFonts w:ascii="Bookman Old Style" w:hAnsi="Bookman Old Style"/>
        </w:rPr>
        <w:t xml:space="preserve"> Pegawai</w:t>
      </w:r>
      <w:r w:rsidRPr="00DE5308">
        <w:rPr>
          <w:rFonts w:ascii="Bookman Old Style" w:hAnsi="Bookman Old Style"/>
          <w:lang w:val="id-ID"/>
        </w:rPr>
        <w:t xml:space="preserve"> </w:t>
      </w:r>
      <w:r w:rsidR="004F4B0E" w:rsidRPr="00DE5308">
        <w:rPr>
          <w:rFonts w:ascii="Bookman Old Style" w:hAnsi="Bookman Old Style"/>
          <w:lang w:val="id-ID"/>
        </w:rPr>
        <w:t xml:space="preserve">akan melaksanakan kegiatan diklat maka akan ada 175 angkatan diklat </w:t>
      </w:r>
      <w:r w:rsidR="00EA4E59" w:rsidRPr="00DE5308">
        <w:rPr>
          <w:rFonts w:ascii="Bookman Old Style" w:hAnsi="Bookman Old Style"/>
          <w:lang w:val="id-ID"/>
        </w:rPr>
        <w:t>per tahun</w:t>
      </w:r>
      <w:r w:rsidR="004F4B0E" w:rsidRPr="00DE5308">
        <w:rPr>
          <w:rFonts w:ascii="Bookman Old Style" w:hAnsi="Bookman Old Style"/>
          <w:lang w:val="id-ID"/>
        </w:rPr>
        <w:t xml:space="preserve"> (1 angkatan 40 orang peserta), ditambah lagi Aparatur </w:t>
      </w:r>
      <w:r w:rsidR="00843EC8" w:rsidRPr="00DE5308">
        <w:rPr>
          <w:rFonts w:ascii="Bookman Old Style" w:hAnsi="Bookman Old Style"/>
          <w:lang w:val="id-ID"/>
        </w:rPr>
        <w:t xml:space="preserve">Sipil Negara </w:t>
      </w:r>
      <w:r w:rsidR="004F4B0E" w:rsidRPr="00DE5308">
        <w:rPr>
          <w:rFonts w:ascii="Bookman Old Style" w:hAnsi="Bookman Old Style"/>
          <w:lang w:val="id-ID"/>
        </w:rPr>
        <w:t xml:space="preserve">yang ada di Kabupaten/Kota di Provinsi Sumatera Selatan, maka potensi pengguna jasa layanan di </w:t>
      </w:r>
      <w:r w:rsidR="009F7528" w:rsidRPr="00DE5308">
        <w:rPr>
          <w:rFonts w:ascii="Bookman Old Style" w:hAnsi="Bookman Old Style"/>
        </w:rPr>
        <w:t>BPSDMD</w:t>
      </w:r>
      <w:r w:rsidR="004F4B0E" w:rsidRPr="00DE5308">
        <w:rPr>
          <w:rFonts w:ascii="Bookman Old Style" w:hAnsi="Bookman Old Style"/>
          <w:lang w:val="id-ID"/>
        </w:rPr>
        <w:t xml:space="preserve"> Provinsi Sumatera Selatan akan semakin besar.</w:t>
      </w:r>
    </w:p>
    <w:p w:rsidR="00A3365C" w:rsidRDefault="00A3365C" w:rsidP="000B6419">
      <w:pPr>
        <w:tabs>
          <w:tab w:val="left" w:pos="0"/>
          <w:tab w:val="left" w:pos="360"/>
          <w:tab w:val="left" w:pos="720"/>
          <w:tab w:val="left" w:pos="1080"/>
          <w:tab w:val="left" w:pos="1560"/>
        </w:tabs>
        <w:spacing w:line="360" w:lineRule="auto"/>
        <w:ind w:left="776"/>
        <w:jc w:val="both"/>
        <w:rPr>
          <w:rFonts w:ascii="Bookman Old Style" w:hAnsi="Bookman Old Style"/>
        </w:rPr>
      </w:pPr>
    </w:p>
    <w:p w:rsidR="00A3365C" w:rsidRPr="00A3365C" w:rsidRDefault="00A3365C" w:rsidP="000B6419">
      <w:pPr>
        <w:tabs>
          <w:tab w:val="left" w:pos="0"/>
          <w:tab w:val="left" w:pos="360"/>
          <w:tab w:val="left" w:pos="720"/>
          <w:tab w:val="left" w:pos="1080"/>
          <w:tab w:val="left" w:pos="1560"/>
        </w:tabs>
        <w:spacing w:line="360" w:lineRule="auto"/>
        <w:ind w:left="776"/>
        <w:jc w:val="both"/>
        <w:rPr>
          <w:rFonts w:ascii="Bookman Old Style" w:hAnsi="Bookman Old Style"/>
        </w:rPr>
      </w:pPr>
    </w:p>
    <w:p w:rsidR="00BC27DA" w:rsidRPr="00DE5308" w:rsidRDefault="009F7528" w:rsidP="000B6419">
      <w:pPr>
        <w:numPr>
          <w:ilvl w:val="3"/>
          <w:numId w:val="33"/>
        </w:numPr>
        <w:tabs>
          <w:tab w:val="left" w:pos="0"/>
          <w:tab w:val="left" w:pos="567"/>
          <w:tab w:val="left" w:pos="720"/>
          <w:tab w:val="left" w:pos="1080"/>
        </w:tabs>
        <w:spacing w:line="360" w:lineRule="auto"/>
        <w:ind w:left="776" w:hanging="426"/>
        <w:jc w:val="both"/>
        <w:rPr>
          <w:rFonts w:ascii="Bookman Old Style" w:hAnsi="Bookman Old Style" w:cs="Calibri"/>
          <w:lang w:val="id-ID" w:eastAsia="id-ID"/>
        </w:rPr>
      </w:pPr>
      <w:r w:rsidRPr="000558FF">
        <w:rPr>
          <w:rFonts w:ascii="Bookman Old Style" w:hAnsi="Bookman Old Style"/>
          <w:lang w:val="id-ID"/>
        </w:rPr>
        <w:lastRenderedPageBreak/>
        <w:t>Pengelolaan</w:t>
      </w:r>
      <w:r w:rsidRPr="00DE5308">
        <w:rPr>
          <w:rFonts w:ascii="Bookman Old Style" w:hAnsi="Bookman Old Style" w:cs="Calibri"/>
          <w:lang w:val="id-ID" w:eastAsia="id-ID"/>
        </w:rPr>
        <w:t xml:space="preserve"> </w:t>
      </w:r>
      <w:r w:rsidRPr="00DE5308">
        <w:rPr>
          <w:rFonts w:ascii="Bookman Old Style" w:hAnsi="Bookman Old Style" w:cs="Calibri"/>
          <w:lang w:eastAsia="id-ID"/>
        </w:rPr>
        <w:t>k</w:t>
      </w:r>
      <w:r w:rsidR="00BC27DA" w:rsidRPr="00DE5308">
        <w:rPr>
          <w:rFonts w:ascii="Bookman Old Style" w:hAnsi="Bookman Old Style" w:cs="Calibri"/>
          <w:lang w:val="id-ID" w:eastAsia="id-ID"/>
        </w:rPr>
        <w:t>elembagaan belum optimal (peningkatan sarana dan prasarana)</w:t>
      </w:r>
    </w:p>
    <w:p w:rsidR="00EA4E59" w:rsidRPr="00DE5308" w:rsidRDefault="004F4B0E" w:rsidP="000B6419">
      <w:pPr>
        <w:pStyle w:val="ListParagraph"/>
        <w:spacing w:line="360" w:lineRule="auto"/>
        <w:ind w:left="776"/>
        <w:jc w:val="both"/>
        <w:rPr>
          <w:rFonts w:ascii="Bookman Old Style" w:hAnsi="Bookman Old Style"/>
          <w:lang w:val="id-ID"/>
        </w:rPr>
      </w:pPr>
      <w:r w:rsidRPr="00DE5308">
        <w:rPr>
          <w:rFonts w:ascii="Bookman Old Style" w:hAnsi="Bookman Old Style"/>
          <w:lang w:val="id-ID"/>
        </w:rPr>
        <w:t xml:space="preserve">Guna mendukung pelaksanaan kegiatan kediklatan yang terstandar maka diperlukan ketersediaan sarana dan prasarana yang baik dan terstandar, sehingga dengan adanya peningkatan sarana dan prasarana tersebut akan menambah kapasitas pelayanan baik kediklatan maupun non kediklatan (pemanfaatan aset) di </w:t>
      </w:r>
      <w:r w:rsidR="006B6192" w:rsidRPr="00DE5308">
        <w:rPr>
          <w:rFonts w:ascii="Bookman Old Style" w:hAnsi="Bookman Old Style" w:cs="Tahoma"/>
        </w:rPr>
        <w:t>BPSDMD</w:t>
      </w:r>
      <w:r w:rsidR="006B6192" w:rsidRPr="00DE5308">
        <w:rPr>
          <w:rFonts w:ascii="Bookman Old Style" w:hAnsi="Bookman Old Style"/>
          <w:lang w:val="id-ID"/>
        </w:rPr>
        <w:t xml:space="preserve"> </w:t>
      </w:r>
      <w:r w:rsidR="00CB4DB2" w:rsidRPr="00DE5308">
        <w:rPr>
          <w:rFonts w:ascii="Bookman Old Style" w:hAnsi="Bookman Old Style"/>
          <w:lang w:val="id-ID"/>
        </w:rPr>
        <w:t xml:space="preserve">Provinsi Sumatera Selatan, </w:t>
      </w:r>
      <w:r w:rsidR="00EA4E59" w:rsidRPr="00DE5308">
        <w:rPr>
          <w:rFonts w:ascii="Bookman Old Style" w:hAnsi="Bookman Old Style"/>
          <w:lang w:val="id-ID"/>
        </w:rPr>
        <w:t>disamping itu peningkatan kualitas penyelenggaraan melalui akreditasi perlu ditingkatkan, karena belum semua jenis diklat terakreditasi.</w:t>
      </w:r>
    </w:p>
    <w:p w:rsidR="00710387" w:rsidRPr="00DE5308" w:rsidRDefault="00710387" w:rsidP="000B6419">
      <w:pPr>
        <w:numPr>
          <w:ilvl w:val="3"/>
          <w:numId w:val="33"/>
        </w:numPr>
        <w:tabs>
          <w:tab w:val="left" w:pos="0"/>
          <w:tab w:val="left" w:pos="567"/>
          <w:tab w:val="left" w:pos="720"/>
          <w:tab w:val="left" w:pos="1080"/>
        </w:tabs>
        <w:spacing w:line="360" w:lineRule="auto"/>
        <w:ind w:left="776" w:hanging="426"/>
        <w:jc w:val="both"/>
        <w:rPr>
          <w:rFonts w:ascii="Bookman Old Style" w:hAnsi="Bookman Old Style" w:cs="Tahoma"/>
        </w:rPr>
      </w:pPr>
      <w:r w:rsidRPr="000558FF">
        <w:rPr>
          <w:rFonts w:ascii="Bookman Old Style" w:hAnsi="Bookman Old Style"/>
          <w:lang w:val="id-ID"/>
        </w:rPr>
        <w:t>Kurangnya</w:t>
      </w:r>
      <w:r w:rsidRPr="00DE5308">
        <w:rPr>
          <w:rFonts w:ascii="Bookman Old Style" w:hAnsi="Bookman Old Style" w:cs="Tahoma"/>
        </w:rPr>
        <w:t xml:space="preserve"> </w:t>
      </w:r>
      <w:r w:rsidRPr="00DE5308">
        <w:rPr>
          <w:rFonts w:ascii="Bookman Old Style" w:hAnsi="Bookman Old Style" w:cs="Tahoma"/>
          <w:lang w:val="id-ID"/>
        </w:rPr>
        <w:t xml:space="preserve">Penerapan </w:t>
      </w:r>
      <w:r w:rsidRPr="00DE5308">
        <w:rPr>
          <w:rFonts w:ascii="Bookman Old Style" w:hAnsi="Bookman Old Style" w:cs="Tahoma"/>
        </w:rPr>
        <w:t xml:space="preserve">Sistem Teknologi Informasi (IT) </w:t>
      </w:r>
    </w:p>
    <w:p w:rsidR="00710387" w:rsidRPr="00DE5308" w:rsidRDefault="00710387" w:rsidP="000B6419">
      <w:pPr>
        <w:tabs>
          <w:tab w:val="left" w:pos="360"/>
        </w:tabs>
        <w:spacing w:line="360" w:lineRule="auto"/>
        <w:ind w:left="776"/>
        <w:jc w:val="both"/>
        <w:rPr>
          <w:rFonts w:ascii="Bookman Old Style" w:hAnsi="Bookman Old Style" w:cs="Arial"/>
          <w:lang w:val="id-ID"/>
        </w:rPr>
      </w:pPr>
      <w:r w:rsidRPr="00DE5308">
        <w:rPr>
          <w:rFonts w:ascii="Bookman Old Style" w:hAnsi="Bookman Old Style" w:cs="Tahoma"/>
        </w:rPr>
        <w:t xml:space="preserve">Sistem Teknologi Informasi (IT) belum sepenuhnya </w:t>
      </w:r>
      <w:r w:rsidRPr="00DE5308">
        <w:rPr>
          <w:rFonts w:ascii="Bookman Old Style" w:hAnsi="Bookman Old Style" w:cs="Tahoma"/>
          <w:lang w:val="id-ID"/>
        </w:rPr>
        <w:t xml:space="preserve">dimanfaatkan dalam </w:t>
      </w:r>
      <w:r w:rsidRPr="00DE5308">
        <w:rPr>
          <w:rFonts w:ascii="Bookman Old Style" w:hAnsi="Bookman Old Style" w:cs="Tahoma"/>
        </w:rPr>
        <w:t xml:space="preserve">penyelenggaraan Diklat karena belum tersedianya </w:t>
      </w:r>
      <w:r w:rsidRPr="00DE5308">
        <w:rPr>
          <w:rFonts w:ascii="Bookman Old Style" w:hAnsi="Bookman Old Style" w:cs="Tahoma"/>
          <w:lang w:val="id-ID"/>
        </w:rPr>
        <w:t xml:space="preserve">sistem/program khusus untuk sistem manajemen informasi kediklatan sehingga data kediklatan masih dalam bentuk manual. </w:t>
      </w:r>
      <w:r w:rsidRPr="00DE5308">
        <w:rPr>
          <w:rFonts w:ascii="Bookman Old Style" w:hAnsi="Bookman Old Style" w:cs="Arial"/>
          <w:lang w:val="id-ID"/>
        </w:rPr>
        <w:t xml:space="preserve">Penerapan Sistem informasi kediklatan di </w:t>
      </w:r>
      <w:r w:rsidR="009F7528" w:rsidRPr="00DE5308">
        <w:rPr>
          <w:rFonts w:ascii="Bookman Old Style" w:hAnsi="Bookman Old Style" w:cs="Tahoma"/>
        </w:rPr>
        <w:t>BPSDMD</w:t>
      </w:r>
      <w:r w:rsidR="009F7528" w:rsidRPr="00DE5308">
        <w:rPr>
          <w:rFonts w:ascii="Bookman Old Style" w:hAnsi="Bookman Old Style"/>
          <w:lang w:val="id-ID"/>
        </w:rPr>
        <w:t xml:space="preserve"> Provinsi Sumatera Selatan</w:t>
      </w:r>
      <w:r w:rsidR="009F7528" w:rsidRPr="00DE5308">
        <w:rPr>
          <w:rFonts w:ascii="Bookman Old Style" w:hAnsi="Bookman Old Style" w:cs="Arial"/>
          <w:lang w:val="id-ID"/>
        </w:rPr>
        <w:t xml:space="preserve"> </w:t>
      </w:r>
      <w:r w:rsidRPr="00DE5308">
        <w:rPr>
          <w:rFonts w:ascii="Bookman Old Style" w:hAnsi="Bookman Old Style" w:cs="Arial"/>
          <w:lang w:val="id-ID"/>
        </w:rPr>
        <w:t xml:space="preserve">harus menjadi salah satu prioritas dalam pengembangan </w:t>
      </w:r>
      <w:r w:rsidR="006B6192" w:rsidRPr="00DE5308">
        <w:rPr>
          <w:rFonts w:ascii="Bookman Old Style" w:hAnsi="Bookman Old Style" w:cs="Tahoma"/>
        </w:rPr>
        <w:t>BPSDMD</w:t>
      </w:r>
      <w:r w:rsidRPr="00DE5308">
        <w:rPr>
          <w:rFonts w:ascii="Bookman Old Style" w:hAnsi="Bookman Old Style" w:cs="Arial"/>
          <w:lang w:val="id-ID"/>
        </w:rPr>
        <w:t xml:space="preserve"> sehingga akan memberikan kemudahan, kecepatan dan meningkatkan ketepatan dalam pengelolaan Badan Pengembangan Sumber Daya Manusia Daerah.</w:t>
      </w:r>
    </w:p>
    <w:p w:rsidR="004F4B0E" w:rsidRPr="00DE5308" w:rsidRDefault="003A5C61" w:rsidP="000B6419">
      <w:pPr>
        <w:numPr>
          <w:ilvl w:val="3"/>
          <w:numId w:val="33"/>
        </w:numPr>
        <w:tabs>
          <w:tab w:val="left" w:pos="0"/>
          <w:tab w:val="left" w:pos="567"/>
          <w:tab w:val="left" w:pos="720"/>
          <w:tab w:val="left" w:pos="1080"/>
        </w:tabs>
        <w:spacing w:line="360" w:lineRule="auto"/>
        <w:ind w:left="776" w:hanging="426"/>
        <w:jc w:val="both"/>
        <w:rPr>
          <w:rFonts w:ascii="Bookman Old Style" w:hAnsi="Bookman Old Style" w:cs="Arial"/>
          <w:lang w:val="id-ID"/>
        </w:rPr>
      </w:pPr>
      <w:r w:rsidRPr="000558FF">
        <w:rPr>
          <w:rFonts w:ascii="Bookman Old Style" w:hAnsi="Bookman Old Style"/>
          <w:lang w:val="id-ID"/>
        </w:rPr>
        <w:t>Pemenuhan</w:t>
      </w:r>
      <w:r w:rsidRPr="00DE5308">
        <w:rPr>
          <w:rFonts w:ascii="Bookman Old Style" w:hAnsi="Bookman Old Style" w:cs="Arial"/>
          <w:lang w:val="id-ID"/>
        </w:rPr>
        <w:t xml:space="preserve"> kualitas dan kuantitas</w:t>
      </w:r>
      <w:r w:rsidR="004F4B0E" w:rsidRPr="00DE5308">
        <w:rPr>
          <w:rFonts w:ascii="Bookman Old Style" w:hAnsi="Bookman Old Style" w:cs="Arial"/>
          <w:lang w:val="id-ID"/>
        </w:rPr>
        <w:t xml:space="preserve"> SDM Widyaiswara </w:t>
      </w:r>
      <w:r w:rsidR="00843EC8" w:rsidRPr="00DE5308">
        <w:rPr>
          <w:rFonts w:ascii="Bookman Old Style" w:hAnsi="Bookman Old Style" w:cs="Arial"/>
        </w:rPr>
        <w:t>(Pelatihan/TOT WI)</w:t>
      </w:r>
    </w:p>
    <w:p w:rsidR="004F4B0E" w:rsidRPr="00DE5308" w:rsidRDefault="004F4B0E" w:rsidP="000B6419">
      <w:pPr>
        <w:tabs>
          <w:tab w:val="left" w:pos="0"/>
          <w:tab w:val="left" w:pos="360"/>
          <w:tab w:val="left" w:pos="720"/>
          <w:tab w:val="left" w:pos="1080"/>
          <w:tab w:val="left" w:pos="1560"/>
        </w:tabs>
        <w:spacing w:line="360" w:lineRule="auto"/>
        <w:ind w:left="776"/>
        <w:jc w:val="both"/>
        <w:rPr>
          <w:rFonts w:ascii="Bookman Old Style" w:hAnsi="Bookman Old Style" w:cs="Arial"/>
          <w:lang w:val="id-ID"/>
        </w:rPr>
      </w:pPr>
      <w:r w:rsidRPr="00DE5308">
        <w:rPr>
          <w:rFonts w:ascii="Bookman Old Style" w:hAnsi="Bookman Old Style" w:cs="Tahoma"/>
          <w:lang w:val="sv-SE"/>
        </w:rPr>
        <w:t>Dalam rangka peningkatan kualitas</w:t>
      </w:r>
      <w:r w:rsidR="003A5C61" w:rsidRPr="00DE5308">
        <w:rPr>
          <w:rFonts w:ascii="Bookman Old Style" w:hAnsi="Bookman Old Style" w:cs="Tahoma"/>
          <w:lang w:val="id-ID"/>
        </w:rPr>
        <w:t>/kapasitas</w:t>
      </w:r>
      <w:r w:rsidRPr="00DE5308">
        <w:rPr>
          <w:rFonts w:ascii="Bookman Old Style" w:hAnsi="Bookman Old Style" w:cs="Tahoma"/>
          <w:lang w:val="sv-SE"/>
        </w:rPr>
        <w:t xml:space="preserve"> SDM Aparatur, </w:t>
      </w:r>
      <w:r w:rsidR="006B6192" w:rsidRPr="00DE5308">
        <w:rPr>
          <w:rFonts w:ascii="Bookman Old Style" w:hAnsi="Bookman Old Style" w:cs="Tahoma"/>
        </w:rPr>
        <w:t>BPSDMD</w:t>
      </w:r>
      <w:r w:rsidR="006B6192" w:rsidRPr="00DE5308">
        <w:rPr>
          <w:rFonts w:ascii="Bookman Old Style" w:hAnsi="Bookman Old Style" w:cs="Tahoma"/>
          <w:lang w:val="sv-SE"/>
        </w:rPr>
        <w:t xml:space="preserve"> </w:t>
      </w:r>
      <w:r w:rsidR="003A5C61" w:rsidRPr="00DE5308">
        <w:rPr>
          <w:rFonts w:ascii="Bookman Old Style" w:hAnsi="Bookman Old Style" w:cs="Tahoma"/>
          <w:lang w:val="sv-SE"/>
        </w:rPr>
        <w:t>Provinsi Sumatera Selatan</w:t>
      </w:r>
      <w:r w:rsidR="003A5C61" w:rsidRPr="00DE5308">
        <w:rPr>
          <w:rFonts w:ascii="Bookman Old Style" w:hAnsi="Bookman Old Style" w:cs="Tahoma"/>
          <w:lang w:val="id-ID"/>
        </w:rPr>
        <w:t xml:space="preserve"> </w:t>
      </w:r>
      <w:r w:rsidRPr="00DE5308">
        <w:rPr>
          <w:rFonts w:ascii="Bookman Old Style" w:hAnsi="Bookman Old Style" w:cs="Tahoma"/>
          <w:lang w:val="sv-SE"/>
        </w:rPr>
        <w:t xml:space="preserve">melaksanakan berbagai jenis diklat yang dikatagorikan </w:t>
      </w:r>
      <w:r w:rsidR="009F7528" w:rsidRPr="00DE5308">
        <w:rPr>
          <w:rFonts w:ascii="Bookman Old Style" w:hAnsi="Bookman Old Style" w:cs="Tahoma"/>
          <w:lang w:val="sv-SE"/>
        </w:rPr>
        <w:t>ke</w:t>
      </w:r>
      <w:r w:rsidRPr="00DE5308">
        <w:rPr>
          <w:rFonts w:ascii="Bookman Old Style" w:hAnsi="Bookman Old Style" w:cs="Tahoma"/>
          <w:lang w:val="sv-SE"/>
        </w:rPr>
        <w:t>dalam diklat kepemimpinan, Teknis, Fungsional dan Pemerintahan. Untuk diklat kepemimpinan dan pemerintahan dapat dipenuhi oleh Widyaiswara yang ada, sedangkan Diklat Teknis dan Fungsional masih dirasakan kekurangan tenaga pengajar</w:t>
      </w:r>
      <w:r w:rsidRPr="00DE5308">
        <w:rPr>
          <w:rFonts w:ascii="Bookman Old Style" w:hAnsi="Bookman Old Style" w:cs="Tahoma"/>
          <w:lang w:val="id-ID"/>
        </w:rPr>
        <w:t xml:space="preserve">. </w:t>
      </w:r>
      <w:r w:rsidRPr="00DE5308">
        <w:rPr>
          <w:rFonts w:ascii="Bookman Old Style" w:hAnsi="Bookman Old Style" w:cs="Arial"/>
          <w:lang w:val="id-ID"/>
        </w:rPr>
        <w:t xml:space="preserve">Berbagai upaya telah dilakukan untuk pemenuhan kebutuhan tersebut, diantaranya dengan mengadakan diklat calon widyaiswara dan melakukan kerjasama dengan instansi/lembaga serta perguruan tinggi untuk memberikan </w:t>
      </w:r>
      <w:r w:rsidRPr="00DE5308">
        <w:rPr>
          <w:rFonts w:ascii="Bookman Old Style" w:hAnsi="Bookman Old Style" w:cs="Arial"/>
          <w:lang w:val="id-ID"/>
        </w:rPr>
        <w:lastRenderedPageBreak/>
        <w:t xml:space="preserve">pelayanan di Badan Pengembangan Sumber Daya Manusia Daerah Provinsi Sumatera Selatan. </w:t>
      </w:r>
    </w:p>
    <w:p w:rsidR="00710387" w:rsidRPr="00DE5308" w:rsidRDefault="003A5C61" w:rsidP="000B6419">
      <w:pPr>
        <w:numPr>
          <w:ilvl w:val="3"/>
          <w:numId w:val="33"/>
        </w:numPr>
        <w:tabs>
          <w:tab w:val="left" w:pos="0"/>
          <w:tab w:val="left" w:pos="567"/>
          <w:tab w:val="left" w:pos="720"/>
          <w:tab w:val="left" w:pos="1080"/>
        </w:tabs>
        <w:spacing w:line="360" w:lineRule="auto"/>
        <w:ind w:left="776" w:hanging="426"/>
        <w:jc w:val="both"/>
        <w:rPr>
          <w:rFonts w:ascii="Bookman Old Style" w:hAnsi="Bookman Old Style" w:cs="Tahoma"/>
        </w:rPr>
      </w:pPr>
      <w:r w:rsidRPr="000558FF">
        <w:rPr>
          <w:rFonts w:ascii="Bookman Old Style" w:hAnsi="Bookman Old Style"/>
          <w:lang w:val="id-ID"/>
        </w:rPr>
        <w:t>Optimalisasi</w:t>
      </w:r>
      <w:r w:rsidRPr="00DE5308">
        <w:rPr>
          <w:rFonts w:ascii="Bookman Old Style" w:hAnsi="Bookman Old Style" w:cs="Tahoma"/>
          <w:lang w:val="id-ID"/>
        </w:rPr>
        <w:t xml:space="preserve"> </w:t>
      </w:r>
      <w:r w:rsidR="00710387" w:rsidRPr="00DE5308">
        <w:rPr>
          <w:rFonts w:ascii="Bookman Old Style" w:hAnsi="Bookman Old Style" w:cs="Tahoma"/>
        </w:rPr>
        <w:t>monitoring terhadap alumni Diklat</w:t>
      </w:r>
    </w:p>
    <w:p w:rsidR="00710387" w:rsidRPr="00DE5308" w:rsidRDefault="00710387" w:rsidP="000B6419">
      <w:pPr>
        <w:pStyle w:val="ListParagraph"/>
        <w:tabs>
          <w:tab w:val="left" w:pos="360"/>
        </w:tabs>
        <w:spacing w:line="360" w:lineRule="auto"/>
        <w:ind w:left="776"/>
        <w:jc w:val="both"/>
        <w:rPr>
          <w:rFonts w:ascii="Bookman Old Style" w:hAnsi="Bookman Old Style" w:cs="Tahoma"/>
          <w:lang w:val="id-ID"/>
        </w:rPr>
      </w:pPr>
      <w:r w:rsidRPr="00DE5308">
        <w:rPr>
          <w:rFonts w:ascii="Bookman Old Style" w:hAnsi="Bookman Old Style" w:cs="Tahoma"/>
        </w:rPr>
        <w:t xml:space="preserve">Sejauh ini </w:t>
      </w:r>
      <w:r w:rsidRPr="00DE5308">
        <w:rPr>
          <w:rFonts w:ascii="Bookman Old Style" w:hAnsi="Bookman Old Style" w:cs="Tahoma"/>
          <w:lang w:val="id-ID"/>
        </w:rPr>
        <w:t xml:space="preserve">pelaksanaan monitoring dan evaluasi terhadap </w:t>
      </w:r>
      <w:r w:rsidRPr="00DE5308">
        <w:rPr>
          <w:rFonts w:ascii="Bookman Old Style" w:hAnsi="Bookman Old Style" w:cs="Tahoma"/>
        </w:rPr>
        <w:t>pemberdayaan alumni pasca diklat setelah dikembalikan ke</w:t>
      </w:r>
      <w:r w:rsidRPr="00DE5308">
        <w:rPr>
          <w:rFonts w:ascii="Bookman Old Style" w:hAnsi="Bookman Old Style" w:cs="Tahoma"/>
          <w:lang w:val="id-ID"/>
        </w:rPr>
        <w:t xml:space="preserve"> Perangkat Daerah</w:t>
      </w:r>
      <w:r w:rsidRPr="00DE5308">
        <w:rPr>
          <w:rFonts w:ascii="Bookman Old Style" w:hAnsi="Bookman Old Style" w:cs="Tahoma"/>
        </w:rPr>
        <w:t xml:space="preserve"> masing-masing</w:t>
      </w:r>
      <w:r w:rsidRPr="00DE5308">
        <w:rPr>
          <w:rFonts w:ascii="Bookman Old Style" w:hAnsi="Bookman Old Style" w:cs="Tahoma"/>
          <w:lang w:val="id-ID"/>
        </w:rPr>
        <w:t xml:space="preserve"> </w:t>
      </w:r>
      <w:r w:rsidR="00843EC8" w:rsidRPr="00DE5308">
        <w:rPr>
          <w:rFonts w:ascii="Bookman Old Style" w:hAnsi="Bookman Old Style" w:cs="Tahoma"/>
        </w:rPr>
        <w:t xml:space="preserve">Kabupaten/Kota </w:t>
      </w:r>
      <w:r w:rsidRPr="00DE5308">
        <w:rPr>
          <w:rFonts w:ascii="Bookman Old Style" w:hAnsi="Bookman Old Style" w:cs="Tahoma"/>
          <w:lang w:val="id-ID"/>
        </w:rPr>
        <w:t>belum dilaksanakan secara optimal.</w:t>
      </w:r>
    </w:p>
    <w:p w:rsidR="004F4B0E" w:rsidRPr="00DE5308" w:rsidRDefault="004F4B0E" w:rsidP="000B6419">
      <w:pPr>
        <w:numPr>
          <w:ilvl w:val="3"/>
          <w:numId w:val="33"/>
        </w:numPr>
        <w:tabs>
          <w:tab w:val="left" w:pos="0"/>
          <w:tab w:val="left" w:pos="567"/>
          <w:tab w:val="left" w:pos="720"/>
          <w:tab w:val="left" w:pos="1080"/>
        </w:tabs>
        <w:spacing w:line="360" w:lineRule="auto"/>
        <w:ind w:left="776" w:hanging="426"/>
        <w:jc w:val="both"/>
        <w:rPr>
          <w:rFonts w:ascii="Bookman Old Style" w:hAnsi="Bookman Old Style" w:cs="Arial"/>
          <w:lang w:val="id-ID"/>
        </w:rPr>
      </w:pPr>
      <w:r w:rsidRPr="000558FF">
        <w:rPr>
          <w:rFonts w:ascii="Bookman Old Style" w:hAnsi="Bookman Old Style"/>
          <w:lang w:val="id-ID"/>
        </w:rPr>
        <w:t>Berbagai</w:t>
      </w:r>
      <w:r w:rsidRPr="00DE5308">
        <w:rPr>
          <w:rFonts w:ascii="Bookman Old Style" w:hAnsi="Bookman Old Style" w:cs="Arial"/>
          <w:lang w:val="id-ID"/>
        </w:rPr>
        <w:t xml:space="preserve"> rencana pengembangan Badan Pengembangan Sumber Daya Manusia Daerah yang telah disusun tidak akan dapat terlaksana dengan baik jika tidak di dukung dengan ketersediaan anggaran yang mencukupi. Pada saat ini </w:t>
      </w:r>
      <w:r w:rsidR="009F7528" w:rsidRPr="00DE5308">
        <w:rPr>
          <w:rFonts w:ascii="Bookman Old Style" w:hAnsi="Bookman Old Style" w:cs="Tahoma"/>
        </w:rPr>
        <w:t>BPSDMD</w:t>
      </w:r>
      <w:r w:rsidR="009F7528" w:rsidRPr="00DE5308">
        <w:rPr>
          <w:rFonts w:ascii="Bookman Old Style" w:hAnsi="Bookman Old Style"/>
          <w:lang w:val="id-ID"/>
        </w:rPr>
        <w:t xml:space="preserve"> Provinsi Sumatera Selatan</w:t>
      </w:r>
      <w:r w:rsidR="009F7528" w:rsidRPr="00DE5308">
        <w:rPr>
          <w:rFonts w:ascii="Bookman Old Style" w:hAnsi="Bookman Old Style" w:cs="Arial"/>
          <w:lang w:val="id-ID"/>
        </w:rPr>
        <w:t xml:space="preserve"> </w:t>
      </w:r>
      <w:r w:rsidRPr="00DE5308">
        <w:rPr>
          <w:rFonts w:ascii="Bookman Old Style" w:hAnsi="Bookman Old Style" w:cs="Arial"/>
          <w:lang w:val="id-ID"/>
        </w:rPr>
        <w:t>masih menghadapi kendala dengan kurangnya anggaran untuk pembiayaa</w:t>
      </w:r>
      <w:r w:rsidR="00712A6B" w:rsidRPr="00DE5308">
        <w:rPr>
          <w:rFonts w:ascii="Bookman Old Style" w:hAnsi="Bookman Old Style" w:cs="Arial"/>
          <w:lang w:val="id-ID"/>
        </w:rPr>
        <w:t>n berbagai program dan kegiatan</w:t>
      </w:r>
      <w:r w:rsidRPr="00DE5308">
        <w:rPr>
          <w:rFonts w:ascii="Bookman Old Style" w:hAnsi="Bookman Old Style" w:cs="Arial"/>
          <w:lang w:val="id-ID"/>
        </w:rPr>
        <w:t xml:space="preserve">, baik untuk </w:t>
      </w:r>
      <w:r w:rsidR="00712A6B" w:rsidRPr="00DE5308">
        <w:rPr>
          <w:rFonts w:ascii="Bookman Old Style" w:hAnsi="Bookman Old Style" w:cs="Arial"/>
          <w:lang w:val="id-ID"/>
        </w:rPr>
        <w:t>pengembangan maupun untuk</w:t>
      </w:r>
      <w:r w:rsidRPr="00DE5308">
        <w:rPr>
          <w:rFonts w:ascii="Bookman Old Style" w:hAnsi="Bookman Old Style" w:cs="Arial"/>
          <w:lang w:val="id-ID"/>
        </w:rPr>
        <w:t xml:space="preserve"> operasional. </w:t>
      </w:r>
    </w:p>
    <w:p w:rsidR="008B5ED1" w:rsidRPr="00DE5308" w:rsidRDefault="008B5ED1" w:rsidP="000B6419">
      <w:pPr>
        <w:pStyle w:val="ListParagraph"/>
        <w:spacing w:line="360" w:lineRule="auto"/>
        <w:ind w:left="502"/>
        <w:jc w:val="both"/>
        <w:rPr>
          <w:rFonts w:ascii="Bookman Old Style" w:hAnsi="Bookman Old Style" w:cs="Tahoma"/>
          <w:b/>
          <w:lang w:val="fi-FI"/>
        </w:rPr>
      </w:pPr>
    </w:p>
    <w:p w:rsidR="00285D77" w:rsidRPr="00DE5308" w:rsidRDefault="00FB7517" w:rsidP="000B6419">
      <w:pPr>
        <w:tabs>
          <w:tab w:val="left" w:pos="720"/>
          <w:tab w:val="left" w:pos="1080"/>
          <w:tab w:val="left" w:pos="1440"/>
        </w:tabs>
        <w:spacing w:line="360" w:lineRule="auto"/>
        <w:ind w:left="350"/>
        <w:jc w:val="both"/>
        <w:rPr>
          <w:rFonts w:ascii="Bookman Old Style" w:hAnsi="Bookman Old Style" w:cs="Arial"/>
          <w:lang w:val="id-ID"/>
        </w:rPr>
      </w:pPr>
      <w:r w:rsidRPr="00DE5308">
        <w:rPr>
          <w:rFonts w:ascii="Bookman Old Style" w:hAnsi="Bookman Old Style" w:cs="Arial"/>
          <w:lang w:val="id-ID"/>
        </w:rPr>
        <w:t xml:space="preserve">             </w:t>
      </w:r>
    </w:p>
    <w:p w:rsidR="00D367C3" w:rsidRPr="00DE5308" w:rsidRDefault="00D367C3" w:rsidP="000B6419">
      <w:pPr>
        <w:tabs>
          <w:tab w:val="left" w:pos="720"/>
          <w:tab w:val="left" w:pos="1080"/>
          <w:tab w:val="left" w:pos="1440"/>
        </w:tabs>
        <w:spacing w:line="360" w:lineRule="auto"/>
        <w:ind w:left="350"/>
        <w:jc w:val="both"/>
        <w:rPr>
          <w:rFonts w:ascii="Bookman Old Style" w:hAnsi="Bookman Old Style" w:cs="Arial"/>
          <w:lang w:val="id-ID"/>
        </w:rPr>
      </w:pPr>
    </w:p>
    <w:p w:rsidR="0040668C" w:rsidRDefault="0040668C" w:rsidP="000B6419">
      <w:pPr>
        <w:spacing w:after="200" w:line="276" w:lineRule="auto"/>
        <w:ind w:left="350"/>
        <w:rPr>
          <w:rFonts w:ascii="Bookman Old Style" w:hAnsi="Bookman Old Style" w:cs="Tahoma"/>
          <w:b/>
          <w:sz w:val="28"/>
          <w:lang w:val="fi-FI"/>
        </w:rPr>
      </w:pPr>
      <w:r>
        <w:rPr>
          <w:rFonts w:ascii="Bookman Old Style" w:hAnsi="Bookman Old Style" w:cs="Tahoma"/>
          <w:b/>
          <w:sz w:val="28"/>
          <w:lang w:val="fi-FI"/>
        </w:rPr>
        <w:br w:type="page"/>
      </w:r>
    </w:p>
    <w:p w:rsidR="00251904" w:rsidRPr="00DE5308" w:rsidRDefault="00A33372" w:rsidP="000B6419">
      <w:pPr>
        <w:tabs>
          <w:tab w:val="left" w:pos="360"/>
        </w:tabs>
        <w:spacing w:line="360" w:lineRule="auto"/>
        <w:ind w:left="350"/>
        <w:jc w:val="center"/>
        <w:rPr>
          <w:rFonts w:ascii="Bookman Old Style" w:hAnsi="Bookman Old Style" w:cs="Tahoma"/>
          <w:b/>
          <w:sz w:val="28"/>
          <w:lang w:val="fi-FI"/>
        </w:rPr>
      </w:pPr>
      <w:r w:rsidRPr="00DE5308">
        <w:rPr>
          <w:rFonts w:ascii="Bookman Old Style" w:hAnsi="Bookman Old Style" w:cs="Tahoma"/>
          <w:b/>
          <w:sz w:val="28"/>
          <w:lang w:val="fi-FI"/>
        </w:rPr>
        <w:lastRenderedPageBreak/>
        <w:t xml:space="preserve">BAB </w:t>
      </w:r>
      <w:r w:rsidR="00584243" w:rsidRPr="00DE5308">
        <w:rPr>
          <w:rFonts w:ascii="Bookman Old Style" w:hAnsi="Bookman Old Style" w:cs="Tahoma"/>
          <w:b/>
          <w:sz w:val="28"/>
          <w:lang w:val="id-ID"/>
        </w:rPr>
        <w:t>I</w:t>
      </w:r>
      <w:r w:rsidR="00251904" w:rsidRPr="00DE5308">
        <w:rPr>
          <w:rFonts w:ascii="Bookman Old Style" w:hAnsi="Bookman Old Style" w:cs="Tahoma"/>
          <w:b/>
          <w:sz w:val="28"/>
          <w:lang w:val="fi-FI"/>
        </w:rPr>
        <w:t>V</w:t>
      </w:r>
    </w:p>
    <w:p w:rsidR="00251904" w:rsidRPr="00DE5308" w:rsidRDefault="00E341F9" w:rsidP="000B6419">
      <w:pPr>
        <w:tabs>
          <w:tab w:val="left" w:pos="360"/>
        </w:tabs>
        <w:spacing w:line="360" w:lineRule="auto"/>
        <w:ind w:left="350"/>
        <w:jc w:val="center"/>
        <w:rPr>
          <w:rFonts w:ascii="Bookman Old Style" w:hAnsi="Bookman Old Style" w:cs="Tahoma"/>
          <w:b/>
          <w:lang w:val="fi-FI"/>
        </w:rPr>
      </w:pPr>
      <w:r w:rsidRPr="00DE5308">
        <w:rPr>
          <w:rFonts w:ascii="Bookman Old Style" w:hAnsi="Bookman Old Style" w:cs="Tahoma"/>
          <w:b/>
          <w:sz w:val="28"/>
          <w:lang w:val="fi-FI"/>
        </w:rPr>
        <w:t>TUJUAN DAN SASARAN</w:t>
      </w:r>
    </w:p>
    <w:p w:rsidR="00251904" w:rsidRPr="00DE5308" w:rsidRDefault="00251904" w:rsidP="000B6419">
      <w:pPr>
        <w:tabs>
          <w:tab w:val="left" w:pos="360"/>
        </w:tabs>
        <w:spacing w:line="360" w:lineRule="auto"/>
        <w:ind w:left="350"/>
        <w:rPr>
          <w:rFonts w:ascii="Bookman Old Style" w:hAnsi="Bookman Old Style" w:cs="Tahoma"/>
          <w:b/>
          <w:lang w:val="fi-FI"/>
        </w:rPr>
      </w:pPr>
    </w:p>
    <w:p w:rsidR="009343BA" w:rsidRPr="00DE5308" w:rsidRDefault="007E7301" w:rsidP="000B6419">
      <w:pPr>
        <w:spacing w:line="360" w:lineRule="auto"/>
        <w:ind w:left="350" w:right="73" w:firstLine="851"/>
        <w:jc w:val="both"/>
        <w:rPr>
          <w:rFonts w:ascii="Bookman Old Style" w:eastAsia="Bookman Old Style" w:hAnsi="Bookman Old Style" w:cs="Bookman Old Style"/>
          <w:lang w:val="id-ID"/>
        </w:rPr>
      </w:pPr>
      <w:r w:rsidRPr="00DE5308">
        <w:rPr>
          <w:rFonts w:ascii="Bookman Old Style" w:eastAsia="Bookman Old Style" w:hAnsi="Bookman Old Style" w:cs="Bookman Old Style"/>
          <w:spacing w:val="-2"/>
        </w:rPr>
        <w:t>T</w:t>
      </w:r>
      <w:r w:rsidRPr="00DE5308">
        <w:rPr>
          <w:rFonts w:ascii="Bookman Old Style" w:eastAsia="Bookman Old Style" w:hAnsi="Bookman Old Style" w:cs="Bookman Old Style"/>
        </w:rPr>
        <w:t>ujuan</w:t>
      </w:r>
      <w:r w:rsidRPr="00DE5308">
        <w:rPr>
          <w:rFonts w:ascii="Bookman Old Style" w:eastAsia="Bookman Old Style" w:hAnsi="Bookman Old Style" w:cs="Bookman Old Style"/>
          <w:spacing w:val="-7"/>
        </w:rPr>
        <w:t xml:space="preserve"> </w:t>
      </w:r>
      <w:r w:rsidRPr="00DE5308">
        <w:rPr>
          <w:rFonts w:ascii="Bookman Old Style" w:eastAsia="Bookman Old Style" w:hAnsi="Bookman Old Style" w:cs="Bookman Old Style"/>
        </w:rPr>
        <w:t>dan</w:t>
      </w:r>
      <w:r w:rsidRPr="00DE5308">
        <w:rPr>
          <w:rFonts w:ascii="Bookman Old Style" w:eastAsia="Bookman Old Style" w:hAnsi="Bookman Old Style" w:cs="Bookman Old Style"/>
          <w:spacing w:val="-7"/>
        </w:rPr>
        <w:t xml:space="preserve"> </w:t>
      </w:r>
      <w:r w:rsidRPr="00DE5308">
        <w:rPr>
          <w:rFonts w:ascii="Bookman Old Style" w:eastAsia="Bookman Old Style" w:hAnsi="Bookman Old Style" w:cs="Bookman Old Style"/>
        </w:rPr>
        <w:t>s</w:t>
      </w:r>
      <w:r w:rsidRPr="00DE5308">
        <w:rPr>
          <w:rFonts w:ascii="Bookman Old Style" w:eastAsia="Bookman Old Style" w:hAnsi="Bookman Old Style" w:cs="Bookman Old Style"/>
          <w:spacing w:val="1"/>
        </w:rPr>
        <w:t>a</w:t>
      </w:r>
      <w:r w:rsidRPr="00DE5308">
        <w:rPr>
          <w:rFonts w:ascii="Bookman Old Style" w:eastAsia="Bookman Old Style" w:hAnsi="Bookman Old Style" w:cs="Bookman Old Style"/>
        </w:rPr>
        <w:t>saran</w:t>
      </w:r>
      <w:r w:rsidRPr="00DE5308">
        <w:rPr>
          <w:rFonts w:ascii="Bookman Old Style" w:eastAsia="Bookman Old Style" w:hAnsi="Bookman Old Style" w:cs="Bookman Old Style"/>
          <w:spacing w:val="-7"/>
        </w:rPr>
        <w:t xml:space="preserve"> </w:t>
      </w:r>
      <w:r w:rsidRPr="00DE5308">
        <w:rPr>
          <w:rFonts w:ascii="Bookman Old Style" w:eastAsia="Bookman Old Style" w:hAnsi="Bookman Old Style" w:cs="Bookman Old Style"/>
        </w:rPr>
        <w:t>merupakan</w:t>
      </w:r>
      <w:r w:rsidRPr="00DE5308">
        <w:rPr>
          <w:rFonts w:ascii="Bookman Old Style" w:eastAsia="Bookman Old Style" w:hAnsi="Bookman Old Style" w:cs="Bookman Old Style"/>
          <w:spacing w:val="-7"/>
        </w:rPr>
        <w:t xml:space="preserve"> </w:t>
      </w:r>
      <w:r w:rsidRPr="00DE5308">
        <w:rPr>
          <w:rFonts w:ascii="Bookman Old Style" w:eastAsia="Bookman Old Style" w:hAnsi="Bookman Old Style" w:cs="Bookman Old Style"/>
          <w:spacing w:val="-2"/>
        </w:rPr>
        <w:t>h</w:t>
      </w:r>
      <w:r w:rsidRPr="00DE5308">
        <w:rPr>
          <w:rFonts w:ascii="Bookman Old Style" w:eastAsia="Bookman Old Style" w:hAnsi="Bookman Old Style" w:cs="Bookman Old Style"/>
        </w:rPr>
        <w:t>asil</w:t>
      </w:r>
      <w:r w:rsidRPr="00DE5308">
        <w:rPr>
          <w:rFonts w:ascii="Bookman Old Style" w:eastAsia="Bookman Old Style" w:hAnsi="Bookman Old Style" w:cs="Bookman Old Style"/>
          <w:spacing w:val="-7"/>
        </w:rPr>
        <w:t xml:space="preserve"> </w:t>
      </w:r>
      <w:r w:rsidRPr="00DE5308">
        <w:rPr>
          <w:rFonts w:ascii="Bookman Old Style" w:eastAsia="Bookman Old Style" w:hAnsi="Bookman Old Style" w:cs="Bookman Old Style"/>
        </w:rPr>
        <w:t>perumusan</w:t>
      </w:r>
      <w:r w:rsidRPr="00DE5308">
        <w:rPr>
          <w:rFonts w:ascii="Bookman Old Style" w:eastAsia="Bookman Old Style" w:hAnsi="Bookman Old Style" w:cs="Bookman Old Style"/>
          <w:spacing w:val="-7"/>
        </w:rPr>
        <w:t xml:space="preserve"> </w:t>
      </w:r>
      <w:r w:rsidRPr="00DE5308">
        <w:rPr>
          <w:rFonts w:ascii="Bookman Old Style" w:eastAsia="Bookman Old Style" w:hAnsi="Bookman Old Style" w:cs="Bookman Old Style"/>
        </w:rPr>
        <w:t>cap</w:t>
      </w:r>
      <w:r w:rsidRPr="00DE5308">
        <w:rPr>
          <w:rFonts w:ascii="Bookman Old Style" w:eastAsia="Bookman Old Style" w:hAnsi="Bookman Old Style" w:cs="Bookman Old Style"/>
          <w:spacing w:val="-2"/>
        </w:rPr>
        <w:t>a</w:t>
      </w:r>
      <w:r w:rsidRPr="00DE5308">
        <w:rPr>
          <w:rFonts w:ascii="Bookman Old Style" w:eastAsia="Bookman Old Style" w:hAnsi="Bookman Old Style" w:cs="Bookman Old Style"/>
        </w:rPr>
        <w:t>ian</w:t>
      </w:r>
      <w:r w:rsidRPr="00DE5308">
        <w:rPr>
          <w:rFonts w:ascii="Bookman Old Style" w:eastAsia="Bookman Old Style" w:hAnsi="Bookman Old Style" w:cs="Bookman Old Style"/>
          <w:spacing w:val="-7"/>
        </w:rPr>
        <w:t xml:space="preserve"> </w:t>
      </w:r>
      <w:r w:rsidRPr="00DE5308">
        <w:rPr>
          <w:rFonts w:ascii="Bookman Old Style" w:eastAsia="Bookman Old Style" w:hAnsi="Bookman Old Style" w:cs="Bookman Old Style"/>
        </w:rPr>
        <w:t>strategis</w:t>
      </w:r>
      <w:r w:rsidRPr="00DE5308">
        <w:rPr>
          <w:rFonts w:ascii="Bookman Old Style" w:eastAsia="Bookman Old Style" w:hAnsi="Bookman Old Style" w:cs="Bookman Old Style"/>
          <w:spacing w:val="-7"/>
        </w:rPr>
        <w:t xml:space="preserve"> </w:t>
      </w:r>
      <w:r w:rsidR="009343BA" w:rsidRPr="00DE5308">
        <w:rPr>
          <w:rFonts w:ascii="Bookman Old Style" w:eastAsia="Bookman Old Style" w:hAnsi="Bookman Old Style" w:cs="Bookman Old Style"/>
        </w:rPr>
        <w:t>yang</w:t>
      </w:r>
      <w:r w:rsidR="009343BA" w:rsidRPr="00DE5308">
        <w:rPr>
          <w:rFonts w:ascii="Bookman Old Style" w:eastAsia="Bookman Old Style" w:hAnsi="Bookman Old Style" w:cs="Bookman Old Style"/>
          <w:lang w:val="id-ID"/>
        </w:rPr>
        <w:t xml:space="preserve"> </w:t>
      </w:r>
      <w:r w:rsidR="009343BA" w:rsidRPr="00DE5308">
        <w:rPr>
          <w:rFonts w:ascii="Bookman Old Style" w:eastAsia="Bookman Old Style" w:hAnsi="Bookman Old Style" w:cs="Bookman Old Style"/>
        </w:rPr>
        <w:t>menunjukkan</w:t>
      </w:r>
      <w:r w:rsidR="009343BA" w:rsidRPr="00DE5308">
        <w:rPr>
          <w:rFonts w:ascii="Bookman Old Style" w:eastAsia="Bookman Old Style" w:hAnsi="Bookman Old Style" w:cs="Bookman Old Style"/>
          <w:lang w:val="id-ID"/>
        </w:rPr>
        <w:t xml:space="preserve"> </w:t>
      </w:r>
      <w:r w:rsidR="009343BA" w:rsidRPr="00DE5308">
        <w:rPr>
          <w:rFonts w:ascii="Bookman Old Style" w:eastAsia="Bookman Old Style" w:hAnsi="Bookman Old Style" w:cs="Bookman Old Style"/>
        </w:rPr>
        <w:t>tingkat</w:t>
      </w:r>
      <w:r w:rsidR="009343BA" w:rsidRPr="00DE5308">
        <w:rPr>
          <w:rFonts w:ascii="Bookman Old Style" w:eastAsia="Bookman Old Style" w:hAnsi="Bookman Old Style" w:cs="Bookman Old Style"/>
          <w:lang w:val="id-ID"/>
        </w:rPr>
        <w:t xml:space="preserve"> </w:t>
      </w:r>
      <w:r w:rsidR="009343BA" w:rsidRPr="00DE5308">
        <w:rPr>
          <w:rFonts w:ascii="Bookman Old Style" w:eastAsia="Bookman Old Style" w:hAnsi="Bookman Old Style" w:cs="Bookman Old Style"/>
        </w:rPr>
        <w:t>kinerja</w:t>
      </w:r>
      <w:r w:rsidR="009343BA" w:rsidRPr="00DE5308">
        <w:rPr>
          <w:rFonts w:ascii="Bookman Old Style" w:eastAsia="Bookman Old Style" w:hAnsi="Bookman Old Style" w:cs="Bookman Old Style"/>
          <w:lang w:val="id-ID"/>
        </w:rPr>
        <w:t xml:space="preserve"> </w:t>
      </w:r>
      <w:r w:rsidR="0070153D" w:rsidRPr="00DE5308">
        <w:rPr>
          <w:rFonts w:ascii="Bookman Old Style" w:eastAsia="Bookman Old Style" w:hAnsi="Bookman Old Style" w:cs="Bookman Old Style"/>
        </w:rPr>
        <w:t xml:space="preserve">pembangunan </w:t>
      </w:r>
      <w:r w:rsidR="009343BA" w:rsidRPr="00DE5308">
        <w:rPr>
          <w:rFonts w:ascii="Bookman Old Style" w:eastAsia="Bookman Old Style" w:hAnsi="Bookman Old Style" w:cs="Bookman Old Style"/>
        </w:rPr>
        <w:t>tertinggi</w:t>
      </w:r>
      <w:r w:rsidR="009343BA" w:rsidRPr="00DE5308">
        <w:rPr>
          <w:rFonts w:ascii="Bookman Old Style" w:eastAsia="Bookman Old Style" w:hAnsi="Bookman Old Style" w:cs="Bookman Old Style"/>
          <w:lang w:val="id-ID"/>
        </w:rPr>
        <w:t xml:space="preserve"> </w:t>
      </w:r>
      <w:r w:rsidR="009343BA" w:rsidRPr="00DE5308">
        <w:rPr>
          <w:rFonts w:ascii="Bookman Old Style" w:eastAsia="Bookman Old Style" w:hAnsi="Bookman Old Style" w:cs="Bookman Old Style"/>
        </w:rPr>
        <w:t>sebagai</w:t>
      </w:r>
      <w:r w:rsidR="009343BA" w:rsidRPr="00DE5308">
        <w:rPr>
          <w:rFonts w:ascii="Bookman Old Style" w:eastAsia="Bookman Old Style" w:hAnsi="Bookman Old Style" w:cs="Bookman Old Style"/>
          <w:lang w:val="id-ID"/>
        </w:rPr>
        <w:t xml:space="preserve"> </w:t>
      </w:r>
      <w:r w:rsidRPr="00DE5308">
        <w:rPr>
          <w:rFonts w:ascii="Bookman Old Style" w:eastAsia="Bookman Old Style" w:hAnsi="Bookman Old Style" w:cs="Bookman Old Style"/>
        </w:rPr>
        <w:t>dasar penyusunan arsitektur kinerja pembangunan daerah secara keseluruha</w:t>
      </w:r>
      <w:r w:rsidRPr="00DE5308">
        <w:rPr>
          <w:rFonts w:ascii="Bookman Old Style" w:eastAsia="Bookman Old Style" w:hAnsi="Bookman Old Style" w:cs="Bookman Old Style"/>
          <w:spacing w:val="1"/>
        </w:rPr>
        <w:t>n</w:t>
      </w:r>
      <w:r w:rsidRPr="00DE5308">
        <w:rPr>
          <w:rFonts w:ascii="Bookman Old Style" w:eastAsia="Bookman Old Style" w:hAnsi="Bookman Old Style" w:cs="Bookman Old Style"/>
        </w:rPr>
        <w:t xml:space="preserve">. </w:t>
      </w:r>
    </w:p>
    <w:p w:rsidR="007E7301" w:rsidRPr="00DE5308" w:rsidRDefault="007E7301" w:rsidP="000B6419">
      <w:pPr>
        <w:spacing w:line="360" w:lineRule="auto"/>
        <w:ind w:left="350" w:right="73" w:firstLine="851"/>
        <w:jc w:val="both"/>
        <w:rPr>
          <w:rFonts w:ascii="Bookman Old Style" w:eastAsia="Bookman Old Style" w:hAnsi="Bookman Old Style" w:cs="Bookman Old Style"/>
        </w:rPr>
      </w:pPr>
      <w:r w:rsidRPr="00DE5308">
        <w:rPr>
          <w:rFonts w:ascii="Bookman Old Style" w:eastAsia="Bookman Old Style" w:hAnsi="Bookman Old Style" w:cs="Bookman Old Style"/>
        </w:rPr>
        <w:t>Secara</w:t>
      </w:r>
      <w:r w:rsidRPr="00DE5308">
        <w:rPr>
          <w:rFonts w:ascii="Bookman Old Style" w:eastAsia="Bookman Old Style" w:hAnsi="Bookman Old Style" w:cs="Bookman Old Style"/>
          <w:spacing w:val="2"/>
        </w:rPr>
        <w:t xml:space="preserve"> </w:t>
      </w:r>
      <w:r w:rsidRPr="00DE5308">
        <w:rPr>
          <w:rFonts w:ascii="Bookman Old Style" w:eastAsia="Bookman Old Style" w:hAnsi="Bookman Old Style" w:cs="Bookman Old Style"/>
        </w:rPr>
        <w:t>skematik</w:t>
      </w:r>
      <w:r w:rsidRPr="00DE5308">
        <w:rPr>
          <w:rFonts w:ascii="Bookman Old Style" w:eastAsia="Bookman Old Style" w:hAnsi="Bookman Old Style" w:cs="Bookman Old Style"/>
          <w:spacing w:val="2"/>
        </w:rPr>
        <w:t xml:space="preserve"> </w:t>
      </w:r>
      <w:r w:rsidRPr="00DE5308">
        <w:rPr>
          <w:rFonts w:ascii="Bookman Old Style" w:eastAsia="Bookman Old Style" w:hAnsi="Bookman Old Style" w:cs="Bookman Old Style"/>
        </w:rPr>
        <w:t>ke</w:t>
      </w:r>
      <w:r w:rsidRPr="00DE5308">
        <w:rPr>
          <w:rFonts w:ascii="Bookman Old Style" w:eastAsia="Bookman Old Style" w:hAnsi="Bookman Old Style" w:cs="Bookman Old Style"/>
          <w:spacing w:val="-2"/>
        </w:rPr>
        <w:t>t</w:t>
      </w:r>
      <w:r w:rsidRPr="00DE5308">
        <w:rPr>
          <w:rFonts w:ascii="Bookman Old Style" w:eastAsia="Bookman Old Style" w:hAnsi="Bookman Old Style" w:cs="Bookman Old Style"/>
        </w:rPr>
        <w:t>erkaitan</w:t>
      </w:r>
      <w:r w:rsidRPr="00DE5308">
        <w:rPr>
          <w:rFonts w:ascii="Bookman Old Style" w:eastAsia="Bookman Old Style" w:hAnsi="Bookman Old Style" w:cs="Bookman Old Style"/>
          <w:spacing w:val="2"/>
        </w:rPr>
        <w:t xml:space="preserve"> </w:t>
      </w:r>
      <w:r w:rsidRPr="00DE5308">
        <w:rPr>
          <w:rFonts w:ascii="Bookman Old Style" w:eastAsia="Bookman Old Style" w:hAnsi="Bookman Old Style" w:cs="Bookman Old Style"/>
        </w:rPr>
        <w:t>antara</w:t>
      </w:r>
      <w:r w:rsidRPr="00DE5308">
        <w:rPr>
          <w:rFonts w:ascii="Bookman Old Style" w:eastAsia="Bookman Old Style" w:hAnsi="Bookman Old Style" w:cs="Bookman Old Style"/>
          <w:spacing w:val="2"/>
        </w:rPr>
        <w:t xml:space="preserve"> </w:t>
      </w:r>
      <w:r w:rsidRPr="00DE5308">
        <w:rPr>
          <w:rFonts w:ascii="Bookman Old Style" w:eastAsia="Bookman Old Style" w:hAnsi="Bookman Old Style" w:cs="Bookman Old Style"/>
        </w:rPr>
        <w:t>visi, misi</w:t>
      </w:r>
      <w:r w:rsidRPr="00DE5308">
        <w:rPr>
          <w:rFonts w:ascii="Bookman Old Style" w:eastAsia="Bookman Old Style" w:hAnsi="Bookman Old Style" w:cs="Bookman Old Style"/>
          <w:spacing w:val="2"/>
        </w:rPr>
        <w:t xml:space="preserve"> </w:t>
      </w:r>
      <w:r w:rsidRPr="00DE5308">
        <w:rPr>
          <w:rFonts w:ascii="Bookman Old Style" w:eastAsia="Bookman Old Style" w:hAnsi="Bookman Old Style" w:cs="Bookman Old Style"/>
        </w:rPr>
        <w:t>dengan</w:t>
      </w:r>
      <w:r w:rsidRPr="00DE5308">
        <w:rPr>
          <w:rFonts w:ascii="Bookman Old Style" w:eastAsia="Bookman Old Style" w:hAnsi="Bookman Old Style" w:cs="Bookman Old Style"/>
          <w:spacing w:val="2"/>
        </w:rPr>
        <w:t xml:space="preserve"> </w:t>
      </w:r>
      <w:r w:rsidRPr="00DE5308">
        <w:rPr>
          <w:rFonts w:ascii="Bookman Old Style" w:eastAsia="Bookman Old Style" w:hAnsi="Bookman Old Style" w:cs="Bookman Old Style"/>
        </w:rPr>
        <w:t>peru</w:t>
      </w:r>
      <w:r w:rsidRPr="00DE5308">
        <w:rPr>
          <w:rFonts w:ascii="Bookman Old Style" w:eastAsia="Bookman Old Style" w:hAnsi="Bookman Old Style" w:cs="Bookman Old Style"/>
          <w:spacing w:val="-2"/>
        </w:rPr>
        <w:t>m</w:t>
      </w:r>
      <w:r w:rsidRPr="00DE5308">
        <w:rPr>
          <w:rFonts w:ascii="Bookman Old Style" w:eastAsia="Bookman Old Style" w:hAnsi="Bookman Old Style" w:cs="Bookman Old Style"/>
        </w:rPr>
        <w:t>usan</w:t>
      </w:r>
      <w:r w:rsidRPr="00DE5308">
        <w:rPr>
          <w:rFonts w:ascii="Bookman Old Style" w:eastAsia="Bookman Old Style" w:hAnsi="Bookman Old Style" w:cs="Bookman Old Style"/>
          <w:spacing w:val="2"/>
        </w:rPr>
        <w:t xml:space="preserve"> </w:t>
      </w:r>
      <w:r w:rsidRPr="00DE5308">
        <w:rPr>
          <w:rFonts w:ascii="Bookman Old Style" w:eastAsia="Bookman Old Style" w:hAnsi="Bookman Old Style" w:cs="Bookman Old Style"/>
        </w:rPr>
        <w:t>tujuan</w:t>
      </w:r>
      <w:r w:rsidRPr="00DE5308">
        <w:rPr>
          <w:rFonts w:ascii="Bookman Old Style" w:eastAsia="Bookman Old Style" w:hAnsi="Bookman Old Style" w:cs="Bookman Old Style"/>
          <w:spacing w:val="2"/>
        </w:rPr>
        <w:t xml:space="preserve"> </w:t>
      </w:r>
      <w:r w:rsidRPr="00DE5308">
        <w:rPr>
          <w:rFonts w:ascii="Bookman Old Style" w:eastAsia="Bookman Old Style" w:hAnsi="Bookman Old Style" w:cs="Bookman Old Style"/>
        </w:rPr>
        <w:t>dan sasaran,</w:t>
      </w:r>
      <w:r w:rsidRPr="00DE5308">
        <w:rPr>
          <w:rFonts w:ascii="Bookman Old Style" w:eastAsia="Bookman Old Style" w:hAnsi="Bookman Old Style" w:cs="Bookman Old Style"/>
          <w:spacing w:val="-12"/>
        </w:rPr>
        <w:t xml:space="preserve"> </w:t>
      </w:r>
      <w:r w:rsidRPr="00DE5308">
        <w:rPr>
          <w:rFonts w:ascii="Bookman Old Style" w:eastAsia="Bookman Old Style" w:hAnsi="Bookman Old Style" w:cs="Bookman Old Style"/>
        </w:rPr>
        <w:t>program</w:t>
      </w:r>
      <w:r w:rsidRPr="00DE5308">
        <w:rPr>
          <w:rFonts w:ascii="Bookman Old Style" w:eastAsia="Bookman Old Style" w:hAnsi="Bookman Old Style" w:cs="Bookman Old Style"/>
          <w:spacing w:val="-12"/>
        </w:rPr>
        <w:t xml:space="preserve"> </w:t>
      </w:r>
      <w:r w:rsidRPr="00DE5308">
        <w:rPr>
          <w:rFonts w:ascii="Bookman Old Style" w:eastAsia="Bookman Old Style" w:hAnsi="Bookman Old Style" w:cs="Bookman Old Style"/>
        </w:rPr>
        <w:t>d</w:t>
      </w:r>
      <w:r w:rsidRPr="00DE5308">
        <w:rPr>
          <w:rFonts w:ascii="Bookman Old Style" w:eastAsia="Bookman Old Style" w:hAnsi="Bookman Old Style" w:cs="Bookman Old Style"/>
          <w:spacing w:val="-2"/>
        </w:rPr>
        <w:t>a</w:t>
      </w:r>
      <w:r w:rsidRPr="00DE5308">
        <w:rPr>
          <w:rFonts w:ascii="Bookman Old Style" w:eastAsia="Bookman Old Style" w:hAnsi="Bookman Old Style" w:cs="Bookman Old Style"/>
        </w:rPr>
        <w:t>n</w:t>
      </w:r>
      <w:r w:rsidRPr="00DE5308">
        <w:rPr>
          <w:rFonts w:ascii="Bookman Old Style" w:eastAsia="Bookman Old Style" w:hAnsi="Bookman Old Style" w:cs="Bookman Old Style"/>
          <w:spacing w:val="-12"/>
        </w:rPr>
        <w:t xml:space="preserve"> </w:t>
      </w:r>
      <w:r w:rsidR="00433478" w:rsidRPr="00DE5308">
        <w:rPr>
          <w:rFonts w:ascii="Bookman Old Style" w:eastAsia="Bookman Old Style" w:hAnsi="Bookman Old Style" w:cs="Bookman Old Style"/>
        </w:rPr>
        <w:t>keg</w:t>
      </w:r>
      <w:r w:rsidRPr="00DE5308">
        <w:rPr>
          <w:rFonts w:ascii="Bookman Old Style" w:eastAsia="Bookman Old Style" w:hAnsi="Bookman Old Style" w:cs="Bookman Old Style"/>
        </w:rPr>
        <w:t>iatan</w:t>
      </w:r>
      <w:r w:rsidRPr="00DE5308">
        <w:rPr>
          <w:rFonts w:ascii="Bookman Old Style" w:eastAsia="Bookman Old Style" w:hAnsi="Bookman Old Style" w:cs="Bookman Old Style"/>
          <w:spacing w:val="-12"/>
        </w:rPr>
        <w:t xml:space="preserve"> </w:t>
      </w:r>
      <w:r w:rsidRPr="00DE5308">
        <w:rPr>
          <w:rFonts w:ascii="Bookman Old Style" w:eastAsia="Bookman Old Style" w:hAnsi="Bookman Old Style" w:cs="Bookman Old Style"/>
        </w:rPr>
        <w:t>yang</w:t>
      </w:r>
      <w:r w:rsidRPr="00DE5308">
        <w:rPr>
          <w:rFonts w:ascii="Bookman Old Style" w:eastAsia="Bookman Old Style" w:hAnsi="Bookman Old Style" w:cs="Bookman Old Style"/>
          <w:spacing w:val="-12"/>
        </w:rPr>
        <w:t xml:space="preserve"> </w:t>
      </w:r>
      <w:r w:rsidRPr="00DE5308">
        <w:rPr>
          <w:rFonts w:ascii="Bookman Old Style" w:eastAsia="Bookman Old Style" w:hAnsi="Bookman Old Style" w:cs="Bookman Old Style"/>
        </w:rPr>
        <w:t>se</w:t>
      </w:r>
      <w:r w:rsidRPr="00DE5308">
        <w:rPr>
          <w:rFonts w:ascii="Bookman Old Style" w:eastAsia="Bookman Old Style" w:hAnsi="Bookman Old Style" w:cs="Bookman Old Style"/>
          <w:spacing w:val="-2"/>
        </w:rPr>
        <w:t>c</w:t>
      </w:r>
      <w:r w:rsidRPr="00DE5308">
        <w:rPr>
          <w:rFonts w:ascii="Bookman Old Style" w:eastAsia="Bookman Old Style" w:hAnsi="Bookman Old Style" w:cs="Bookman Old Style"/>
        </w:rPr>
        <w:t>ara</w:t>
      </w:r>
      <w:r w:rsidRPr="00DE5308">
        <w:rPr>
          <w:rFonts w:ascii="Bookman Old Style" w:eastAsia="Bookman Old Style" w:hAnsi="Bookman Old Style" w:cs="Bookman Old Style"/>
          <w:spacing w:val="-12"/>
        </w:rPr>
        <w:t xml:space="preserve"> </w:t>
      </w:r>
      <w:r w:rsidRPr="00DE5308">
        <w:rPr>
          <w:rFonts w:ascii="Bookman Old Style" w:eastAsia="Bookman Old Style" w:hAnsi="Bookman Old Style" w:cs="Bookman Old Style"/>
        </w:rPr>
        <w:t>totalitas</w:t>
      </w:r>
      <w:r w:rsidRPr="00DE5308">
        <w:rPr>
          <w:rFonts w:ascii="Bookman Old Style" w:eastAsia="Bookman Old Style" w:hAnsi="Bookman Old Style" w:cs="Bookman Old Style"/>
          <w:spacing w:val="-12"/>
        </w:rPr>
        <w:t xml:space="preserve"> </w:t>
      </w:r>
      <w:r w:rsidRPr="00DE5308">
        <w:rPr>
          <w:rFonts w:ascii="Bookman Old Style" w:eastAsia="Bookman Old Style" w:hAnsi="Bookman Old Style" w:cs="Bookman Old Style"/>
        </w:rPr>
        <w:t>menjadi</w:t>
      </w:r>
      <w:r w:rsidRPr="00DE5308">
        <w:rPr>
          <w:rFonts w:ascii="Bookman Old Style" w:eastAsia="Bookman Old Style" w:hAnsi="Bookman Old Style" w:cs="Bookman Old Style"/>
          <w:spacing w:val="-14"/>
        </w:rPr>
        <w:t xml:space="preserve"> </w:t>
      </w:r>
      <w:r w:rsidRPr="00DE5308">
        <w:rPr>
          <w:rFonts w:ascii="Bookman Old Style" w:eastAsia="Bookman Old Style" w:hAnsi="Bookman Old Style" w:cs="Bookman Old Style"/>
        </w:rPr>
        <w:t>arsitektur</w:t>
      </w:r>
      <w:r w:rsidRPr="00DE5308">
        <w:rPr>
          <w:rFonts w:ascii="Bookman Old Style" w:eastAsia="Bookman Old Style" w:hAnsi="Bookman Old Style" w:cs="Bookman Old Style"/>
          <w:spacing w:val="-12"/>
        </w:rPr>
        <w:t xml:space="preserve"> </w:t>
      </w:r>
      <w:r w:rsidRPr="00DE5308">
        <w:rPr>
          <w:rFonts w:ascii="Bookman Old Style" w:eastAsia="Bookman Old Style" w:hAnsi="Bookman Old Style" w:cs="Bookman Old Style"/>
        </w:rPr>
        <w:t>kinerja pembangunan daerah, dapat digambarkan sebagai berikut:</w:t>
      </w:r>
    </w:p>
    <w:p w:rsidR="007E7301" w:rsidRPr="00DE5308" w:rsidRDefault="007E7301" w:rsidP="000B6419">
      <w:pPr>
        <w:spacing w:before="3" w:line="240" w:lineRule="exact"/>
        <w:ind w:left="350"/>
      </w:pPr>
    </w:p>
    <w:p w:rsidR="009343BA" w:rsidRPr="00DE5308" w:rsidRDefault="009343BA" w:rsidP="000B6419">
      <w:pPr>
        <w:spacing w:before="34"/>
        <w:ind w:left="2268" w:right="2352"/>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lang w:val="id-ID"/>
        </w:rPr>
        <w:t>Gambar 4.1</w:t>
      </w:r>
    </w:p>
    <w:p w:rsidR="007E7301" w:rsidRPr="00DE5308" w:rsidRDefault="009343BA" w:rsidP="000B6419">
      <w:pPr>
        <w:spacing w:before="34"/>
        <w:ind w:left="350" w:right="49"/>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lang w:val="id-ID"/>
        </w:rPr>
        <w:t>A</w:t>
      </w:r>
      <w:r w:rsidRPr="00DE5308">
        <w:rPr>
          <w:rFonts w:ascii="Bookman Old Style" w:eastAsia="Bookman Old Style" w:hAnsi="Bookman Old Style" w:cs="Bookman Old Style"/>
        </w:rPr>
        <w:t xml:space="preserve">rsitektur Kinerja </w:t>
      </w:r>
      <w:r w:rsidR="007E7301" w:rsidRPr="00DE5308">
        <w:rPr>
          <w:rFonts w:ascii="Bookman Old Style" w:eastAsia="Bookman Old Style" w:hAnsi="Bookman Old Style" w:cs="Bookman Old Style"/>
        </w:rPr>
        <w:t>Pembangunan Daerah</w:t>
      </w:r>
    </w:p>
    <w:p w:rsidR="00737E0A" w:rsidRPr="00DE5308" w:rsidRDefault="00737E0A" w:rsidP="000B6419">
      <w:pPr>
        <w:spacing w:before="34"/>
        <w:ind w:left="350" w:right="49"/>
        <w:jc w:val="center"/>
        <w:rPr>
          <w:rFonts w:ascii="Bookman Old Style" w:eastAsia="Bookman Old Style" w:hAnsi="Bookman Old Style" w:cs="Bookman Old Style"/>
          <w:lang w:val="id-ID"/>
        </w:rPr>
      </w:pPr>
    </w:p>
    <w:p w:rsidR="00CC652A" w:rsidRPr="00DE5308" w:rsidRDefault="00CC652A" w:rsidP="000B6419">
      <w:pPr>
        <w:spacing w:before="34"/>
        <w:ind w:left="350" w:right="49"/>
        <w:jc w:val="center"/>
        <w:rPr>
          <w:rFonts w:ascii="Bookman Old Style" w:eastAsia="Bookman Old Style" w:hAnsi="Bookman Old Style" w:cs="Bookman Old Style"/>
          <w:lang w:val="id-ID"/>
        </w:rPr>
      </w:pPr>
    </w:p>
    <w:p w:rsidR="00CC652A" w:rsidRPr="00DE5308" w:rsidRDefault="009A360F" w:rsidP="000B6419">
      <w:pPr>
        <w:spacing w:before="34"/>
        <w:ind w:left="350" w:right="49"/>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2005376" behindDoc="0" locked="0" layoutInCell="1" allowOverlap="1" wp14:anchorId="707A7B95" wp14:editId="25E40116">
                <wp:simplePos x="0" y="0"/>
                <wp:positionH relativeFrom="column">
                  <wp:posOffset>176479</wp:posOffset>
                </wp:positionH>
                <wp:positionV relativeFrom="paragraph">
                  <wp:posOffset>1854</wp:posOffset>
                </wp:positionV>
                <wp:extent cx="1031443" cy="1068019"/>
                <wp:effectExtent l="0" t="0" r="16510" b="18415"/>
                <wp:wrapNone/>
                <wp:docPr id="56" name="Rectangle 56"/>
                <wp:cNvGraphicFramePr/>
                <a:graphic xmlns:a="http://schemas.openxmlformats.org/drawingml/2006/main">
                  <a:graphicData uri="http://schemas.microsoft.com/office/word/2010/wordprocessingShape">
                    <wps:wsp>
                      <wps:cNvSpPr/>
                      <wps:spPr>
                        <a:xfrm>
                          <a:off x="0" y="0"/>
                          <a:ext cx="1031443" cy="10680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6" o:spid="_x0000_s1026" style="position:absolute;margin-left:13.9pt;margin-top:.15pt;width:81.2pt;height:84.1pt;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" filled="f" strokecolor="black [3213]" strokeweight="2pt"/>
            </w:pict>
          </mc:Fallback>
        </mc:AlternateContent>
      </w:r>
      <w:r w:rsidR="00CC652A" w:rsidRPr="00DE5308">
        <w:rPr>
          <w:rFonts w:ascii="Bookman Old Style" w:eastAsia="Bookman Old Style" w:hAnsi="Bookman Old Style" w:cs="Bookman Old Style"/>
          <w:noProof/>
        </w:rPr>
        <mc:AlternateContent>
          <mc:Choice Requires="wps">
            <w:drawing>
              <wp:anchor distT="0" distB="0" distL="114300" distR="114300" simplePos="0" relativeHeight="251974656" behindDoc="0" locked="0" layoutInCell="1" allowOverlap="1" wp14:anchorId="370A6982" wp14:editId="257E62C4">
                <wp:simplePos x="0" y="0"/>
                <wp:positionH relativeFrom="column">
                  <wp:posOffset>354114</wp:posOffset>
                </wp:positionH>
                <wp:positionV relativeFrom="paragraph">
                  <wp:posOffset>89775</wp:posOffset>
                </wp:positionV>
                <wp:extent cx="672861" cy="258792"/>
                <wp:effectExtent l="0" t="0" r="13335" b="27305"/>
                <wp:wrapNone/>
                <wp:docPr id="5" name="Text Box 5"/>
                <wp:cNvGraphicFramePr/>
                <a:graphic xmlns:a="http://schemas.openxmlformats.org/drawingml/2006/main">
                  <a:graphicData uri="http://schemas.microsoft.com/office/word/2010/wordprocessingShape">
                    <wps:wsp>
                      <wps:cNvSpPr txBox="1"/>
                      <wps:spPr>
                        <a:xfrm>
                          <a:off x="0" y="0"/>
                          <a:ext cx="672861" cy="25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Visi/Misi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50" type="#_x0000_t202" style="position:absolute;left:0;text-align:left;margin-left:27.9pt;margin-top:7.05pt;width:53pt;height:20.4pt;z-index:25197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" fillcolor="white [3201]" strokeweight=".5pt">
                <v:textbo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Visi/Misi</w:t>
                      </w:r>
                    </w:p>
                  </w:txbxContent>
                </v:textbox>
              </v:shape>
            </w:pict>
          </mc:Fallback>
        </mc:AlternateContent>
      </w:r>
    </w:p>
    <w:p w:rsidR="00CC652A" w:rsidRPr="00DE5308" w:rsidRDefault="00006238" w:rsidP="000B6419">
      <w:pPr>
        <w:spacing w:before="34"/>
        <w:ind w:left="350" w:right="49"/>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1998208" behindDoc="0" locked="0" layoutInCell="1" allowOverlap="1" wp14:anchorId="7C9FB811" wp14:editId="16654D3A">
                <wp:simplePos x="0" y="0"/>
                <wp:positionH relativeFrom="column">
                  <wp:posOffset>4630582</wp:posOffset>
                </wp:positionH>
                <wp:positionV relativeFrom="paragraph">
                  <wp:posOffset>165100</wp:posOffset>
                </wp:positionV>
                <wp:extent cx="818515" cy="435610"/>
                <wp:effectExtent l="0" t="0" r="0" b="2540"/>
                <wp:wrapNone/>
                <wp:docPr id="51" name="Text Box 51"/>
                <wp:cNvGraphicFramePr/>
                <a:graphic xmlns:a="http://schemas.openxmlformats.org/drawingml/2006/main">
                  <a:graphicData uri="http://schemas.microsoft.com/office/word/2010/wordprocessingShape">
                    <wps:wsp>
                      <wps:cNvSpPr txBox="1"/>
                      <wps:spPr>
                        <a:xfrm>
                          <a:off x="0" y="0"/>
                          <a:ext cx="818515"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419" w:rsidRPr="009A360F" w:rsidRDefault="000B6419" w:rsidP="00CC652A">
                            <w:pPr>
                              <w:jc w:val="center"/>
                              <w:rPr>
                                <w:rFonts w:ascii="Arial Narrow" w:hAnsi="Arial Narrow"/>
                                <w:sz w:val="18"/>
                                <w:lang w:val="id-ID"/>
                              </w:rPr>
                            </w:pPr>
                            <w:r w:rsidRPr="009A360F">
                              <w:rPr>
                                <w:rFonts w:ascii="Arial Narrow" w:hAnsi="Arial Narrow"/>
                                <w:sz w:val="18"/>
                                <w:lang w:val="id-ID"/>
                              </w:rPr>
                              <w:t>"Apa saja yang ingin diubah"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51" type="#_x0000_t202" style="position:absolute;left:0;text-align:left;margin-left:364.6pt;margin-top:13pt;width:64.45pt;height:34.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" filled="f" stroked="f" strokeweight=".5pt">
                <v:textbox>
                  <w:txbxContent>
                    <w:p w:rsidR="000B6419" w:rsidRPr="009A360F" w:rsidRDefault="000B6419" w:rsidP="00CC652A">
                      <w:pPr>
                        <w:jc w:val="center"/>
                        <w:rPr>
                          <w:rFonts w:ascii="Arial Narrow" w:hAnsi="Arial Narrow"/>
                          <w:sz w:val="18"/>
                          <w:lang w:val="id-ID"/>
                        </w:rPr>
                      </w:pPr>
                      <w:r w:rsidRPr="009A360F">
                        <w:rPr>
                          <w:rFonts w:ascii="Arial Narrow" w:hAnsi="Arial Narrow"/>
                          <w:sz w:val="18"/>
                          <w:lang w:val="id-ID"/>
                        </w:rPr>
                        <w:t>"Apa saja yang ingin diubah"</w:t>
                      </w:r>
                    </w:p>
                  </w:txbxContent>
                </v:textbox>
              </v:shape>
            </w:pict>
          </mc:Fallback>
        </mc:AlternateContent>
      </w:r>
      <w:r w:rsidRPr="00DE5308">
        <w:rPr>
          <w:rFonts w:ascii="Bookman Old Style" w:eastAsia="Bookman Old Style" w:hAnsi="Bookman Old Style" w:cs="Bookman Old Style"/>
          <w:noProof/>
        </w:rPr>
        <mc:AlternateContent>
          <mc:Choice Requires="wps">
            <w:drawing>
              <wp:anchor distT="0" distB="0" distL="114300" distR="114300" simplePos="0" relativeHeight="251987968" behindDoc="0" locked="0" layoutInCell="1" allowOverlap="1" wp14:anchorId="47507706" wp14:editId="74F2E98F">
                <wp:simplePos x="0" y="0"/>
                <wp:positionH relativeFrom="column">
                  <wp:posOffset>2893857</wp:posOffset>
                </wp:positionH>
                <wp:positionV relativeFrom="paragraph">
                  <wp:posOffset>90170</wp:posOffset>
                </wp:positionV>
                <wp:extent cx="1381760" cy="531495"/>
                <wp:effectExtent l="0" t="0" r="27940" b="20955"/>
                <wp:wrapNone/>
                <wp:docPr id="12" name="Text Box 12"/>
                <wp:cNvGraphicFramePr/>
                <a:graphic xmlns:a="http://schemas.openxmlformats.org/drawingml/2006/main">
                  <a:graphicData uri="http://schemas.microsoft.com/office/word/2010/wordprocessingShape">
                    <wps:wsp>
                      <wps:cNvSpPr txBox="1"/>
                      <wps:spPr>
                        <a:xfrm>
                          <a:off x="0" y="0"/>
                          <a:ext cx="1381760"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419" w:rsidRPr="00CC652A" w:rsidRDefault="000B6419" w:rsidP="00CC652A">
                            <w:pPr>
                              <w:jc w:val="center"/>
                              <w:rPr>
                                <w:rFonts w:ascii="Arial Narrow" w:hAnsi="Arial Narrow"/>
                                <w:sz w:val="18"/>
                                <w:lang w:val="id-ID"/>
                              </w:rPr>
                            </w:pPr>
                            <w:r w:rsidRPr="00CC652A">
                              <w:rPr>
                                <w:rFonts w:ascii="Arial Narrow" w:hAnsi="Arial Narrow"/>
                                <w:sz w:val="18"/>
                                <w:lang w:val="id-ID"/>
                              </w:rPr>
                              <w:t>Hasil pembangunan daerah yang diperoleh dari pencapaian outcome</w:t>
                            </w:r>
                          </w:p>
                          <w:p w:rsidR="000B6419" w:rsidRPr="00CC652A" w:rsidRDefault="000B6419" w:rsidP="00CC652A">
                            <w:pPr>
                              <w:jc w:val="center"/>
                              <w:rPr>
                                <w:rFonts w:ascii="Arial Narrow" w:hAnsi="Arial Narrow"/>
                                <w:sz w:val="1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2" type="#_x0000_t202" style="position:absolute;left:0;text-align:left;margin-left:227.85pt;margin-top:7.1pt;width:108.8pt;height:41.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" fillcolor="white [3201]" strokeweight=".5pt">
                <v:textbox>
                  <w:txbxContent>
                    <w:p w:rsidR="000B6419" w:rsidRPr="00CC652A" w:rsidRDefault="000B6419" w:rsidP="00CC652A">
                      <w:pPr>
                        <w:jc w:val="center"/>
                        <w:rPr>
                          <w:rFonts w:ascii="Arial Narrow" w:hAnsi="Arial Narrow"/>
                          <w:sz w:val="18"/>
                          <w:lang w:val="id-ID"/>
                        </w:rPr>
                      </w:pPr>
                      <w:r w:rsidRPr="00CC652A">
                        <w:rPr>
                          <w:rFonts w:ascii="Arial Narrow" w:hAnsi="Arial Narrow"/>
                          <w:sz w:val="18"/>
                          <w:lang w:val="id-ID"/>
                        </w:rPr>
                        <w:t>Hasil pembangunan daerah yang diperoleh dari pencapaian outcome</w:t>
                      </w:r>
                    </w:p>
                    <w:p w:rsidR="000B6419" w:rsidRPr="00CC652A" w:rsidRDefault="000B6419" w:rsidP="00CC652A">
                      <w:pPr>
                        <w:jc w:val="center"/>
                        <w:rPr>
                          <w:rFonts w:ascii="Arial Narrow" w:hAnsi="Arial Narrow"/>
                          <w:sz w:val="18"/>
                          <w:lang w:val="id-ID"/>
                        </w:rPr>
                      </w:pPr>
                    </w:p>
                  </w:txbxContent>
                </v:textbox>
              </v:shape>
            </w:pict>
          </mc:Fallback>
        </mc:AlternateContent>
      </w:r>
      <w:r w:rsidR="00CC652A" w:rsidRPr="00DE5308">
        <w:rPr>
          <w:rFonts w:ascii="Bookman Old Style" w:eastAsia="Bookman Old Style" w:hAnsi="Bookman Old Style" w:cs="Bookman Old Style"/>
          <w:noProof/>
        </w:rPr>
        <mc:AlternateContent>
          <mc:Choice Requires="wps">
            <w:drawing>
              <wp:anchor distT="0" distB="0" distL="114300" distR="114300" simplePos="0" relativeHeight="251983872" behindDoc="0" locked="0" layoutInCell="1" allowOverlap="1" wp14:anchorId="25F6FEA0" wp14:editId="0F92F45A">
                <wp:simplePos x="0" y="0"/>
                <wp:positionH relativeFrom="column">
                  <wp:posOffset>1621790</wp:posOffset>
                </wp:positionH>
                <wp:positionV relativeFrom="paragraph">
                  <wp:posOffset>149860</wp:posOffset>
                </wp:positionV>
                <wp:extent cx="818515" cy="435610"/>
                <wp:effectExtent l="0" t="0" r="19685" b="21590"/>
                <wp:wrapNone/>
                <wp:docPr id="10" name="Text Box 10"/>
                <wp:cNvGraphicFramePr/>
                <a:graphic xmlns:a="http://schemas.openxmlformats.org/drawingml/2006/main">
                  <a:graphicData uri="http://schemas.microsoft.com/office/word/2010/wordprocessingShape">
                    <wps:wsp>
                      <wps:cNvSpPr txBox="1"/>
                      <wps:spPr>
                        <a:xfrm>
                          <a:off x="0" y="0"/>
                          <a:ext cx="818515" cy="435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Dampak (</w:t>
                            </w:r>
                            <w:r w:rsidRPr="00CC652A">
                              <w:rPr>
                                <w:rFonts w:ascii="Arial Narrow" w:hAnsi="Arial Narrow"/>
                                <w:i/>
                                <w:sz w:val="20"/>
                                <w:lang w:val="id-ID"/>
                              </w:rPr>
                              <w:t>impact</w:t>
                            </w:r>
                            <w:r>
                              <w:rPr>
                                <w:rFonts w:ascii="Arial Narrow" w:hAnsi="Arial Narrow"/>
                                <w:sz w:val="20"/>
                                <w:lang w:val="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3" type="#_x0000_t202" style="position:absolute;left:0;text-align:left;margin-left:127.7pt;margin-top:11.8pt;width:64.45pt;height:34.3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" fillcolor="white [3201]" strokeweight=".5pt">
                <v:textbo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Dampak (</w:t>
                      </w:r>
                      <w:r w:rsidRPr="00CC652A">
                        <w:rPr>
                          <w:rFonts w:ascii="Arial Narrow" w:hAnsi="Arial Narrow"/>
                          <w:i/>
                          <w:sz w:val="20"/>
                          <w:lang w:val="id-ID"/>
                        </w:rPr>
                        <w:t>impact</w:t>
                      </w:r>
                      <w:r>
                        <w:rPr>
                          <w:rFonts w:ascii="Arial Narrow" w:hAnsi="Arial Narrow"/>
                          <w:sz w:val="20"/>
                          <w:lang w:val="id-ID"/>
                        </w:rPr>
                        <w:t>)</w:t>
                      </w:r>
                    </w:p>
                  </w:txbxContent>
                </v:textbox>
              </v:shape>
            </w:pict>
          </mc:Fallback>
        </mc:AlternateContent>
      </w:r>
    </w:p>
    <w:p w:rsidR="00CC652A" w:rsidRPr="00DE5308" w:rsidRDefault="00006238" w:rsidP="000B6419">
      <w:pPr>
        <w:spacing w:before="34"/>
        <w:ind w:left="350" w:right="49"/>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2021760" behindDoc="0" locked="0" layoutInCell="1" allowOverlap="1" wp14:anchorId="13B4EB54" wp14:editId="1EB4A5B2">
                <wp:simplePos x="0" y="0"/>
                <wp:positionH relativeFrom="column">
                  <wp:posOffset>4287682</wp:posOffset>
                </wp:positionH>
                <wp:positionV relativeFrom="paragraph">
                  <wp:posOffset>163830</wp:posOffset>
                </wp:positionV>
                <wp:extent cx="344805" cy="0"/>
                <wp:effectExtent l="38100" t="76200" r="0" b="95250"/>
                <wp:wrapNone/>
                <wp:docPr id="71" name="Straight Arrow Connector 71"/>
                <wp:cNvGraphicFramePr/>
                <a:graphic xmlns:a="http://schemas.openxmlformats.org/drawingml/2006/main">
                  <a:graphicData uri="http://schemas.microsoft.com/office/word/2010/wordprocessingShape">
                    <wps:wsp>
                      <wps:cNvCnPr/>
                      <wps:spPr>
                        <a:xfrm flipH="1">
                          <a:off x="0" y="0"/>
                          <a:ext cx="34480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1" o:spid="_x0000_s1026" type="#_x0000_t32" style="position:absolute;margin-left:337.6pt;margin-top:12.9pt;width:27.15pt;height:0;flip:x;z-index:25202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" strokecolor="black [3213]" strokeweight="1pt">
                <v:stroke endarrow="block"/>
              </v:shape>
            </w:pict>
          </mc:Fallback>
        </mc:AlternateContent>
      </w:r>
      <w:r w:rsidRPr="00DE5308">
        <w:rPr>
          <w:rFonts w:ascii="Bookman Old Style" w:eastAsia="Bookman Old Style" w:hAnsi="Bookman Old Style" w:cs="Bookman Old Style"/>
          <w:noProof/>
        </w:rPr>
        <mc:AlternateContent>
          <mc:Choice Requires="wps">
            <w:drawing>
              <wp:anchor distT="0" distB="0" distL="114300" distR="114300" simplePos="0" relativeHeight="252008448" behindDoc="0" locked="0" layoutInCell="1" allowOverlap="1" wp14:anchorId="13456FA3" wp14:editId="69D88F1D">
                <wp:simplePos x="0" y="0"/>
                <wp:positionH relativeFrom="column">
                  <wp:posOffset>2459517</wp:posOffset>
                </wp:positionH>
                <wp:positionV relativeFrom="paragraph">
                  <wp:posOffset>86995</wp:posOffset>
                </wp:positionV>
                <wp:extent cx="416560" cy="150495"/>
                <wp:effectExtent l="0" t="0" r="21590" b="20955"/>
                <wp:wrapNone/>
                <wp:docPr id="60" name="Left Arrow 60"/>
                <wp:cNvGraphicFramePr/>
                <a:graphic xmlns:a="http://schemas.openxmlformats.org/drawingml/2006/main">
                  <a:graphicData uri="http://schemas.microsoft.com/office/word/2010/wordprocessingShape">
                    <wps:wsp>
                      <wps:cNvSpPr/>
                      <wps:spPr>
                        <a:xfrm>
                          <a:off x="0" y="0"/>
                          <a:ext cx="416560" cy="150495"/>
                        </a:xfrm>
                        <a:prstGeom prst="lef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0" o:spid="_x0000_s1026" type="#_x0000_t66" style="position:absolute;margin-left:193.65pt;margin-top:6.85pt;width:32.8pt;height:11.85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" adj="3902" fillcolor="white [3212]" strokecolor="black [3213]" strokeweight="1pt"/>
            </w:pict>
          </mc:Fallback>
        </mc:AlternateContent>
      </w:r>
      <w:r w:rsidR="009A360F" w:rsidRPr="00DE5308">
        <w:rPr>
          <w:rFonts w:ascii="Bookman Old Style" w:eastAsia="Bookman Old Style" w:hAnsi="Bookman Old Style" w:cs="Bookman Old Style"/>
          <w:noProof/>
        </w:rPr>
        <mc:AlternateContent>
          <mc:Choice Requires="wps">
            <w:drawing>
              <wp:anchor distT="0" distB="0" distL="114300" distR="114300" simplePos="0" relativeHeight="252013568" behindDoc="0" locked="0" layoutInCell="1" allowOverlap="1" wp14:anchorId="33F72FA4" wp14:editId="2CEB73D5">
                <wp:simplePos x="0" y="0"/>
                <wp:positionH relativeFrom="column">
                  <wp:posOffset>1207719</wp:posOffset>
                </wp:positionH>
                <wp:positionV relativeFrom="paragraph">
                  <wp:posOffset>164440</wp:posOffset>
                </wp:positionV>
                <wp:extent cx="417221" cy="0"/>
                <wp:effectExtent l="0" t="76200" r="20955" b="95250"/>
                <wp:wrapNone/>
                <wp:docPr id="64" name="Straight Arrow Connector 64"/>
                <wp:cNvGraphicFramePr/>
                <a:graphic xmlns:a="http://schemas.openxmlformats.org/drawingml/2006/main">
                  <a:graphicData uri="http://schemas.microsoft.com/office/word/2010/wordprocessingShape">
                    <wps:wsp>
                      <wps:cNvCnPr/>
                      <wps:spPr>
                        <a:xfrm>
                          <a:off x="0" y="0"/>
                          <a:ext cx="417221"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4" o:spid="_x0000_s1026" type="#_x0000_t32" style="position:absolute;margin-left:95.1pt;margin-top:12.95pt;width:32.85pt;height:0;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" strokecolor="black [3213]" strokeweight="1pt">
                <v:stroke endarrow="block"/>
              </v:shape>
            </w:pict>
          </mc:Fallback>
        </mc:AlternateContent>
      </w:r>
      <w:r w:rsidR="00CC652A" w:rsidRPr="00DE5308">
        <w:rPr>
          <w:rFonts w:ascii="Bookman Old Style" w:eastAsia="Bookman Old Style" w:hAnsi="Bookman Old Style" w:cs="Bookman Old Style"/>
          <w:noProof/>
        </w:rPr>
        <mc:AlternateContent>
          <mc:Choice Requires="wps">
            <w:drawing>
              <wp:anchor distT="0" distB="0" distL="114300" distR="114300" simplePos="0" relativeHeight="251976704" behindDoc="0" locked="0" layoutInCell="1" allowOverlap="1" wp14:anchorId="5FC77045" wp14:editId="012AE242">
                <wp:simplePos x="0" y="0"/>
                <wp:positionH relativeFrom="column">
                  <wp:posOffset>353695</wp:posOffset>
                </wp:positionH>
                <wp:positionV relativeFrom="paragraph">
                  <wp:posOffset>70790</wp:posOffset>
                </wp:positionV>
                <wp:extent cx="672861" cy="474453"/>
                <wp:effectExtent l="0" t="0" r="13335" b="20955"/>
                <wp:wrapNone/>
                <wp:docPr id="6" name="Text Box 6"/>
                <wp:cNvGraphicFramePr/>
                <a:graphic xmlns:a="http://schemas.openxmlformats.org/drawingml/2006/main">
                  <a:graphicData uri="http://schemas.microsoft.com/office/word/2010/wordprocessingShape">
                    <wps:wsp>
                      <wps:cNvSpPr txBox="1"/>
                      <wps:spPr>
                        <a:xfrm>
                          <a:off x="0" y="0"/>
                          <a:ext cx="672861" cy="4744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Tujuan/ Sasaran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54" type="#_x0000_t202" style="position:absolute;left:0;text-align:left;margin-left:27.85pt;margin-top:5.55pt;width:53pt;height:37.35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" fillcolor="white [3201]" strokeweight=".5pt">
                <v:textbo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Tujuan/ Sasaran</w:t>
                      </w:r>
                    </w:p>
                  </w:txbxContent>
                </v:textbox>
              </v:shape>
            </w:pict>
          </mc:Fallback>
        </mc:AlternateContent>
      </w:r>
    </w:p>
    <w:p w:rsidR="00CC652A" w:rsidRPr="00DE5308" w:rsidRDefault="00CC652A" w:rsidP="000B6419">
      <w:pPr>
        <w:spacing w:before="34"/>
        <w:ind w:left="350" w:right="49"/>
        <w:jc w:val="center"/>
        <w:rPr>
          <w:rFonts w:ascii="Bookman Old Style" w:eastAsia="Bookman Old Style" w:hAnsi="Bookman Old Style" w:cs="Bookman Old Style"/>
          <w:lang w:val="id-ID"/>
        </w:rPr>
      </w:pPr>
    </w:p>
    <w:p w:rsidR="00CC652A" w:rsidRPr="00DE5308" w:rsidRDefault="00CC652A" w:rsidP="000B6419">
      <w:pPr>
        <w:spacing w:before="34"/>
        <w:ind w:left="350" w:right="49"/>
        <w:jc w:val="center"/>
        <w:rPr>
          <w:rFonts w:ascii="Bookman Old Style" w:eastAsia="Bookman Old Style" w:hAnsi="Bookman Old Style" w:cs="Bookman Old Style"/>
          <w:lang w:val="id-ID"/>
        </w:rPr>
      </w:pPr>
    </w:p>
    <w:p w:rsidR="00CC652A" w:rsidRPr="00DE5308" w:rsidRDefault="00006238" w:rsidP="000B6419">
      <w:pPr>
        <w:spacing w:before="34"/>
        <w:ind w:left="350" w:right="49"/>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2000256" behindDoc="0" locked="0" layoutInCell="1" allowOverlap="1" wp14:anchorId="6536B3A0" wp14:editId="7E95DD0F">
                <wp:simplePos x="0" y="0"/>
                <wp:positionH relativeFrom="column">
                  <wp:posOffset>4657252</wp:posOffset>
                </wp:positionH>
                <wp:positionV relativeFrom="paragraph">
                  <wp:posOffset>97155</wp:posOffset>
                </wp:positionV>
                <wp:extent cx="818515" cy="435610"/>
                <wp:effectExtent l="0" t="0" r="0" b="2540"/>
                <wp:wrapNone/>
                <wp:docPr id="52" name="Text Box 52"/>
                <wp:cNvGraphicFramePr/>
                <a:graphic xmlns:a="http://schemas.openxmlformats.org/drawingml/2006/main">
                  <a:graphicData uri="http://schemas.microsoft.com/office/word/2010/wordprocessingShape">
                    <wps:wsp>
                      <wps:cNvSpPr txBox="1"/>
                      <wps:spPr>
                        <a:xfrm>
                          <a:off x="0" y="0"/>
                          <a:ext cx="818515"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419" w:rsidRPr="009A360F" w:rsidRDefault="000B6419" w:rsidP="00CC652A">
                            <w:pPr>
                              <w:jc w:val="center"/>
                              <w:rPr>
                                <w:rFonts w:ascii="Arial Narrow" w:hAnsi="Arial Narrow"/>
                                <w:sz w:val="18"/>
                                <w:lang w:val="id-ID"/>
                              </w:rPr>
                            </w:pPr>
                            <w:r w:rsidRPr="009A360F">
                              <w:rPr>
                                <w:rFonts w:ascii="Arial Narrow" w:hAnsi="Arial Narrow"/>
                                <w:sz w:val="18"/>
                                <w:lang w:val="id-ID"/>
                              </w:rPr>
                              <w:t>"Apa saja yang ingin dicapai"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5" type="#_x0000_t202" style="position:absolute;left:0;text-align:left;margin-left:366.7pt;margin-top:7.65pt;width:64.45pt;height:34.3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" filled="f" stroked="f" strokeweight=".5pt">
                <v:textbox>
                  <w:txbxContent>
                    <w:p w:rsidR="000B6419" w:rsidRPr="009A360F" w:rsidRDefault="000B6419" w:rsidP="00CC652A">
                      <w:pPr>
                        <w:jc w:val="center"/>
                        <w:rPr>
                          <w:rFonts w:ascii="Arial Narrow" w:hAnsi="Arial Narrow"/>
                          <w:sz w:val="18"/>
                          <w:lang w:val="id-ID"/>
                        </w:rPr>
                      </w:pPr>
                      <w:r w:rsidRPr="009A360F">
                        <w:rPr>
                          <w:rFonts w:ascii="Arial Narrow" w:hAnsi="Arial Narrow"/>
                          <w:sz w:val="18"/>
                          <w:lang w:val="id-ID"/>
                        </w:rPr>
                        <w:t>"Apa saja yang ingin dicapai"</w:t>
                      </w:r>
                    </w:p>
                  </w:txbxContent>
                </v:textbox>
              </v:shape>
            </w:pict>
          </mc:Fallback>
        </mc:AlternateContent>
      </w:r>
      <w:r w:rsidRPr="00DE5308">
        <w:rPr>
          <w:rFonts w:ascii="Bookman Old Style" w:eastAsia="Bookman Old Style" w:hAnsi="Bookman Old Style" w:cs="Bookman Old Style"/>
          <w:noProof/>
        </w:rPr>
        <mc:AlternateContent>
          <mc:Choice Requires="wps">
            <w:drawing>
              <wp:anchor distT="0" distB="0" distL="114300" distR="114300" simplePos="0" relativeHeight="251992064" behindDoc="0" locked="0" layoutInCell="1" allowOverlap="1" wp14:anchorId="564E8F3F" wp14:editId="1EDA3509">
                <wp:simplePos x="0" y="0"/>
                <wp:positionH relativeFrom="column">
                  <wp:posOffset>2876639</wp:posOffset>
                </wp:positionH>
                <wp:positionV relativeFrom="paragraph">
                  <wp:posOffset>44642</wp:posOffset>
                </wp:positionV>
                <wp:extent cx="1403025" cy="662940"/>
                <wp:effectExtent l="0" t="0" r="26035" b="22860"/>
                <wp:wrapNone/>
                <wp:docPr id="37" name="Text Box 37"/>
                <wp:cNvGraphicFramePr/>
                <a:graphic xmlns:a="http://schemas.openxmlformats.org/drawingml/2006/main">
                  <a:graphicData uri="http://schemas.microsoft.com/office/word/2010/wordprocessingShape">
                    <wps:wsp>
                      <wps:cNvSpPr txBox="1"/>
                      <wps:spPr>
                        <a:xfrm>
                          <a:off x="0" y="0"/>
                          <a:ext cx="1403025"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419" w:rsidRPr="00CC652A" w:rsidRDefault="000B6419" w:rsidP="00CC652A">
                            <w:pPr>
                              <w:jc w:val="center"/>
                              <w:rPr>
                                <w:rFonts w:ascii="Arial Narrow" w:hAnsi="Arial Narrow"/>
                                <w:sz w:val="18"/>
                                <w:lang w:val="id-ID"/>
                              </w:rPr>
                            </w:pPr>
                            <w:r w:rsidRPr="00CC652A">
                              <w:rPr>
                                <w:rFonts w:ascii="Arial Narrow" w:hAnsi="Arial Narrow"/>
                                <w:sz w:val="18"/>
                                <w:lang w:val="id-ID"/>
                              </w:rPr>
                              <w:t>Manfaat yang diperoleh dalam jangka menengah untuk beneficiaries tertentu sebagai hasil dari output</w:t>
                            </w:r>
                          </w:p>
                          <w:p w:rsidR="000B6419" w:rsidRPr="00CC652A" w:rsidRDefault="000B6419" w:rsidP="00CC652A">
                            <w:pPr>
                              <w:jc w:val="center"/>
                              <w:rPr>
                                <w:rFonts w:ascii="Arial Narrow" w:hAnsi="Arial Narrow"/>
                                <w:sz w:val="1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6" type="#_x0000_t202" style="position:absolute;left:0;text-align:left;margin-left:226.5pt;margin-top:3.5pt;width:110.45pt;height:52.2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" fillcolor="white [3201]" strokeweight=".5pt">
                <v:textbox>
                  <w:txbxContent>
                    <w:p w:rsidR="000B6419" w:rsidRPr="00CC652A" w:rsidRDefault="000B6419" w:rsidP="00CC652A">
                      <w:pPr>
                        <w:jc w:val="center"/>
                        <w:rPr>
                          <w:rFonts w:ascii="Arial Narrow" w:hAnsi="Arial Narrow"/>
                          <w:sz w:val="18"/>
                          <w:lang w:val="id-ID"/>
                        </w:rPr>
                      </w:pPr>
                      <w:r w:rsidRPr="00CC652A">
                        <w:rPr>
                          <w:rFonts w:ascii="Arial Narrow" w:hAnsi="Arial Narrow"/>
                          <w:sz w:val="18"/>
                          <w:lang w:val="id-ID"/>
                        </w:rPr>
                        <w:t>Manfaat yang diperoleh dalam jangka menengah untuk beneficiaries tertentu sebagai hasil dari output</w:t>
                      </w:r>
                    </w:p>
                    <w:p w:rsidR="000B6419" w:rsidRPr="00CC652A" w:rsidRDefault="000B6419" w:rsidP="00CC652A">
                      <w:pPr>
                        <w:jc w:val="center"/>
                        <w:rPr>
                          <w:rFonts w:ascii="Arial Narrow" w:hAnsi="Arial Narrow"/>
                          <w:sz w:val="18"/>
                          <w:lang w:val="id-ID"/>
                        </w:rPr>
                      </w:pPr>
                    </w:p>
                  </w:txbxContent>
                </v:textbox>
              </v:shape>
            </w:pict>
          </mc:Fallback>
        </mc:AlternateContent>
      </w:r>
    </w:p>
    <w:p w:rsidR="00CC652A" w:rsidRPr="00DE5308" w:rsidRDefault="00006238" w:rsidP="000B6419">
      <w:pPr>
        <w:spacing w:before="34"/>
        <w:ind w:left="350" w:right="49"/>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2023808" behindDoc="0" locked="0" layoutInCell="1" allowOverlap="1" wp14:anchorId="3431693F" wp14:editId="669F5A98">
                <wp:simplePos x="0" y="0"/>
                <wp:positionH relativeFrom="column">
                  <wp:posOffset>4375947</wp:posOffset>
                </wp:positionH>
                <wp:positionV relativeFrom="paragraph">
                  <wp:posOffset>107950</wp:posOffset>
                </wp:positionV>
                <wp:extent cx="344805" cy="0"/>
                <wp:effectExtent l="38100" t="76200" r="0" b="95250"/>
                <wp:wrapNone/>
                <wp:docPr id="72" name="Straight Arrow Connector 72"/>
                <wp:cNvGraphicFramePr/>
                <a:graphic xmlns:a="http://schemas.openxmlformats.org/drawingml/2006/main">
                  <a:graphicData uri="http://schemas.microsoft.com/office/word/2010/wordprocessingShape">
                    <wps:wsp>
                      <wps:cNvCnPr/>
                      <wps:spPr>
                        <a:xfrm flipH="1">
                          <a:off x="0" y="0"/>
                          <a:ext cx="34480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2" o:spid="_x0000_s1026" type="#_x0000_t32" style="position:absolute;margin-left:344.55pt;margin-top:8.5pt;width:27.15pt;height:0;flip:x;z-index:25202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" strokecolor="black [3213]" strokeweight="1pt">
                <v:stroke endarrow="block"/>
              </v:shape>
            </w:pict>
          </mc:Fallback>
        </mc:AlternateContent>
      </w:r>
      <w:r w:rsidRPr="00DE5308">
        <w:rPr>
          <w:rFonts w:ascii="Bookman Old Style" w:eastAsia="Bookman Old Style" w:hAnsi="Bookman Old Style" w:cs="Bookman Old Style"/>
          <w:noProof/>
        </w:rPr>
        <mc:AlternateContent>
          <mc:Choice Requires="wps">
            <w:drawing>
              <wp:anchor distT="0" distB="0" distL="114300" distR="114300" simplePos="0" relativeHeight="252015616" behindDoc="0" locked="0" layoutInCell="1" allowOverlap="1" wp14:anchorId="0A6368B7" wp14:editId="22B4F2BF">
                <wp:simplePos x="0" y="0"/>
                <wp:positionH relativeFrom="column">
                  <wp:posOffset>2437927</wp:posOffset>
                </wp:positionH>
                <wp:positionV relativeFrom="paragraph">
                  <wp:posOffset>107315</wp:posOffset>
                </wp:positionV>
                <wp:extent cx="416560" cy="150495"/>
                <wp:effectExtent l="0" t="0" r="21590" b="20955"/>
                <wp:wrapNone/>
                <wp:docPr id="67" name="Left Arrow 67"/>
                <wp:cNvGraphicFramePr/>
                <a:graphic xmlns:a="http://schemas.openxmlformats.org/drawingml/2006/main">
                  <a:graphicData uri="http://schemas.microsoft.com/office/word/2010/wordprocessingShape">
                    <wps:wsp>
                      <wps:cNvSpPr/>
                      <wps:spPr>
                        <a:xfrm>
                          <a:off x="0" y="0"/>
                          <a:ext cx="416560" cy="150495"/>
                        </a:xfrm>
                        <a:prstGeom prst="lef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67" o:spid="_x0000_s1026" type="#_x0000_t66" style="position:absolute;margin-left:191.95pt;margin-top:8.45pt;width:32.8pt;height:11.8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" adj="3902" fillcolor="white [3212]" strokecolor="black [3213]" strokeweight="1pt"/>
            </w:pict>
          </mc:Fallback>
        </mc:AlternateContent>
      </w:r>
      <w:r w:rsidR="009A360F" w:rsidRPr="00DE5308">
        <w:rPr>
          <w:rFonts w:ascii="Bookman Old Style" w:eastAsia="Bookman Old Style" w:hAnsi="Bookman Old Style" w:cs="Bookman Old Style"/>
          <w:noProof/>
        </w:rPr>
        <mc:AlternateContent>
          <mc:Choice Requires="wps">
            <w:drawing>
              <wp:anchor distT="0" distB="0" distL="114300" distR="114300" simplePos="0" relativeHeight="251985920" behindDoc="0" locked="0" layoutInCell="1" allowOverlap="1" wp14:anchorId="12D1610E" wp14:editId="05851D7F">
                <wp:simplePos x="0" y="0"/>
                <wp:positionH relativeFrom="column">
                  <wp:posOffset>1559052</wp:posOffset>
                </wp:positionH>
                <wp:positionV relativeFrom="paragraph">
                  <wp:posOffset>20802</wp:posOffset>
                </wp:positionV>
                <wp:extent cx="841248" cy="414223"/>
                <wp:effectExtent l="0" t="0" r="16510" b="24130"/>
                <wp:wrapNone/>
                <wp:docPr id="11" name="Text Box 11"/>
                <wp:cNvGraphicFramePr/>
                <a:graphic xmlns:a="http://schemas.openxmlformats.org/drawingml/2006/main">
                  <a:graphicData uri="http://schemas.microsoft.com/office/word/2010/wordprocessingShape">
                    <wps:wsp>
                      <wps:cNvSpPr txBox="1"/>
                      <wps:spPr>
                        <a:xfrm>
                          <a:off x="0" y="0"/>
                          <a:ext cx="841248" cy="414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Hasil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7" type="#_x0000_t202" style="position:absolute;left:0;text-align:left;margin-left:122.75pt;margin-top:1.65pt;width:66.25pt;height:32.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" fillcolor="white [3201]" strokeweight=".5pt">
                <v:textbo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Hasil (outcome)</w:t>
                      </w:r>
                    </w:p>
                  </w:txbxContent>
                </v:textbox>
              </v:shape>
            </w:pict>
          </mc:Fallback>
        </mc:AlternateContent>
      </w:r>
      <w:r w:rsidR="009A360F" w:rsidRPr="00DE5308">
        <w:rPr>
          <w:rFonts w:ascii="Bookman Old Style" w:eastAsia="Bookman Old Style" w:hAnsi="Bookman Old Style" w:cs="Bookman Old Style"/>
          <w:noProof/>
        </w:rPr>
        <mc:AlternateContent>
          <mc:Choice Requires="wps">
            <w:drawing>
              <wp:anchor distT="0" distB="0" distL="114300" distR="114300" simplePos="0" relativeHeight="252007424" behindDoc="0" locked="0" layoutInCell="1" allowOverlap="1" wp14:anchorId="5EC94895" wp14:editId="6AF265DA">
                <wp:simplePos x="0" y="0"/>
                <wp:positionH relativeFrom="column">
                  <wp:posOffset>175362</wp:posOffset>
                </wp:positionH>
                <wp:positionV relativeFrom="paragraph">
                  <wp:posOffset>22428</wp:posOffset>
                </wp:positionV>
                <wp:extent cx="1031443" cy="1068019"/>
                <wp:effectExtent l="0" t="0" r="16510" b="18415"/>
                <wp:wrapNone/>
                <wp:docPr id="58" name="Rectangle 58"/>
                <wp:cNvGraphicFramePr/>
                <a:graphic xmlns:a="http://schemas.openxmlformats.org/drawingml/2006/main">
                  <a:graphicData uri="http://schemas.microsoft.com/office/word/2010/wordprocessingShape">
                    <wps:wsp>
                      <wps:cNvSpPr/>
                      <wps:spPr>
                        <a:xfrm>
                          <a:off x="0" y="0"/>
                          <a:ext cx="1031443" cy="10680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8" o:spid="_x0000_s1026" style="position:absolute;margin-left:13.8pt;margin-top:1.75pt;width:81.2pt;height:84.1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" filled="f" strokecolor="black [3213]" strokeweight="2pt"/>
            </w:pict>
          </mc:Fallback>
        </mc:AlternateContent>
      </w:r>
      <w:r w:rsidR="00CC652A" w:rsidRPr="00DE5308">
        <w:rPr>
          <w:rFonts w:ascii="Bookman Old Style" w:eastAsia="Bookman Old Style" w:hAnsi="Bookman Old Style" w:cs="Bookman Old Style"/>
          <w:noProof/>
        </w:rPr>
        <mc:AlternateContent>
          <mc:Choice Requires="wps">
            <w:drawing>
              <wp:anchor distT="0" distB="0" distL="114300" distR="114300" simplePos="0" relativeHeight="251978752" behindDoc="0" locked="0" layoutInCell="1" allowOverlap="1" wp14:anchorId="703A4159" wp14:editId="05E9D591">
                <wp:simplePos x="0" y="0"/>
                <wp:positionH relativeFrom="column">
                  <wp:posOffset>337498</wp:posOffset>
                </wp:positionH>
                <wp:positionV relativeFrom="paragraph">
                  <wp:posOffset>111760</wp:posOffset>
                </wp:positionV>
                <wp:extent cx="672861" cy="258792"/>
                <wp:effectExtent l="0" t="0" r="13335" b="27305"/>
                <wp:wrapNone/>
                <wp:docPr id="7" name="Text Box 7"/>
                <wp:cNvGraphicFramePr/>
                <a:graphic xmlns:a="http://schemas.openxmlformats.org/drawingml/2006/main">
                  <a:graphicData uri="http://schemas.microsoft.com/office/word/2010/wordprocessingShape">
                    <wps:wsp>
                      <wps:cNvSpPr txBox="1"/>
                      <wps:spPr>
                        <a:xfrm>
                          <a:off x="0" y="0"/>
                          <a:ext cx="672861" cy="25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8" type="#_x0000_t202" style="position:absolute;left:0;text-align:left;margin-left:26.55pt;margin-top:8.8pt;width:53pt;height:20.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" fillcolor="white [3201]" strokeweight=".5pt">
                <v:textbo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Program</w:t>
                      </w:r>
                    </w:p>
                  </w:txbxContent>
                </v:textbox>
              </v:shape>
            </w:pict>
          </mc:Fallback>
        </mc:AlternateContent>
      </w:r>
    </w:p>
    <w:p w:rsidR="00CC652A" w:rsidRPr="00DE5308" w:rsidRDefault="009A360F" w:rsidP="000B6419">
      <w:pPr>
        <w:spacing w:before="34"/>
        <w:ind w:left="350" w:right="49"/>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2009472" behindDoc="0" locked="0" layoutInCell="1" allowOverlap="1" wp14:anchorId="76B2D43E" wp14:editId="4585540C">
                <wp:simplePos x="0" y="0"/>
                <wp:positionH relativeFrom="column">
                  <wp:posOffset>1024509</wp:posOffset>
                </wp:positionH>
                <wp:positionV relativeFrom="paragraph">
                  <wp:posOffset>58242</wp:posOffset>
                </wp:positionV>
                <wp:extent cx="519913" cy="0"/>
                <wp:effectExtent l="0" t="76200" r="13970" b="95250"/>
                <wp:wrapNone/>
                <wp:docPr id="63" name="Straight Arrow Connector 63"/>
                <wp:cNvGraphicFramePr/>
                <a:graphic xmlns:a="http://schemas.openxmlformats.org/drawingml/2006/main">
                  <a:graphicData uri="http://schemas.microsoft.com/office/word/2010/wordprocessingShape">
                    <wps:wsp>
                      <wps:cNvCnPr/>
                      <wps:spPr>
                        <a:xfrm>
                          <a:off x="0" y="0"/>
                          <a:ext cx="519913"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3" o:spid="_x0000_s1026" type="#_x0000_t32" style="position:absolute;margin-left:80.65pt;margin-top:4.6pt;width:40.95pt;height:0;z-index:25200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" strokecolor="black [3213]" strokeweight="1pt">
                <v:stroke endarrow="block"/>
              </v:shape>
            </w:pict>
          </mc:Fallback>
        </mc:AlternateContent>
      </w:r>
    </w:p>
    <w:p w:rsidR="00CC652A" w:rsidRPr="00DE5308" w:rsidRDefault="00006238" w:rsidP="000B6419">
      <w:pPr>
        <w:spacing w:before="34"/>
        <w:ind w:left="350" w:right="49"/>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2002304" behindDoc="0" locked="0" layoutInCell="1" allowOverlap="1" wp14:anchorId="26F61E36" wp14:editId="4AF1CCE4">
                <wp:simplePos x="0" y="0"/>
                <wp:positionH relativeFrom="column">
                  <wp:posOffset>4605182</wp:posOffset>
                </wp:positionH>
                <wp:positionV relativeFrom="paragraph">
                  <wp:posOffset>174625</wp:posOffset>
                </wp:positionV>
                <wp:extent cx="1235710" cy="528320"/>
                <wp:effectExtent l="0" t="0" r="0" b="5080"/>
                <wp:wrapNone/>
                <wp:docPr id="53" name="Text Box 53"/>
                <wp:cNvGraphicFramePr/>
                <a:graphic xmlns:a="http://schemas.openxmlformats.org/drawingml/2006/main">
                  <a:graphicData uri="http://schemas.microsoft.com/office/word/2010/wordprocessingShape">
                    <wps:wsp>
                      <wps:cNvSpPr txBox="1"/>
                      <wps:spPr>
                        <a:xfrm>
                          <a:off x="0" y="0"/>
                          <a:ext cx="1235710" cy="528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419" w:rsidRPr="009A360F" w:rsidRDefault="000B6419" w:rsidP="00CC652A">
                            <w:pPr>
                              <w:jc w:val="center"/>
                              <w:rPr>
                                <w:rFonts w:ascii="Arial Narrow" w:hAnsi="Arial Narrow"/>
                                <w:sz w:val="18"/>
                                <w:lang w:val="id-ID"/>
                              </w:rPr>
                            </w:pPr>
                            <w:r w:rsidRPr="009A360F">
                              <w:rPr>
                                <w:rFonts w:ascii="Arial Narrow" w:hAnsi="Arial Narrow"/>
                                <w:sz w:val="18"/>
                                <w:lang w:val="id-ID"/>
                              </w:rPr>
                              <w:t>"Apa yang dikerjakan dan dihasilkan (barang) atau dilayani (proses)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59" type="#_x0000_t202" style="position:absolute;left:0;text-align:left;margin-left:362.6pt;margin-top:13.75pt;width:97.3pt;height:41.6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" filled="f" stroked="f" strokeweight=".5pt">
                <v:textbox>
                  <w:txbxContent>
                    <w:p w:rsidR="000B6419" w:rsidRPr="009A360F" w:rsidRDefault="000B6419" w:rsidP="00CC652A">
                      <w:pPr>
                        <w:jc w:val="center"/>
                        <w:rPr>
                          <w:rFonts w:ascii="Arial Narrow" w:hAnsi="Arial Narrow"/>
                          <w:sz w:val="18"/>
                          <w:lang w:val="id-ID"/>
                        </w:rPr>
                      </w:pPr>
                      <w:r w:rsidRPr="009A360F">
                        <w:rPr>
                          <w:rFonts w:ascii="Arial Narrow" w:hAnsi="Arial Narrow"/>
                          <w:sz w:val="18"/>
                          <w:lang w:val="id-ID"/>
                        </w:rPr>
                        <w:t>"Apa yang dikerjakan dan dihasilkan (barang) atau dilayani (proses)</w:t>
                      </w:r>
                    </w:p>
                  </w:txbxContent>
                </v:textbox>
              </v:shape>
            </w:pict>
          </mc:Fallback>
        </mc:AlternateContent>
      </w:r>
      <w:r w:rsidRPr="00DE5308">
        <w:rPr>
          <w:rFonts w:ascii="Bookman Old Style" w:eastAsia="Bookman Old Style" w:hAnsi="Bookman Old Style" w:cs="Bookman Old Style"/>
          <w:noProof/>
        </w:rPr>
        <mc:AlternateContent>
          <mc:Choice Requires="wps">
            <w:drawing>
              <wp:anchor distT="0" distB="0" distL="114300" distR="114300" simplePos="0" relativeHeight="251994112" behindDoc="0" locked="0" layoutInCell="1" allowOverlap="1" wp14:anchorId="394E2769" wp14:editId="064AC628">
                <wp:simplePos x="0" y="0"/>
                <wp:positionH relativeFrom="column">
                  <wp:posOffset>2897904</wp:posOffset>
                </wp:positionH>
                <wp:positionV relativeFrom="paragraph">
                  <wp:posOffset>176943</wp:posOffset>
                </wp:positionV>
                <wp:extent cx="1436532" cy="616585"/>
                <wp:effectExtent l="0" t="0" r="11430" b="12065"/>
                <wp:wrapNone/>
                <wp:docPr id="38" name="Text Box 38"/>
                <wp:cNvGraphicFramePr/>
                <a:graphic xmlns:a="http://schemas.openxmlformats.org/drawingml/2006/main">
                  <a:graphicData uri="http://schemas.microsoft.com/office/word/2010/wordprocessingShape">
                    <wps:wsp>
                      <wps:cNvSpPr txBox="1"/>
                      <wps:spPr>
                        <a:xfrm>
                          <a:off x="0" y="0"/>
                          <a:ext cx="1436532" cy="616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419" w:rsidRPr="00CC652A" w:rsidRDefault="000B6419" w:rsidP="00CC652A">
                            <w:pPr>
                              <w:jc w:val="center"/>
                              <w:rPr>
                                <w:rFonts w:ascii="Arial Narrow" w:hAnsi="Arial Narrow"/>
                                <w:sz w:val="18"/>
                                <w:lang w:val="id-ID"/>
                              </w:rPr>
                            </w:pPr>
                            <w:r w:rsidRPr="00CC652A">
                              <w:rPr>
                                <w:rFonts w:ascii="Arial Narrow" w:hAnsi="Arial Narrow"/>
                                <w:sz w:val="18"/>
                                <w:lang w:val="id-ID"/>
                              </w:rPr>
                              <w:t>Produk/barang/jasa adalah yang dihasilkan dari proses/kegiatan yang menggunakan input</w:t>
                            </w:r>
                          </w:p>
                          <w:p w:rsidR="000B6419" w:rsidRPr="00CC652A" w:rsidRDefault="000B6419" w:rsidP="00CC652A">
                            <w:pPr>
                              <w:jc w:val="center"/>
                              <w:rPr>
                                <w:rFonts w:ascii="Arial Narrow" w:hAnsi="Arial Narrow"/>
                                <w:sz w:val="1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0" type="#_x0000_t202" style="position:absolute;left:0;text-align:left;margin-left:228.2pt;margin-top:13.95pt;width:113.1pt;height:48.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" fillcolor="white [3201]" strokeweight=".5pt">
                <v:textbox>
                  <w:txbxContent>
                    <w:p w:rsidR="000B6419" w:rsidRPr="00CC652A" w:rsidRDefault="000B6419" w:rsidP="00CC652A">
                      <w:pPr>
                        <w:jc w:val="center"/>
                        <w:rPr>
                          <w:rFonts w:ascii="Arial Narrow" w:hAnsi="Arial Narrow"/>
                          <w:sz w:val="18"/>
                          <w:lang w:val="id-ID"/>
                        </w:rPr>
                      </w:pPr>
                      <w:r w:rsidRPr="00CC652A">
                        <w:rPr>
                          <w:rFonts w:ascii="Arial Narrow" w:hAnsi="Arial Narrow"/>
                          <w:sz w:val="18"/>
                          <w:lang w:val="id-ID"/>
                        </w:rPr>
                        <w:t>Produk/barang/jasa adalah yang dihasilkan dari proses/kegiatan yang menggunakan input</w:t>
                      </w:r>
                    </w:p>
                    <w:p w:rsidR="000B6419" w:rsidRPr="00CC652A" w:rsidRDefault="000B6419" w:rsidP="00CC652A">
                      <w:pPr>
                        <w:jc w:val="center"/>
                        <w:rPr>
                          <w:rFonts w:ascii="Arial Narrow" w:hAnsi="Arial Narrow"/>
                          <w:sz w:val="18"/>
                          <w:lang w:val="id-ID"/>
                        </w:rPr>
                      </w:pPr>
                    </w:p>
                  </w:txbxContent>
                </v:textbox>
              </v:shape>
            </w:pict>
          </mc:Fallback>
        </mc:AlternateContent>
      </w:r>
    </w:p>
    <w:p w:rsidR="00CC652A" w:rsidRPr="00DE5308" w:rsidRDefault="009A360F" w:rsidP="000B6419">
      <w:pPr>
        <w:spacing w:before="34"/>
        <w:ind w:left="350" w:right="49"/>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2017664" behindDoc="0" locked="0" layoutInCell="1" allowOverlap="1" wp14:anchorId="7DA0AC4B" wp14:editId="17FEA931">
                <wp:simplePos x="0" y="0"/>
                <wp:positionH relativeFrom="column">
                  <wp:posOffset>2443226</wp:posOffset>
                </wp:positionH>
                <wp:positionV relativeFrom="paragraph">
                  <wp:posOffset>170739</wp:posOffset>
                </wp:positionV>
                <wp:extent cx="416966" cy="151104"/>
                <wp:effectExtent l="0" t="0" r="21590" b="20955"/>
                <wp:wrapNone/>
                <wp:docPr id="68" name="Left Arrow 68"/>
                <wp:cNvGraphicFramePr/>
                <a:graphic xmlns:a="http://schemas.openxmlformats.org/drawingml/2006/main">
                  <a:graphicData uri="http://schemas.microsoft.com/office/word/2010/wordprocessingShape">
                    <wps:wsp>
                      <wps:cNvSpPr/>
                      <wps:spPr>
                        <a:xfrm>
                          <a:off x="0" y="0"/>
                          <a:ext cx="416966" cy="151104"/>
                        </a:xfrm>
                        <a:prstGeom prst="lef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68" o:spid="_x0000_s1026" type="#_x0000_t66" style="position:absolute;margin-left:192.4pt;margin-top:13.45pt;width:32.85pt;height:11.9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" adj="3914" fillcolor="white [3212]" strokecolor="black [3213]" strokeweight="1pt"/>
            </w:pict>
          </mc:Fallback>
        </mc:AlternateContent>
      </w:r>
      <w:r w:rsidRPr="00DE5308">
        <w:rPr>
          <w:rFonts w:ascii="Bookman Old Style" w:eastAsia="Bookman Old Style" w:hAnsi="Bookman Old Style" w:cs="Bookman Old Style"/>
          <w:noProof/>
        </w:rPr>
        <mc:AlternateContent>
          <mc:Choice Requires="wps">
            <w:drawing>
              <wp:anchor distT="0" distB="0" distL="114300" distR="114300" simplePos="0" relativeHeight="251990016" behindDoc="0" locked="0" layoutInCell="1" allowOverlap="1" wp14:anchorId="1FAD7EAA" wp14:editId="5DE10CA2">
                <wp:simplePos x="0" y="0"/>
                <wp:positionH relativeFrom="column">
                  <wp:posOffset>1544422</wp:posOffset>
                </wp:positionH>
                <wp:positionV relativeFrom="paragraph">
                  <wp:posOffset>48564</wp:posOffset>
                </wp:positionV>
                <wp:extent cx="855345" cy="351129"/>
                <wp:effectExtent l="0" t="0" r="20955" b="11430"/>
                <wp:wrapNone/>
                <wp:docPr id="36" name="Text Box 36"/>
                <wp:cNvGraphicFramePr/>
                <a:graphic xmlns:a="http://schemas.openxmlformats.org/drawingml/2006/main">
                  <a:graphicData uri="http://schemas.microsoft.com/office/word/2010/wordprocessingShape">
                    <wps:wsp>
                      <wps:cNvSpPr txBox="1"/>
                      <wps:spPr>
                        <a:xfrm>
                          <a:off x="0" y="0"/>
                          <a:ext cx="855345" cy="351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Hasil (Output)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61" type="#_x0000_t202" style="position:absolute;left:0;text-align:left;margin-left:121.6pt;margin-top:3.8pt;width:67.35pt;height:27.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" fillcolor="white [3201]" strokeweight=".5pt">
                <v:textbo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Hasil (Output)</w:t>
                      </w:r>
                    </w:p>
                  </w:txbxContent>
                </v:textbox>
              </v:shape>
            </w:pict>
          </mc:Fallback>
        </mc:AlternateContent>
      </w:r>
      <w:r w:rsidR="00CC652A" w:rsidRPr="00DE5308">
        <w:rPr>
          <w:rFonts w:ascii="Bookman Old Style" w:eastAsia="Bookman Old Style" w:hAnsi="Bookman Old Style" w:cs="Bookman Old Style"/>
          <w:noProof/>
        </w:rPr>
        <mc:AlternateContent>
          <mc:Choice Requires="wps">
            <w:drawing>
              <wp:anchor distT="0" distB="0" distL="114300" distR="114300" simplePos="0" relativeHeight="251979776" behindDoc="0" locked="0" layoutInCell="1" allowOverlap="1" wp14:anchorId="1DAE8AA1" wp14:editId="4C090BEB">
                <wp:simplePos x="0" y="0"/>
                <wp:positionH relativeFrom="column">
                  <wp:posOffset>337185</wp:posOffset>
                </wp:positionH>
                <wp:positionV relativeFrom="paragraph">
                  <wp:posOffset>43180</wp:posOffset>
                </wp:positionV>
                <wp:extent cx="672465" cy="310515"/>
                <wp:effectExtent l="0" t="0" r="13335" b="13335"/>
                <wp:wrapNone/>
                <wp:docPr id="8" name="Text Box 8"/>
                <wp:cNvGraphicFramePr/>
                <a:graphic xmlns:a="http://schemas.openxmlformats.org/drawingml/2006/main">
                  <a:graphicData uri="http://schemas.microsoft.com/office/word/2010/wordprocessingShape">
                    <wps:wsp>
                      <wps:cNvSpPr txBox="1"/>
                      <wps:spPr>
                        <a:xfrm>
                          <a:off x="0" y="0"/>
                          <a:ext cx="672465"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 xml:space="preserve">Kegiatan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62" type="#_x0000_t202" style="position:absolute;left:0;text-align:left;margin-left:26.55pt;margin-top:3.4pt;width:52.95pt;height:24.45pt;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" fillcolor="white [3201]" strokeweight=".5pt">
                <v:textbo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 xml:space="preserve">Kegiatan </w:t>
                      </w:r>
                    </w:p>
                  </w:txbxContent>
                </v:textbox>
              </v:shape>
            </w:pict>
          </mc:Fallback>
        </mc:AlternateContent>
      </w:r>
    </w:p>
    <w:p w:rsidR="00CC652A" w:rsidRPr="00DE5308" w:rsidRDefault="009A360F" w:rsidP="000B6419">
      <w:pPr>
        <w:spacing w:before="34"/>
        <w:ind w:left="350" w:right="49"/>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2025856" behindDoc="0" locked="0" layoutInCell="1" allowOverlap="1" wp14:anchorId="121B1083" wp14:editId="335538C6">
                <wp:simplePos x="0" y="0"/>
                <wp:positionH relativeFrom="column">
                  <wp:posOffset>4321972</wp:posOffset>
                </wp:positionH>
                <wp:positionV relativeFrom="paragraph">
                  <wp:posOffset>52070</wp:posOffset>
                </wp:positionV>
                <wp:extent cx="344831" cy="0"/>
                <wp:effectExtent l="38100" t="76200" r="0" b="95250"/>
                <wp:wrapNone/>
                <wp:docPr id="73" name="Straight Arrow Connector 73"/>
                <wp:cNvGraphicFramePr/>
                <a:graphic xmlns:a="http://schemas.openxmlformats.org/drawingml/2006/main">
                  <a:graphicData uri="http://schemas.microsoft.com/office/word/2010/wordprocessingShape">
                    <wps:wsp>
                      <wps:cNvCnPr/>
                      <wps:spPr>
                        <a:xfrm flipH="1">
                          <a:off x="0" y="0"/>
                          <a:ext cx="344831"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3" o:spid="_x0000_s1026" type="#_x0000_t32" style="position:absolute;margin-left:340.3pt;margin-top:4.1pt;width:27.15pt;height:0;flip:x;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" strokecolor="black [3213]" strokeweight="1pt">
                <v:stroke endarrow="block"/>
              </v:shape>
            </w:pict>
          </mc:Fallback>
        </mc:AlternateContent>
      </w:r>
      <w:r w:rsidRPr="00DE5308">
        <w:rPr>
          <w:rFonts w:ascii="Bookman Old Style" w:eastAsia="Bookman Old Style" w:hAnsi="Bookman Old Style" w:cs="Bookman Old Style"/>
          <w:noProof/>
        </w:rPr>
        <mc:AlternateContent>
          <mc:Choice Requires="wps">
            <w:drawing>
              <wp:anchor distT="0" distB="0" distL="114300" distR="114300" simplePos="0" relativeHeight="252011520" behindDoc="0" locked="0" layoutInCell="1" allowOverlap="1" wp14:anchorId="676FCCD5" wp14:editId="4711FD77">
                <wp:simplePos x="0" y="0"/>
                <wp:positionH relativeFrom="column">
                  <wp:posOffset>1009092</wp:posOffset>
                </wp:positionH>
                <wp:positionV relativeFrom="paragraph">
                  <wp:posOffset>5080</wp:posOffset>
                </wp:positionV>
                <wp:extent cx="519913" cy="0"/>
                <wp:effectExtent l="0" t="76200" r="13970" b="95250"/>
                <wp:wrapNone/>
                <wp:docPr id="307" name="Straight Arrow Connector 307"/>
                <wp:cNvGraphicFramePr/>
                <a:graphic xmlns:a="http://schemas.openxmlformats.org/drawingml/2006/main">
                  <a:graphicData uri="http://schemas.microsoft.com/office/word/2010/wordprocessingShape">
                    <wps:wsp>
                      <wps:cNvCnPr/>
                      <wps:spPr>
                        <a:xfrm>
                          <a:off x="0" y="0"/>
                          <a:ext cx="519913"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7" o:spid="_x0000_s1026" type="#_x0000_t32" style="position:absolute;margin-left:79.45pt;margin-top:.4pt;width:40.95pt;height:0;z-index:25201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" strokecolor="black [3213]" strokeweight="1pt">
                <v:stroke endarrow="block"/>
              </v:shape>
            </w:pict>
          </mc:Fallback>
        </mc:AlternateContent>
      </w:r>
    </w:p>
    <w:p w:rsidR="00737E0A" w:rsidRPr="00DE5308" w:rsidRDefault="009A360F" w:rsidP="000B6419">
      <w:pPr>
        <w:spacing w:before="34"/>
        <w:ind w:left="350" w:right="49"/>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2020736" behindDoc="0" locked="0" layoutInCell="1" allowOverlap="1" wp14:anchorId="1835A243" wp14:editId="5C9EAA9F">
                <wp:simplePos x="0" y="0"/>
                <wp:positionH relativeFrom="column">
                  <wp:posOffset>681228</wp:posOffset>
                </wp:positionH>
                <wp:positionV relativeFrom="paragraph">
                  <wp:posOffset>85573</wp:posOffset>
                </wp:positionV>
                <wp:extent cx="7315" cy="300507"/>
                <wp:effectExtent l="76200" t="38100" r="69215" b="23495"/>
                <wp:wrapNone/>
                <wp:docPr id="70" name="Straight Arrow Connector 70"/>
                <wp:cNvGraphicFramePr/>
                <a:graphic xmlns:a="http://schemas.openxmlformats.org/drawingml/2006/main">
                  <a:graphicData uri="http://schemas.microsoft.com/office/word/2010/wordprocessingShape">
                    <wps:wsp>
                      <wps:cNvCnPr/>
                      <wps:spPr>
                        <a:xfrm flipV="1">
                          <a:off x="0" y="0"/>
                          <a:ext cx="7315" cy="30050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0" o:spid="_x0000_s1026" type="#_x0000_t32" style="position:absolute;margin-left:53.65pt;margin-top:6.75pt;width:.6pt;height:23.65pt;flip:y;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" strokecolor="black [3213]" strokeweight="1pt">
                <v:stroke endarrow="block"/>
              </v:shape>
            </w:pict>
          </mc:Fallback>
        </mc:AlternateContent>
      </w:r>
    </w:p>
    <w:p w:rsidR="00CC652A" w:rsidRPr="00DE5308" w:rsidRDefault="00CC652A" w:rsidP="000B6419">
      <w:pPr>
        <w:spacing w:before="10" w:line="120" w:lineRule="exact"/>
        <w:ind w:left="350"/>
        <w:rPr>
          <w:sz w:val="13"/>
          <w:szCs w:val="13"/>
          <w:lang w:val="id-ID"/>
        </w:rPr>
      </w:pPr>
    </w:p>
    <w:p w:rsidR="00CC652A" w:rsidRPr="00DE5308" w:rsidRDefault="00006238" w:rsidP="000B6419">
      <w:pPr>
        <w:spacing w:before="10" w:line="120" w:lineRule="exact"/>
        <w:ind w:left="350"/>
        <w:rPr>
          <w:sz w:val="13"/>
          <w:szCs w:val="13"/>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2004352" behindDoc="0" locked="0" layoutInCell="1" allowOverlap="1" wp14:anchorId="4E047E23" wp14:editId="1D67DF88">
                <wp:simplePos x="0" y="0"/>
                <wp:positionH relativeFrom="column">
                  <wp:posOffset>4648362</wp:posOffset>
                </wp:positionH>
                <wp:positionV relativeFrom="paragraph">
                  <wp:posOffset>43815</wp:posOffset>
                </wp:positionV>
                <wp:extent cx="1104265" cy="435610"/>
                <wp:effectExtent l="0" t="0" r="0" b="2540"/>
                <wp:wrapNone/>
                <wp:docPr id="55" name="Text Box 55"/>
                <wp:cNvGraphicFramePr/>
                <a:graphic xmlns:a="http://schemas.openxmlformats.org/drawingml/2006/main">
                  <a:graphicData uri="http://schemas.microsoft.com/office/word/2010/wordprocessingShape">
                    <wps:wsp>
                      <wps:cNvSpPr txBox="1"/>
                      <wps:spPr>
                        <a:xfrm>
                          <a:off x="0" y="0"/>
                          <a:ext cx="1104265"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419" w:rsidRPr="009A360F" w:rsidRDefault="000B6419" w:rsidP="00CC652A">
                            <w:pPr>
                              <w:jc w:val="center"/>
                              <w:rPr>
                                <w:rFonts w:ascii="Arial Narrow" w:hAnsi="Arial Narrow"/>
                                <w:sz w:val="18"/>
                                <w:lang w:val="id-ID"/>
                              </w:rPr>
                            </w:pPr>
                            <w:r w:rsidRPr="009A360F">
                              <w:rPr>
                                <w:rFonts w:ascii="Arial Narrow" w:hAnsi="Arial Narrow"/>
                                <w:sz w:val="18"/>
                                <w:lang w:val="id-ID"/>
                              </w:rPr>
                              <w:t>"Apa saja digunakan dalam bekerja"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63" type="#_x0000_t202" style="position:absolute;left:0;text-align:left;margin-left:366pt;margin-top:3.45pt;width:86.95pt;height:34.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" filled="f" stroked="f" strokeweight=".5pt">
                <v:textbox>
                  <w:txbxContent>
                    <w:p w:rsidR="000B6419" w:rsidRPr="009A360F" w:rsidRDefault="000B6419" w:rsidP="00CC652A">
                      <w:pPr>
                        <w:jc w:val="center"/>
                        <w:rPr>
                          <w:rFonts w:ascii="Arial Narrow" w:hAnsi="Arial Narrow"/>
                          <w:sz w:val="18"/>
                          <w:lang w:val="id-ID"/>
                        </w:rPr>
                      </w:pPr>
                      <w:r w:rsidRPr="009A360F">
                        <w:rPr>
                          <w:rFonts w:ascii="Arial Narrow" w:hAnsi="Arial Narrow"/>
                          <w:sz w:val="18"/>
                          <w:lang w:val="id-ID"/>
                        </w:rPr>
                        <w:t>"Apa saja digunakan dalam bekerja"</w:t>
                      </w:r>
                    </w:p>
                  </w:txbxContent>
                </v:textbox>
              </v:shape>
            </w:pict>
          </mc:Fallback>
        </mc:AlternateContent>
      </w:r>
      <w:r w:rsidR="009A360F" w:rsidRPr="00DE5308">
        <w:rPr>
          <w:rFonts w:ascii="Bookman Old Style" w:eastAsia="Bookman Old Style" w:hAnsi="Bookman Old Style" w:cs="Bookman Old Style"/>
          <w:noProof/>
        </w:rPr>
        <mc:AlternateContent>
          <mc:Choice Requires="wps">
            <w:drawing>
              <wp:anchor distT="0" distB="0" distL="114300" distR="114300" simplePos="0" relativeHeight="251996160" behindDoc="0" locked="0" layoutInCell="1" allowOverlap="1" wp14:anchorId="34F71D94" wp14:editId="073680F3">
                <wp:simplePos x="0" y="0"/>
                <wp:positionH relativeFrom="column">
                  <wp:posOffset>2884967</wp:posOffset>
                </wp:positionH>
                <wp:positionV relativeFrom="paragraph">
                  <wp:posOffset>635</wp:posOffset>
                </wp:positionV>
                <wp:extent cx="1447165" cy="531495"/>
                <wp:effectExtent l="0" t="0" r="19685" b="20955"/>
                <wp:wrapNone/>
                <wp:docPr id="49" name="Text Box 49"/>
                <wp:cNvGraphicFramePr/>
                <a:graphic xmlns:a="http://schemas.openxmlformats.org/drawingml/2006/main">
                  <a:graphicData uri="http://schemas.microsoft.com/office/word/2010/wordprocessingShape">
                    <wps:wsp>
                      <wps:cNvSpPr txBox="1"/>
                      <wps:spPr>
                        <a:xfrm>
                          <a:off x="0" y="0"/>
                          <a:ext cx="1447165"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419" w:rsidRPr="009A360F" w:rsidRDefault="000B6419" w:rsidP="009A360F">
                            <w:pPr>
                              <w:jc w:val="center"/>
                              <w:rPr>
                                <w:rFonts w:ascii="Arial Narrow" w:hAnsi="Arial Narrow"/>
                                <w:sz w:val="18"/>
                                <w:lang w:val="id-ID"/>
                              </w:rPr>
                            </w:pPr>
                            <w:r w:rsidRPr="009A360F">
                              <w:rPr>
                                <w:rFonts w:ascii="Arial Narrow" w:hAnsi="Arial Narrow"/>
                                <w:sz w:val="18"/>
                                <w:lang w:val="id-ID"/>
                              </w:rPr>
                              <w:t>Sumberdaya yang memberikan kontribusi dalam menghasilkan ouput</w:t>
                            </w:r>
                          </w:p>
                          <w:p w:rsidR="000B6419" w:rsidRPr="00CC652A" w:rsidRDefault="000B6419" w:rsidP="00CC652A">
                            <w:pPr>
                              <w:jc w:val="center"/>
                              <w:rPr>
                                <w:rFonts w:ascii="Arial Narrow" w:hAnsi="Arial Narrow"/>
                                <w:sz w:val="1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64" type="#_x0000_t202" style="position:absolute;left:0;text-align:left;margin-left:227.15pt;margin-top:.05pt;width:113.95pt;height:41.8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" fillcolor="white [3201]" strokeweight=".5pt">
                <v:textbox>
                  <w:txbxContent>
                    <w:p w:rsidR="000B6419" w:rsidRPr="009A360F" w:rsidRDefault="000B6419" w:rsidP="009A360F">
                      <w:pPr>
                        <w:jc w:val="center"/>
                        <w:rPr>
                          <w:rFonts w:ascii="Arial Narrow" w:hAnsi="Arial Narrow"/>
                          <w:sz w:val="18"/>
                          <w:lang w:val="id-ID"/>
                        </w:rPr>
                      </w:pPr>
                      <w:r w:rsidRPr="009A360F">
                        <w:rPr>
                          <w:rFonts w:ascii="Arial Narrow" w:hAnsi="Arial Narrow"/>
                          <w:sz w:val="18"/>
                          <w:lang w:val="id-ID"/>
                        </w:rPr>
                        <w:t>Sumberdaya yang memberikan kontribusi dalam menghasilkan ouput</w:t>
                      </w:r>
                    </w:p>
                    <w:p w:rsidR="000B6419" w:rsidRPr="00CC652A" w:rsidRDefault="000B6419" w:rsidP="00CC652A">
                      <w:pPr>
                        <w:jc w:val="center"/>
                        <w:rPr>
                          <w:rFonts w:ascii="Arial Narrow" w:hAnsi="Arial Narrow"/>
                          <w:sz w:val="18"/>
                          <w:lang w:val="id-ID"/>
                        </w:rPr>
                      </w:pPr>
                    </w:p>
                  </w:txbxContent>
                </v:textbox>
              </v:shape>
            </w:pict>
          </mc:Fallback>
        </mc:AlternateContent>
      </w:r>
    </w:p>
    <w:p w:rsidR="00CC652A" w:rsidRPr="00DE5308" w:rsidRDefault="009A360F" w:rsidP="000B6419">
      <w:pPr>
        <w:spacing w:before="10" w:line="120" w:lineRule="exact"/>
        <w:ind w:left="350"/>
        <w:rPr>
          <w:sz w:val="13"/>
          <w:szCs w:val="13"/>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1981824" behindDoc="0" locked="0" layoutInCell="1" allowOverlap="1" wp14:anchorId="50FD9702" wp14:editId="2B97126D">
                <wp:simplePos x="0" y="0"/>
                <wp:positionH relativeFrom="column">
                  <wp:posOffset>335915</wp:posOffset>
                </wp:positionH>
                <wp:positionV relativeFrom="paragraph">
                  <wp:posOffset>18415</wp:posOffset>
                </wp:positionV>
                <wp:extent cx="672465" cy="310515"/>
                <wp:effectExtent l="0" t="0" r="13335" b="13335"/>
                <wp:wrapNone/>
                <wp:docPr id="9" name="Text Box 9"/>
                <wp:cNvGraphicFramePr/>
                <a:graphic xmlns:a="http://schemas.openxmlformats.org/drawingml/2006/main">
                  <a:graphicData uri="http://schemas.microsoft.com/office/word/2010/wordprocessingShape">
                    <wps:wsp>
                      <wps:cNvSpPr txBox="1"/>
                      <wps:spPr>
                        <a:xfrm>
                          <a:off x="0" y="0"/>
                          <a:ext cx="672465"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 xml:space="preserve">Input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65" type="#_x0000_t202" style="position:absolute;left:0;text-align:left;margin-left:26.45pt;margin-top:1.45pt;width:52.95pt;height:24.45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" fillcolor="white [3201]" strokeweight=".5pt">
                <v:textbox>
                  <w:txbxContent>
                    <w:p w:rsidR="000B6419" w:rsidRPr="00CC652A" w:rsidRDefault="000B6419" w:rsidP="00CC652A">
                      <w:pPr>
                        <w:jc w:val="center"/>
                        <w:rPr>
                          <w:rFonts w:ascii="Arial Narrow" w:hAnsi="Arial Narrow"/>
                          <w:sz w:val="20"/>
                          <w:lang w:val="id-ID"/>
                        </w:rPr>
                      </w:pPr>
                      <w:r>
                        <w:rPr>
                          <w:rFonts w:ascii="Arial Narrow" w:hAnsi="Arial Narrow"/>
                          <w:sz w:val="20"/>
                          <w:lang w:val="id-ID"/>
                        </w:rPr>
                        <w:t xml:space="preserve">Input </w:t>
                      </w:r>
                    </w:p>
                  </w:txbxContent>
                </v:textbox>
              </v:shape>
            </w:pict>
          </mc:Fallback>
        </mc:AlternateContent>
      </w:r>
    </w:p>
    <w:p w:rsidR="00CC652A" w:rsidRPr="00DE5308" w:rsidRDefault="009A360F" w:rsidP="000B6419">
      <w:pPr>
        <w:spacing w:before="10" w:line="120" w:lineRule="exact"/>
        <w:ind w:left="350"/>
        <w:rPr>
          <w:sz w:val="13"/>
          <w:szCs w:val="13"/>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2019712" behindDoc="0" locked="0" layoutInCell="1" allowOverlap="1" wp14:anchorId="5DAAAC3F" wp14:editId="779EE61E">
                <wp:simplePos x="0" y="0"/>
                <wp:positionH relativeFrom="column">
                  <wp:posOffset>1210738</wp:posOffset>
                </wp:positionH>
                <wp:positionV relativeFrom="paragraph">
                  <wp:posOffset>3810</wp:posOffset>
                </wp:positionV>
                <wp:extent cx="1287018" cy="151104"/>
                <wp:effectExtent l="0" t="0" r="27940" b="20955"/>
                <wp:wrapNone/>
                <wp:docPr id="69" name="Left Arrow 69"/>
                <wp:cNvGraphicFramePr/>
                <a:graphic xmlns:a="http://schemas.openxmlformats.org/drawingml/2006/main">
                  <a:graphicData uri="http://schemas.microsoft.com/office/word/2010/wordprocessingShape">
                    <wps:wsp>
                      <wps:cNvSpPr/>
                      <wps:spPr>
                        <a:xfrm>
                          <a:off x="0" y="0"/>
                          <a:ext cx="1287018" cy="151104"/>
                        </a:xfrm>
                        <a:prstGeom prst="lef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69" o:spid="_x0000_s1026" type="#_x0000_t66" style="position:absolute;margin-left:95.35pt;margin-top:.3pt;width:101.35pt;height:11.9pt;z-index:25201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" adj="1268" fillcolor="white [3212]" strokecolor="black [3213]" strokeweight="1pt"/>
            </w:pict>
          </mc:Fallback>
        </mc:AlternateContent>
      </w:r>
    </w:p>
    <w:p w:rsidR="007E7301" w:rsidRPr="00DE5308" w:rsidRDefault="009A360F" w:rsidP="000B6419">
      <w:pPr>
        <w:spacing w:before="10" w:line="120" w:lineRule="exact"/>
        <w:ind w:left="350"/>
        <w:rPr>
          <w:sz w:val="13"/>
          <w:szCs w:val="13"/>
          <w:lang w:val="id-ID"/>
        </w:rPr>
      </w:pPr>
      <w:r w:rsidRPr="00DE5308">
        <w:rPr>
          <w:rFonts w:ascii="Bookman Old Style" w:eastAsia="Bookman Old Style" w:hAnsi="Bookman Old Style" w:cs="Bookman Old Style"/>
          <w:noProof/>
        </w:rPr>
        <mc:AlternateContent>
          <mc:Choice Requires="wps">
            <w:drawing>
              <wp:anchor distT="0" distB="0" distL="114300" distR="114300" simplePos="0" relativeHeight="252027904" behindDoc="0" locked="0" layoutInCell="1" allowOverlap="1" wp14:anchorId="25EF090E" wp14:editId="5E3B372D">
                <wp:simplePos x="0" y="0"/>
                <wp:positionH relativeFrom="column">
                  <wp:posOffset>4375947</wp:posOffset>
                </wp:positionH>
                <wp:positionV relativeFrom="paragraph">
                  <wp:posOffset>8255</wp:posOffset>
                </wp:positionV>
                <wp:extent cx="344831" cy="0"/>
                <wp:effectExtent l="38100" t="76200" r="0" b="95250"/>
                <wp:wrapNone/>
                <wp:docPr id="74" name="Straight Arrow Connector 74"/>
                <wp:cNvGraphicFramePr/>
                <a:graphic xmlns:a="http://schemas.openxmlformats.org/drawingml/2006/main">
                  <a:graphicData uri="http://schemas.microsoft.com/office/word/2010/wordprocessingShape">
                    <wps:wsp>
                      <wps:cNvCnPr/>
                      <wps:spPr>
                        <a:xfrm flipH="1">
                          <a:off x="0" y="0"/>
                          <a:ext cx="344831"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4" o:spid="_x0000_s1026" type="#_x0000_t32" style="position:absolute;margin-left:344.55pt;margin-top:.65pt;width:27.15pt;height:0;flip:x;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" strokecolor="black [3213]" strokeweight="1pt">
                <v:stroke endarrow="block"/>
              </v:shape>
            </w:pict>
          </mc:Fallback>
        </mc:AlternateContent>
      </w:r>
    </w:p>
    <w:p w:rsidR="00CC652A" w:rsidRPr="00DE5308" w:rsidRDefault="00CC652A" w:rsidP="000B6419">
      <w:pPr>
        <w:spacing w:before="10" w:line="120" w:lineRule="exact"/>
        <w:ind w:left="350"/>
        <w:rPr>
          <w:sz w:val="13"/>
          <w:szCs w:val="13"/>
          <w:lang w:val="id-ID"/>
        </w:rPr>
      </w:pPr>
    </w:p>
    <w:p w:rsidR="00CC652A" w:rsidRPr="00DE5308" w:rsidRDefault="00CC652A" w:rsidP="000B6419">
      <w:pPr>
        <w:spacing w:before="10" w:line="120" w:lineRule="exact"/>
        <w:ind w:left="350"/>
        <w:rPr>
          <w:sz w:val="13"/>
          <w:szCs w:val="13"/>
          <w:lang w:val="id-ID"/>
        </w:rPr>
      </w:pPr>
    </w:p>
    <w:p w:rsidR="00CC652A" w:rsidRPr="00DE5308" w:rsidRDefault="00CC652A" w:rsidP="000B6419">
      <w:pPr>
        <w:spacing w:before="10" w:line="120" w:lineRule="exact"/>
        <w:ind w:left="350"/>
        <w:rPr>
          <w:sz w:val="13"/>
          <w:szCs w:val="13"/>
          <w:lang w:val="id-ID"/>
        </w:rPr>
      </w:pPr>
    </w:p>
    <w:p w:rsidR="00CC652A" w:rsidRPr="00DE5308" w:rsidRDefault="00CC652A" w:rsidP="000B6419">
      <w:pPr>
        <w:spacing w:before="10" w:line="120" w:lineRule="exact"/>
        <w:ind w:left="350"/>
        <w:rPr>
          <w:sz w:val="13"/>
          <w:szCs w:val="13"/>
          <w:lang w:val="id-ID"/>
        </w:rPr>
      </w:pPr>
    </w:p>
    <w:p w:rsidR="00CC652A" w:rsidRPr="00DE5308" w:rsidRDefault="00CC652A" w:rsidP="000B6419">
      <w:pPr>
        <w:spacing w:before="10" w:line="120" w:lineRule="exact"/>
        <w:ind w:left="350"/>
        <w:rPr>
          <w:sz w:val="13"/>
          <w:szCs w:val="13"/>
          <w:lang w:val="id-ID"/>
        </w:rPr>
      </w:pPr>
    </w:p>
    <w:p w:rsidR="007E7301" w:rsidRPr="00DE5308" w:rsidRDefault="009343BA" w:rsidP="000B6419">
      <w:pPr>
        <w:spacing w:line="360" w:lineRule="auto"/>
        <w:ind w:left="350" w:right="74"/>
        <w:jc w:val="both"/>
        <w:rPr>
          <w:rFonts w:ascii="Bookman Old Style" w:eastAsia="Bookman Old Style" w:hAnsi="Bookman Old Style" w:cs="Bookman Old Style"/>
          <w:lang w:val="id-ID"/>
        </w:rPr>
      </w:pPr>
      <w:r w:rsidRPr="00DE5308">
        <w:rPr>
          <w:rFonts w:ascii="Bookman Old Style" w:eastAsia="Bookman Old Style" w:hAnsi="Bookman Old Style" w:cs="Bookman Old Style"/>
          <w:spacing w:val="-2"/>
          <w:lang w:val="id-ID"/>
        </w:rPr>
        <w:t>Rumusan</w:t>
      </w:r>
      <w:r w:rsidR="007E7301" w:rsidRPr="00DE5308">
        <w:rPr>
          <w:rFonts w:ascii="Bookman Old Style" w:eastAsia="Bookman Old Style" w:hAnsi="Bookman Old Style" w:cs="Bookman Old Style"/>
        </w:rPr>
        <w:t xml:space="preserve"> tujuan d</w:t>
      </w:r>
      <w:r w:rsidR="007E7301" w:rsidRPr="00DE5308">
        <w:rPr>
          <w:rFonts w:ascii="Bookman Old Style" w:eastAsia="Bookman Old Style" w:hAnsi="Bookman Old Style" w:cs="Bookman Old Style"/>
          <w:spacing w:val="2"/>
        </w:rPr>
        <w:t>a</w:t>
      </w:r>
      <w:r w:rsidR="007E7301" w:rsidRPr="00DE5308">
        <w:rPr>
          <w:rFonts w:ascii="Bookman Old Style" w:eastAsia="Bookman Old Style" w:hAnsi="Bookman Old Style" w:cs="Bookman Old Style"/>
        </w:rPr>
        <w:t>n sasaran</w:t>
      </w:r>
      <w:r w:rsidR="007E7301" w:rsidRPr="00DE5308">
        <w:rPr>
          <w:rFonts w:ascii="Bookman Old Style" w:eastAsia="Bookman Old Style" w:hAnsi="Bookman Old Style" w:cs="Bookman Old Style"/>
          <w:spacing w:val="3"/>
        </w:rPr>
        <w:t xml:space="preserve"> </w:t>
      </w:r>
      <w:r w:rsidR="007E7301" w:rsidRPr="00DE5308">
        <w:rPr>
          <w:rFonts w:ascii="Bookman Old Style" w:eastAsia="Bookman Old Style" w:hAnsi="Bookman Old Style" w:cs="Bookman Old Style"/>
        </w:rPr>
        <w:t>berdasa</w:t>
      </w:r>
      <w:r w:rsidR="007E7301" w:rsidRPr="00DE5308">
        <w:rPr>
          <w:rFonts w:ascii="Bookman Old Style" w:eastAsia="Bookman Old Style" w:hAnsi="Bookman Old Style" w:cs="Bookman Old Style"/>
          <w:spacing w:val="2"/>
        </w:rPr>
        <w:t>r</w:t>
      </w:r>
      <w:r w:rsidR="007E7301" w:rsidRPr="00DE5308">
        <w:rPr>
          <w:rFonts w:ascii="Bookman Old Style" w:eastAsia="Bookman Old Style" w:hAnsi="Bookman Old Style" w:cs="Bookman Old Style"/>
        </w:rPr>
        <w:t>kan</w:t>
      </w:r>
      <w:r w:rsidR="007E7301" w:rsidRPr="00DE5308">
        <w:rPr>
          <w:rFonts w:ascii="Bookman Old Style" w:eastAsia="Bookman Old Style" w:hAnsi="Bookman Old Style" w:cs="Bookman Old Style"/>
          <w:spacing w:val="1"/>
        </w:rPr>
        <w:t xml:space="preserve"> </w:t>
      </w:r>
      <w:r w:rsidR="007E7301" w:rsidRPr="00DE5308">
        <w:rPr>
          <w:rFonts w:ascii="Bookman Old Style" w:eastAsia="Bookman Old Style" w:hAnsi="Bookman Old Style" w:cs="Bookman Old Style"/>
        </w:rPr>
        <w:t>visi</w:t>
      </w:r>
      <w:r w:rsidR="007E7301" w:rsidRPr="00DE5308">
        <w:rPr>
          <w:rFonts w:ascii="Bookman Old Style" w:eastAsia="Bookman Old Style" w:hAnsi="Bookman Old Style" w:cs="Bookman Old Style"/>
          <w:spacing w:val="1"/>
        </w:rPr>
        <w:t xml:space="preserve"> </w:t>
      </w:r>
      <w:r w:rsidR="007E7301" w:rsidRPr="00DE5308">
        <w:rPr>
          <w:rFonts w:ascii="Bookman Old Style" w:eastAsia="Bookman Old Style" w:hAnsi="Bookman Old Style" w:cs="Bookman Old Style"/>
        </w:rPr>
        <w:t xml:space="preserve">dan misi </w:t>
      </w:r>
      <w:r w:rsidR="005F1D42" w:rsidRPr="00DE5308">
        <w:rPr>
          <w:rFonts w:ascii="Bookman Old Style" w:eastAsia="Bookman Old Style" w:hAnsi="Bookman Old Style" w:cs="Bookman Old Style"/>
        </w:rPr>
        <w:t>Gubernur dan Wakil Gubernur T</w:t>
      </w:r>
      <w:r w:rsidR="004C441F" w:rsidRPr="00DE5308">
        <w:rPr>
          <w:rFonts w:ascii="Bookman Old Style" w:eastAsia="Bookman Old Style" w:hAnsi="Bookman Old Style" w:cs="Bookman Old Style"/>
        </w:rPr>
        <w:t xml:space="preserve">erpilih </w:t>
      </w:r>
      <w:r w:rsidR="007E7301" w:rsidRPr="00DE5308">
        <w:rPr>
          <w:rFonts w:ascii="Bookman Old Style" w:eastAsia="Bookman Old Style" w:hAnsi="Bookman Old Style" w:cs="Bookman Old Style"/>
        </w:rPr>
        <w:t>menjadi</w:t>
      </w:r>
      <w:r w:rsidR="007E7301" w:rsidRPr="00DE5308">
        <w:rPr>
          <w:rFonts w:ascii="Bookman Old Style" w:eastAsia="Bookman Old Style" w:hAnsi="Bookman Old Style" w:cs="Bookman Old Style"/>
          <w:spacing w:val="75"/>
        </w:rPr>
        <w:t xml:space="preserve"> </w:t>
      </w:r>
      <w:r w:rsidR="007E7301" w:rsidRPr="00DE5308">
        <w:rPr>
          <w:rFonts w:ascii="Bookman Old Style" w:eastAsia="Bookman Old Style" w:hAnsi="Bookman Old Style" w:cs="Bookman Old Style"/>
        </w:rPr>
        <w:t>landasan perumusan</w:t>
      </w:r>
      <w:r w:rsidR="007E7301" w:rsidRPr="00DE5308">
        <w:rPr>
          <w:rFonts w:ascii="Bookman Old Style" w:eastAsia="Bookman Old Style" w:hAnsi="Bookman Old Style" w:cs="Bookman Old Style"/>
          <w:spacing w:val="75"/>
        </w:rPr>
        <w:t xml:space="preserve"> </w:t>
      </w:r>
      <w:r w:rsidR="007E7301" w:rsidRPr="00DE5308">
        <w:rPr>
          <w:rFonts w:ascii="Bookman Old Style" w:eastAsia="Bookman Old Style" w:hAnsi="Bookman Old Style" w:cs="Bookman Old Style"/>
        </w:rPr>
        <w:t xml:space="preserve">tujuan, </w:t>
      </w:r>
      <w:r w:rsidR="007E7301" w:rsidRPr="00DE5308">
        <w:rPr>
          <w:rFonts w:ascii="Bookman Old Style" w:eastAsia="Bookman Old Style" w:hAnsi="Bookman Old Style" w:cs="Bookman Old Style"/>
          <w:spacing w:val="1"/>
        </w:rPr>
        <w:t xml:space="preserve"> </w:t>
      </w:r>
      <w:r w:rsidR="007E7301" w:rsidRPr="00DE5308">
        <w:rPr>
          <w:rFonts w:ascii="Bookman Old Style" w:eastAsia="Bookman Old Style" w:hAnsi="Bookman Old Style" w:cs="Bookman Old Style"/>
        </w:rPr>
        <w:t>sasaran,</w:t>
      </w:r>
      <w:r w:rsidR="007E7301" w:rsidRPr="00DE5308">
        <w:rPr>
          <w:rFonts w:ascii="Bookman Old Style" w:eastAsia="Bookman Old Style" w:hAnsi="Bookman Old Style" w:cs="Bookman Old Style"/>
          <w:spacing w:val="75"/>
        </w:rPr>
        <w:t xml:space="preserve"> </w:t>
      </w:r>
      <w:r w:rsidR="007E7301" w:rsidRPr="00DE5308">
        <w:rPr>
          <w:rFonts w:ascii="Bookman Old Style" w:eastAsia="Bookman Old Style" w:hAnsi="Bookman Old Style" w:cs="Bookman Old Style"/>
        </w:rPr>
        <w:t>strategi,  kebijakan</w:t>
      </w:r>
      <w:r w:rsidR="007E7301" w:rsidRPr="00DE5308">
        <w:rPr>
          <w:rFonts w:ascii="Bookman Old Style" w:eastAsia="Bookman Old Style" w:hAnsi="Bookman Old Style" w:cs="Bookman Old Style"/>
          <w:spacing w:val="76"/>
        </w:rPr>
        <w:t xml:space="preserve"> </w:t>
      </w:r>
      <w:r w:rsidR="007E7301" w:rsidRPr="00DE5308">
        <w:rPr>
          <w:rFonts w:ascii="Bookman Old Style" w:eastAsia="Bookman Old Style" w:hAnsi="Bookman Old Style" w:cs="Bookman Old Style"/>
        </w:rPr>
        <w:t>Renstra</w:t>
      </w:r>
      <w:r w:rsidR="007E7301" w:rsidRPr="00DE5308">
        <w:rPr>
          <w:rFonts w:ascii="Bookman Old Style" w:eastAsia="Bookman Old Style" w:hAnsi="Bookman Old Style" w:cs="Bookman Old Style"/>
          <w:spacing w:val="77"/>
        </w:rPr>
        <w:t xml:space="preserve"> </w:t>
      </w:r>
      <w:r w:rsidR="004C441F" w:rsidRPr="00DE5308">
        <w:rPr>
          <w:rFonts w:ascii="Bookman Old Style" w:eastAsia="Bookman Old Style" w:hAnsi="Bookman Old Style" w:cs="Bookman Old Style"/>
        </w:rPr>
        <w:t>BPSDMD Provinsi Sumatera Selatan</w:t>
      </w:r>
      <w:r w:rsidR="007E7301" w:rsidRPr="00DE5308">
        <w:rPr>
          <w:rFonts w:ascii="Bookman Old Style" w:eastAsia="Bookman Old Style" w:hAnsi="Bookman Old Style" w:cs="Bookman Old Style"/>
        </w:rPr>
        <w:t xml:space="preserve"> untuk</w:t>
      </w:r>
      <w:r w:rsidR="007E7301" w:rsidRPr="00DE5308">
        <w:rPr>
          <w:rFonts w:ascii="Bookman Old Style" w:eastAsia="Bookman Old Style" w:hAnsi="Bookman Old Style" w:cs="Bookman Old Style"/>
          <w:spacing w:val="-5"/>
        </w:rPr>
        <w:t xml:space="preserve"> </w:t>
      </w:r>
      <w:r w:rsidR="007E7301" w:rsidRPr="00DE5308">
        <w:rPr>
          <w:rFonts w:ascii="Bookman Old Style" w:eastAsia="Bookman Old Style" w:hAnsi="Bookman Old Style" w:cs="Bookman Old Style"/>
        </w:rPr>
        <w:t>periode</w:t>
      </w:r>
      <w:r w:rsidR="007E7301" w:rsidRPr="00DE5308">
        <w:rPr>
          <w:rFonts w:ascii="Bookman Old Style" w:eastAsia="Bookman Old Style" w:hAnsi="Bookman Old Style" w:cs="Bookman Old Style"/>
          <w:spacing w:val="-5"/>
        </w:rPr>
        <w:t xml:space="preserve"> </w:t>
      </w:r>
      <w:r w:rsidR="007E7301" w:rsidRPr="00DE5308">
        <w:rPr>
          <w:rFonts w:ascii="Bookman Old Style" w:eastAsia="Bookman Old Style" w:hAnsi="Bookman Old Style" w:cs="Bookman Old Style"/>
        </w:rPr>
        <w:t>5</w:t>
      </w:r>
      <w:r w:rsidR="007E7301" w:rsidRPr="00DE5308">
        <w:rPr>
          <w:rFonts w:ascii="Bookman Old Style" w:eastAsia="Bookman Old Style" w:hAnsi="Bookman Old Style" w:cs="Bookman Old Style"/>
          <w:spacing w:val="-5"/>
        </w:rPr>
        <w:t xml:space="preserve"> </w:t>
      </w:r>
      <w:r w:rsidR="007E7301" w:rsidRPr="00DE5308">
        <w:rPr>
          <w:rFonts w:ascii="Bookman Old Style" w:eastAsia="Bookman Old Style" w:hAnsi="Bookman Old Style" w:cs="Bookman Old Style"/>
        </w:rPr>
        <w:t>(li</w:t>
      </w:r>
      <w:r w:rsidR="007E7301" w:rsidRPr="00DE5308">
        <w:rPr>
          <w:rFonts w:ascii="Bookman Old Style" w:eastAsia="Bookman Old Style" w:hAnsi="Bookman Old Style" w:cs="Bookman Old Style"/>
          <w:spacing w:val="2"/>
        </w:rPr>
        <w:t>m</w:t>
      </w:r>
      <w:r w:rsidR="007E7301" w:rsidRPr="00DE5308">
        <w:rPr>
          <w:rFonts w:ascii="Bookman Old Style" w:eastAsia="Bookman Old Style" w:hAnsi="Bookman Old Style" w:cs="Bookman Old Style"/>
        </w:rPr>
        <w:t>a)</w:t>
      </w:r>
      <w:r w:rsidR="007E7301" w:rsidRPr="00DE5308">
        <w:rPr>
          <w:rFonts w:ascii="Bookman Old Style" w:eastAsia="Bookman Old Style" w:hAnsi="Bookman Old Style" w:cs="Bookman Old Style"/>
          <w:spacing w:val="-5"/>
        </w:rPr>
        <w:t xml:space="preserve"> </w:t>
      </w:r>
      <w:r w:rsidR="007E7301" w:rsidRPr="00DE5308">
        <w:rPr>
          <w:rFonts w:ascii="Bookman Old Style" w:eastAsia="Bookman Old Style" w:hAnsi="Bookman Old Style" w:cs="Bookman Old Style"/>
        </w:rPr>
        <w:t>tahun.</w:t>
      </w:r>
      <w:r w:rsidR="007E7301" w:rsidRPr="00DE5308">
        <w:rPr>
          <w:rFonts w:ascii="Bookman Old Style" w:eastAsia="Bookman Old Style" w:hAnsi="Bookman Old Style" w:cs="Bookman Old Style"/>
          <w:spacing w:val="-5"/>
        </w:rPr>
        <w:t xml:space="preserve"> </w:t>
      </w:r>
      <w:r w:rsidR="007E7301" w:rsidRPr="00DE5308">
        <w:rPr>
          <w:rFonts w:ascii="Bookman Old Style" w:eastAsia="Bookman Old Style" w:hAnsi="Bookman Old Style" w:cs="Bookman Old Style"/>
        </w:rPr>
        <w:t>Kuatnya</w:t>
      </w:r>
      <w:r w:rsidR="007E7301" w:rsidRPr="00DE5308">
        <w:rPr>
          <w:rFonts w:ascii="Bookman Old Style" w:eastAsia="Bookman Old Style" w:hAnsi="Bookman Old Style" w:cs="Bookman Old Style"/>
          <w:spacing w:val="-5"/>
        </w:rPr>
        <w:t xml:space="preserve"> </w:t>
      </w:r>
      <w:r w:rsidR="007E7301" w:rsidRPr="00DE5308">
        <w:rPr>
          <w:rFonts w:ascii="Bookman Old Style" w:eastAsia="Bookman Old Style" w:hAnsi="Bookman Old Style" w:cs="Bookman Old Style"/>
          <w:spacing w:val="2"/>
        </w:rPr>
        <w:t>h</w:t>
      </w:r>
      <w:r w:rsidR="007E7301" w:rsidRPr="00DE5308">
        <w:rPr>
          <w:rFonts w:ascii="Bookman Old Style" w:eastAsia="Bookman Old Style" w:hAnsi="Bookman Old Style" w:cs="Bookman Old Style"/>
        </w:rPr>
        <w:t>ubu</w:t>
      </w:r>
      <w:r w:rsidR="007E7301" w:rsidRPr="00DE5308">
        <w:rPr>
          <w:rFonts w:ascii="Bookman Old Style" w:eastAsia="Bookman Old Style" w:hAnsi="Bookman Old Style" w:cs="Bookman Old Style"/>
          <w:spacing w:val="1"/>
        </w:rPr>
        <w:t>n</w:t>
      </w:r>
      <w:r w:rsidR="007E7301" w:rsidRPr="00DE5308">
        <w:rPr>
          <w:rFonts w:ascii="Bookman Old Style" w:eastAsia="Bookman Old Style" w:hAnsi="Bookman Old Style" w:cs="Bookman Old Style"/>
        </w:rPr>
        <w:t>gan</w:t>
      </w:r>
      <w:r w:rsidR="007E7301" w:rsidRPr="00DE5308">
        <w:rPr>
          <w:rFonts w:ascii="Bookman Old Style" w:eastAsia="Bookman Old Style" w:hAnsi="Bookman Old Style" w:cs="Bookman Old Style"/>
          <w:spacing w:val="-5"/>
        </w:rPr>
        <w:t xml:space="preserve"> </w:t>
      </w:r>
      <w:r w:rsidR="007E7301" w:rsidRPr="00DE5308">
        <w:rPr>
          <w:rFonts w:ascii="Bookman Old Style" w:eastAsia="Bookman Old Style" w:hAnsi="Bookman Old Style" w:cs="Bookman Old Style"/>
        </w:rPr>
        <w:t>kedua</w:t>
      </w:r>
      <w:r w:rsidR="007E7301" w:rsidRPr="00DE5308">
        <w:rPr>
          <w:rFonts w:ascii="Bookman Old Style" w:eastAsia="Bookman Old Style" w:hAnsi="Bookman Old Style" w:cs="Bookman Old Style"/>
          <w:spacing w:val="-5"/>
        </w:rPr>
        <w:t xml:space="preserve"> </w:t>
      </w:r>
      <w:r w:rsidR="007E7301" w:rsidRPr="00DE5308">
        <w:rPr>
          <w:rFonts w:ascii="Bookman Old Style" w:eastAsia="Bookman Old Style" w:hAnsi="Bookman Old Style" w:cs="Bookman Old Style"/>
        </w:rPr>
        <w:t>le</w:t>
      </w:r>
      <w:r w:rsidR="007E7301" w:rsidRPr="00DE5308">
        <w:rPr>
          <w:rFonts w:ascii="Bookman Old Style" w:eastAsia="Bookman Old Style" w:hAnsi="Bookman Old Style" w:cs="Bookman Old Style"/>
          <w:spacing w:val="2"/>
        </w:rPr>
        <w:t>m</w:t>
      </w:r>
      <w:r w:rsidR="007E7301" w:rsidRPr="00DE5308">
        <w:rPr>
          <w:rFonts w:ascii="Bookman Old Style" w:eastAsia="Bookman Old Style" w:hAnsi="Bookman Old Style" w:cs="Bookman Old Style"/>
        </w:rPr>
        <w:t>baga</w:t>
      </w:r>
      <w:r w:rsidR="007E7301" w:rsidRPr="00DE5308">
        <w:rPr>
          <w:rFonts w:ascii="Bookman Old Style" w:eastAsia="Bookman Old Style" w:hAnsi="Bookman Old Style" w:cs="Bookman Old Style"/>
          <w:spacing w:val="-5"/>
        </w:rPr>
        <w:t xml:space="preserve"> </w:t>
      </w:r>
      <w:r w:rsidR="007E7301" w:rsidRPr="00DE5308">
        <w:rPr>
          <w:rFonts w:ascii="Bookman Old Style" w:eastAsia="Bookman Old Style" w:hAnsi="Bookman Old Style" w:cs="Bookman Old Style"/>
        </w:rPr>
        <w:t>antara</w:t>
      </w:r>
      <w:r w:rsidR="007E7301" w:rsidRPr="00DE5308">
        <w:rPr>
          <w:rFonts w:ascii="Bookman Old Style" w:eastAsia="Bookman Old Style" w:hAnsi="Bookman Old Style" w:cs="Bookman Old Style"/>
          <w:spacing w:val="-5"/>
        </w:rPr>
        <w:t xml:space="preserve"> </w:t>
      </w:r>
      <w:r w:rsidR="007E7301" w:rsidRPr="00DE5308">
        <w:rPr>
          <w:rFonts w:ascii="Bookman Old Style" w:eastAsia="Bookman Old Style" w:hAnsi="Bookman Old Style" w:cs="Bookman Old Style"/>
        </w:rPr>
        <w:t>kepala daerah</w:t>
      </w:r>
      <w:r w:rsidR="007E7301" w:rsidRPr="00DE5308">
        <w:rPr>
          <w:rFonts w:ascii="Bookman Old Style" w:eastAsia="Bookman Old Style" w:hAnsi="Bookman Old Style" w:cs="Bookman Old Style"/>
          <w:spacing w:val="1"/>
        </w:rPr>
        <w:t xml:space="preserve"> </w:t>
      </w:r>
      <w:r w:rsidR="007E7301" w:rsidRPr="00DE5308">
        <w:rPr>
          <w:rFonts w:ascii="Bookman Old Style" w:eastAsia="Bookman Old Style" w:hAnsi="Bookman Old Style" w:cs="Bookman Old Style"/>
        </w:rPr>
        <w:t>dan</w:t>
      </w:r>
      <w:r w:rsidR="007E7301" w:rsidRPr="00DE5308">
        <w:rPr>
          <w:rFonts w:ascii="Bookman Old Style" w:eastAsia="Bookman Old Style" w:hAnsi="Bookman Old Style" w:cs="Bookman Old Style"/>
          <w:spacing w:val="1"/>
        </w:rPr>
        <w:t xml:space="preserve"> </w:t>
      </w:r>
      <w:r w:rsidR="007E7301" w:rsidRPr="00DE5308">
        <w:rPr>
          <w:rFonts w:ascii="Bookman Old Style" w:eastAsia="Bookman Old Style" w:hAnsi="Bookman Old Style" w:cs="Bookman Old Style"/>
        </w:rPr>
        <w:t>Peran</w:t>
      </w:r>
      <w:r w:rsidR="007E7301" w:rsidRPr="00DE5308">
        <w:rPr>
          <w:rFonts w:ascii="Bookman Old Style" w:eastAsia="Bookman Old Style" w:hAnsi="Bookman Old Style" w:cs="Bookman Old Style"/>
          <w:spacing w:val="2"/>
        </w:rPr>
        <w:t>g</w:t>
      </w:r>
      <w:r w:rsidR="007E7301" w:rsidRPr="00DE5308">
        <w:rPr>
          <w:rFonts w:ascii="Bookman Old Style" w:eastAsia="Bookman Old Style" w:hAnsi="Bookman Old Style" w:cs="Bookman Old Style"/>
        </w:rPr>
        <w:t>kat</w:t>
      </w:r>
      <w:r w:rsidR="007E7301" w:rsidRPr="00DE5308">
        <w:rPr>
          <w:rFonts w:ascii="Bookman Old Style" w:eastAsia="Bookman Old Style" w:hAnsi="Bookman Old Style" w:cs="Bookman Old Style"/>
          <w:spacing w:val="2"/>
        </w:rPr>
        <w:t xml:space="preserve"> </w:t>
      </w:r>
      <w:r w:rsidR="007E7301" w:rsidRPr="00DE5308">
        <w:rPr>
          <w:rFonts w:ascii="Bookman Old Style" w:eastAsia="Bookman Old Style" w:hAnsi="Bookman Old Style" w:cs="Bookman Old Style"/>
        </w:rPr>
        <w:t>Daerah</w:t>
      </w:r>
      <w:r w:rsidR="007E7301" w:rsidRPr="00DE5308">
        <w:rPr>
          <w:rFonts w:ascii="Bookman Old Style" w:eastAsia="Bookman Old Style" w:hAnsi="Bookman Old Style" w:cs="Bookman Old Style"/>
          <w:spacing w:val="1"/>
        </w:rPr>
        <w:t xml:space="preserve"> </w:t>
      </w:r>
      <w:r w:rsidR="007E7301" w:rsidRPr="00DE5308">
        <w:rPr>
          <w:rFonts w:ascii="Bookman Old Style" w:eastAsia="Bookman Old Style" w:hAnsi="Bookman Old Style" w:cs="Bookman Old Style"/>
        </w:rPr>
        <w:t>dalam</w:t>
      </w:r>
      <w:r w:rsidR="007E7301" w:rsidRPr="00DE5308">
        <w:rPr>
          <w:rFonts w:ascii="Bookman Old Style" w:eastAsia="Bookman Old Style" w:hAnsi="Bookman Old Style" w:cs="Bookman Old Style"/>
          <w:spacing w:val="3"/>
        </w:rPr>
        <w:t xml:space="preserve"> </w:t>
      </w:r>
      <w:r w:rsidR="007E7301" w:rsidRPr="00DE5308">
        <w:rPr>
          <w:rFonts w:ascii="Bookman Old Style" w:eastAsia="Bookman Old Style" w:hAnsi="Bookman Old Style" w:cs="Bookman Old Style"/>
        </w:rPr>
        <w:t>perumusan tujuan</w:t>
      </w:r>
      <w:r w:rsidR="007E7301" w:rsidRPr="00DE5308">
        <w:rPr>
          <w:rFonts w:ascii="Bookman Old Style" w:eastAsia="Bookman Old Style" w:hAnsi="Bookman Old Style" w:cs="Bookman Old Style"/>
          <w:spacing w:val="3"/>
        </w:rPr>
        <w:t xml:space="preserve"> </w:t>
      </w:r>
      <w:r w:rsidR="007E7301" w:rsidRPr="00DE5308">
        <w:rPr>
          <w:rFonts w:ascii="Bookman Old Style" w:eastAsia="Bookman Old Style" w:hAnsi="Bookman Old Style" w:cs="Bookman Old Style"/>
        </w:rPr>
        <w:t>dan</w:t>
      </w:r>
      <w:r w:rsidR="007E7301" w:rsidRPr="00DE5308">
        <w:rPr>
          <w:rFonts w:ascii="Bookman Old Style" w:eastAsia="Bookman Old Style" w:hAnsi="Bookman Old Style" w:cs="Bookman Old Style"/>
          <w:spacing w:val="1"/>
        </w:rPr>
        <w:t xml:space="preserve"> </w:t>
      </w:r>
      <w:r w:rsidR="007E7301" w:rsidRPr="00DE5308">
        <w:rPr>
          <w:rFonts w:ascii="Bookman Old Style" w:eastAsia="Bookman Old Style" w:hAnsi="Bookman Old Style" w:cs="Bookman Old Style"/>
        </w:rPr>
        <w:t>sasaran</w:t>
      </w:r>
      <w:r w:rsidR="007E7301" w:rsidRPr="00DE5308">
        <w:rPr>
          <w:rFonts w:ascii="Bookman Old Style" w:eastAsia="Bookman Old Style" w:hAnsi="Bookman Old Style" w:cs="Bookman Old Style"/>
          <w:spacing w:val="1"/>
        </w:rPr>
        <w:t xml:space="preserve"> </w:t>
      </w:r>
      <w:r w:rsidR="007E7301" w:rsidRPr="00DE5308">
        <w:rPr>
          <w:rFonts w:ascii="Bookman Old Style" w:eastAsia="Bookman Old Style" w:hAnsi="Bookman Old Style" w:cs="Bookman Old Style"/>
        </w:rPr>
        <w:t>untuk mewuj</w:t>
      </w:r>
      <w:r w:rsidR="005F1D42" w:rsidRPr="00DE5308">
        <w:rPr>
          <w:rFonts w:ascii="Bookman Old Style" w:eastAsia="Bookman Old Style" w:hAnsi="Bookman Old Style" w:cs="Bookman Old Style"/>
        </w:rPr>
        <w:t>udkan visi dan misi, dapat di</w:t>
      </w:r>
      <w:r w:rsidR="007E7301" w:rsidRPr="00DE5308">
        <w:rPr>
          <w:rFonts w:ascii="Bookman Old Style" w:eastAsia="Bookman Old Style" w:hAnsi="Bookman Old Style" w:cs="Bookman Old Style"/>
        </w:rPr>
        <w:t>j</w:t>
      </w:r>
      <w:r w:rsidR="007E7301" w:rsidRPr="00DE5308">
        <w:rPr>
          <w:rFonts w:ascii="Bookman Old Style" w:eastAsia="Bookman Old Style" w:hAnsi="Bookman Old Style" w:cs="Bookman Old Style"/>
          <w:spacing w:val="1"/>
        </w:rPr>
        <w:t>e</w:t>
      </w:r>
      <w:r w:rsidR="007E7301" w:rsidRPr="00DE5308">
        <w:rPr>
          <w:rFonts w:ascii="Bookman Old Style" w:eastAsia="Bookman Old Style" w:hAnsi="Bookman Old Style" w:cs="Bookman Old Style"/>
        </w:rPr>
        <w:t>laskan dalam bagan berikut in</w:t>
      </w:r>
      <w:r w:rsidR="007E7301" w:rsidRPr="00DE5308">
        <w:rPr>
          <w:rFonts w:ascii="Bookman Old Style" w:eastAsia="Bookman Old Style" w:hAnsi="Bookman Old Style" w:cs="Bookman Old Style"/>
          <w:spacing w:val="1"/>
        </w:rPr>
        <w:t>i</w:t>
      </w:r>
      <w:r w:rsidR="005F1D42" w:rsidRPr="00DE5308">
        <w:rPr>
          <w:rFonts w:ascii="Bookman Old Style" w:eastAsia="Bookman Old Style" w:hAnsi="Bookman Old Style" w:cs="Bookman Old Style"/>
        </w:rPr>
        <w:t>:</w:t>
      </w:r>
    </w:p>
    <w:p w:rsidR="004C441F" w:rsidRPr="00DE5308" w:rsidRDefault="004C441F" w:rsidP="000B6419">
      <w:pPr>
        <w:spacing w:before="32"/>
        <w:ind w:left="350"/>
        <w:jc w:val="center"/>
        <w:rPr>
          <w:rFonts w:ascii="Bookman Old Style" w:eastAsia="Bookman Old Style" w:hAnsi="Bookman Old Style" w:cs="Bookman Old Style"/>
        </w:rPr>
      </w:pPr>
    </w:p>
    <w:p w:rsidR="009343BA" w:rsidRPr="00DE5308" w:rsidRDefault="009343BA" w:rsidP="000B6419">
      <w:pPr>
        <w:spacing w:before="32"/>
        <w:ind w:left="350"/>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lang w:val="id-ID"/>
        </w:rPr>
        <w:t>Gambar 4.2</w:t>
      </w:r>
    </w:p>
    <w:p w:rsidR="007E7301" w:rsidRPr="00DE5308" w:rsidRDefault="009343BA" w:rsidP="000B6419">
      <w:pPr>
        <w:spacing w:before="32"/>
        <w:ind w:left="350"/>
        <w:jc w:val="center"/>
        <w:rPr>
          <w:rFonts w:ascii="Bookman Old Style" w:eastAsia="Bookman Old Style" w:hAnsi="Bookman Old Style" w:cs="Bookman Old Style"/>
          <w:lang w:val="id-ID"/>
        </w:rPr>
      </w:pPr>
      <w:r w:rsidRPr="00DE5308">
        <w:rPr>
          <w:rFonts w:ascii="Bookman Old Style" w:eastAsia="Bookman Old Style" w:hAnsi="Bookman Old Style" w:cs="Bookman Old Style"/>
          <w:lang w:val="id-ID"/>
        </w:rPr>
        <w:t>H</w:t>
      </w:r>
      <w:r w:rsidR="007E7301" w:rsidRPr="00DE5308">
        <w:rPr>
          <w:rFonts w:ascii="Bookman Old Style" w:eastAsia="Bookman Old Style" w:hAnsi="Bookman Old Style" w:cs="Bookman Old Style"/>
        </w:rPr>
        <w:t>ubungan Kinerja Pembangunan Daerah</w:t>
      </w:r>
    </w:p>
    <w:p w:rsidR="009343BA" w:rsidRPr="00DE5308" w:rsidRDefault="009343BA" w:rsidP="000B6419">
      <w:pPr>
        <w:spacing w:before="32"/>
        <w:ind w:left="350"/>
        <w:jc w:val="center"/>
        <w:rPr>
          <w:rFonts w:ascii="Bookman Old Style" w:eastAsia="Bookman Old Style" w:hAnsi="Bookman Old Style" w:cs="Bookman Old Style"/>
          <w:lang w:val="id-ID"/>
        </w:rPr>
      </w:pPr>
    </w:p>
    <w:p w:rsidR="007E7301" w:rsidRPr="00DE5308" w:rsidRDefault="007E7301" w:rsidP="000B6419">
      <w:pPr>
        <w:spacing w:before="2" w:line="140" w:lineRule="exact"/>
        <w:ind w:left="350"/>
        <w:rPr>
          <w:sz w:val="14"/>
          <w:szCs w:val="14"/>
        </w:rPr>
      </w:pPr>
    </w:p>
    <w:p w:rsidR="007E7301" w:rsidRPr="00DE5308" w:rsidRDefault="007E7301" w:rsidP="000B6419">
      <w:pPr>
        <w:ind w:left="350"/>
      </w:pPr>
      <w:r w:rsidRPr="00DE5308">
        <w:rPr>
          <w:noProof/>
        </w:rPr>
        <w:drawing>
          <wp:inline distT="0" distB="0" distL="0" distR="0" wp14:anchorId="20C09211" wp14:editId="16B04C0D">
            <wp:extent cx="5429250" cy="33482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413" cy="3348990"/>
                    </a:xfrm>
                    <a:prstGeom prst="rect">
                      <a:avLst/>
                    </a:prstGeom>
                    <a:noFill/>
                    <a:ln>
                      <a:noFill/>
                    </a:ln>
                  </pic:spPr>
                </pic:pic>
              </a:graphicData>
            </a:graphic>
          </wp:inline>
        </w:drawing>
      </w:r>
    </w:p>
    <w:p w:rsidR="007E7301" w:rsidRPr="00DE5308" w:rsidRDefault="007E7301" w:rsidP="000B6419">
      <w:pPr>
        <w:spacing w:before="6" w:line="100" w:lineRule="exact"/>
        <w:ind w:left="350"/>
        <w:rPr>
          <w:sz w:val="10"/>
          <w:szCs w:val="10"/>
        </w:rPr>
      </w:pPr>
    </w:p>
    <w:p w:rsidR="007E7301" w:rsidRPr="00DE5308" w:rsidRDefault="007E7301" w:rsidP="000B6419">
      <w:pPr>
        <w:spacing w:line="200" w:lineRule="exact"/>
        <w:ind w:left="350"/>
      </w:pPr>
    </w:p>
    <w:p w:rsidR="007E7301" w:rsidRPr="00DE5308" w:rsidRDefault="007E7301" w:rsidP="000B6419">
      <w:pPr>
        <w:spacing w:line="200" w:lineRule="exact"/>
        <w:ind w:left="350"/>
      </w:pPr>
    </w:p>
    <w:p w:rsidR="00433478" w:rsidRPr="00DE5308" w:rsidRDefault="00433478" w:rsidP="00A3365C">
      <w:pPr>
        <w:pStyle w:val="ListParagraph"/>
        <w:numPr>
          <w:ilvl w:val="1"/>
          <w:numId w:val="50"/>
        </w:numPr>
        <w:spacing w:line="359" w:lineRule="auto"/>
        <w:ind w:left="720" w:right="74"/>
        <w:jc w:val="both"/>
        <w:rPr>
          <w:rFonts w:ascii="Bookman Old Style" w:eastAsia="Bookman Old Style" w:hAnsi="Bookman Old Style" w:cs="Bookman Old Style"/>
          <w:b/>
          <w:lang w:val="id-ID"/>
        </w:rPr>
      </w:pPr>
      <w:r w:rsidRPr="00DE5308">
        <w:rPr>
          <w:rFonts w:ascii="Bookman Old Style" w:eastAsia="Bookman Old Style" w:hAnsi="Bookman Old Style" w:cs="Bookman Old Style"/>
          <w:b/>
          <w:lang w:val="id-ID"/>
        </w:rPr>
        <w:t>Tujuan Badan Pengembangan Sumber Daya Manusia Daerah Provinsi Sumatera Selatan</w:t>
      </w:r>
    </w:p>
    <w:p w:rsidR="00CD19A4" w:rsidRPr="00DE5308" w:rsidRDefault="00433478" w:rsidP="000B6419">
      <w:pPr>
        <w:pStyle w:val="ListParagraph"/>
        <w:spacing w:line="359" w:lineRule="auto"/>
        <w:ind w:left="350" w:right="74" w:firstLine="709"/>
        <w:jc w:val="both"/>
        <w:rPr>
          <w:rFonts w:ascii="Bookman Old Style" w:eastAsia="Bookman Old Style" w:hAnsi="Bookman Old Style" w:cs="Bookman Old Style"/>
          <w:lang w:val="id-ID"/>
        </w:rPr>
      </w:pPr>
      <w:r w:rsidRPr="00DE5308">
        <w:rPr>
          <w:rFonts w:ascii="Bookman Old Style" w:eastAsia="Bookman Old Style" w:hAnsi="Bookman Old Style" w:cs="Bookman Old Style"/>
          <w:lang w:val="id-ID"/>
        </w:rPr>
        <w:t>Penetapan tujuan BPSDMD Provinsi Sumatera Selatan mengacu pada Visi, Misi, Tujuan dan Sasaran dari Gubernur dan Wakil Gubernur Sumatera Selatan</w:t>
      </w:r>
      <w:r w:rsidR="004C441F" w:rsidRPr="00DE5308">
        <w:rPr>
          <w:rFonts w:ascii="Bookman Old Style" w:eastAsia="Bookman Old Style" w:hAnsi="Bookman Old Style" w:cs="Bookman Old Style"/>
        </w:rPr>
        <w:t xml:space="preserve"> terpilih</w:t>
      </w:r>
      <w:r w:rsidRPr="00DE5308">
        <w:rPr>
          <w:rFonts w:ascii="Bookman Old Style" w:eastAsia="Bookman Old Style" w:hAnsi="Bookman Old Style" w:cs="Bookman Old Style"/>
          <w:lang w:val="id-ID"/>
        </w:rPr>
        <w:t xml:space="preserve">. </w:t>
      </w:r>
    </w:p>
    <w:p w:rsidR="00433478" w:rsidRPr="00DE5308" w:rsidRDefault="00433478" w:rsidP="000B6419">
      <w:pPr>
        <w:pStyle w:val="ListParagraph"/>
        <w:spacing w:line="359" w:lineRule="auto"/>
        <w:ind w:left="350" w:right="74" w:firstLine="709"/>
        <w:jc w:val="both"/>
        <w:rPr>
          <w:rFonts w:ascii="Bookman Old Style" w:hAnsi="Bookman Old Style"/>
          <w:lang w:val="id-ID"/>
        </w:rPr>
      </w:pPr>
      <w:r w:rsidRPr="00DE5308">
        <w:rPr>
          <w:rFonts w:ascii="Bookman Old Style" w:eastAsia="Bookman Old Style" w:hAnsi="Bookman Old Style" w:cs="Bookman Old Style"/>
          <w:lang w:val="id-ID"/>
        </w:rPr>
        <w:t xml:space="preserve">BPSDMD Provinsi Sumatera Selatan sesuai dengan tupoksinya </w:t>
      </w:r>
      <w:r w:rsidRPr="00DE5308">
        <w:rPr>
          <w:rFonts w:ascii="Bookman Old Style" w:hAnsi="Bookman Old Style"/>
        </w:rPr>
        <w:t>mempunyai tugas membantu Gubernur melaksanakan urusan pemerintahan yang menjadi kewenangan Pemerintah Provinsi di bidang pengembangan sumber daya manusia aparatur</w:t>
      </w:r>
      <w:r w:rsidRPr="00DE5308">
        <w:rPr>
          <w:rFonts w:ascii="Bookman Old Style" w:hAnsi="Bookman Old Style"/>
          <w:lang w:val="id-ID"/>
        </w:rPr>
        <w:t xml:space="preserve">, untuk itu BPSDMD Provinsi Sumatera Selatan harus dapat mencapai </w:t>
      </w:r>
      <w:r w:rsidR="009C32DB" w:rsidRPr="00DE5308">
        <w:rPr>
          <w:rFonts w:ascii="Bookman Old Style" w:hAnsi="Bookman Old Style"/>
          <w:lang w:val="id-ID"/>
        </w:rPr>
        <w:t xml:space="preserve">Tujuan dan </w:t>
      </w:r>
      <w:r w:rsidRPr="00DE5308">
        <w:rPr>
          <w:rFonts w:ascii="Bookman Old Style" w:hAnsi="Bookman Old Style"/>
          <w:lang w:val="id-ID"/>
        </w:rPr>
        <w:t xml:space="preserve">Sasaran yang telah ditetapkan oleh Gubernur dan Wakil Gubernur </w:t>
      </w:r>
      <w:r w:rsidR="00CD19A4" w:rsidRPr="00DE5308">
        <w:rPr>
          <w:rFonts w:ascii="Bookman Old Style" w:hAnsi="Bookman Old Style"/>
        </w:rPr>
        <w:t xml:space="preserve">Terpilih </w:t>
      </w:r>
      <w:r w:rsidR="009C32DB" w:rsidRPr="00DE5308">
        <w:rPr>
          <w:rFonts w:ascii="Bookman Old Style" w:hAnsi="Bookman Old Style"/>
          <w:lang w:val="id-ID"/>
        </w:rPr>
        <w:t xml:space="preserve">yaitu Tujuan ke-4 yaitu </w:t>
      </w:r>
      <w:r w:rsidR="009C32DB" w:rsidRPr="00DE5308">
        <w:rPr>
          <w:rFonts w:ascii="Bookman Old Style" w:hAnsi="Bookman Old Style"/>
          <w:b/>
          <w:lang w:val="id-ID"/>
        </w:rPr>
        <w:t>Meningkatnya Tata Kelola Pemerintahan</w:t>
      </w:r>
      <w:r w:rsidR="009C32DB" w:rsidRPr="00DE5308">
        <w:rPr>
          <w:rFonts w:ascii="Bookman Old Style" w:hAnsi="Bookman Old Style"/>
          <w:lang w:val="id-ID"/>
        </w:rPr>
        <w:t xml:space="preserve"> dan </w:t>
      </w:r>
      <w:r w:rsidR="009B2121" w:rsidRPr="00DE5308">
        <w:rPr>
          <w:rFonts w:ascii="Bookman Old Style" w:hAnsi="Bookman Old Style"/>
          <w:lang w:val="id-ID"/>
        </w:rPr>
        <w:t xml:space="preserve">sasaran ke-11 </w:t>
      </w:r>
      <w:r w:rsidRPr="00DE5308">
        <w:rPr>
          <w:rFonts w:ascii="Bookman Old Style" w:hAnsi="Bookman Old Style"/>
          <w:lang w:val="id-ID"/>
        </w:rPr>
        <w:t xml:space="preserve">yaitu </w:t>
      </w:r>
      <w:r w:rsidRPr="00DE5308">
        <w:rPr>
          <w:rFonts w:ascii="Bookman Old Style" w:hAnsi="Bookman Old Style"/>
          <w:b/>
          <w:lang w:val="id-ID"/>
        </w:rPr>
        <w:t>Maju Aparatur yang Profesional dan Berintegritas</w:t>
      </w:r>
      <w:r w:rsidR="004C441F" w:rsidRPr="00DE5308">
        <w:rPr>
          <w:rFonts w:ascii="Bookman Old Style" w:hAnsi="Bookman Old Style"/>
        </w:rPr>
        <w:t xml:space="preserve"> </w:t>
      </w:r>
      <w:r w:rsidR="00CD19A4" w:rsidRPr="00DE5308">
        <w:rPr>
          <w:rFonts w:ascii="Bookman Old Style" w:hAnsi="Bookman Old Style"/>
        </w:rPr>
        <w:t>(</w:t>
      </w:r>
      <w:r w:rsidR="004C441F" w:rsidRPr="00DE5308">
        <w:rPr>
          <w:rFonts w:ascii="Bookman Old Style" w:hAnsi="Bookman Old Style"/>
        </w:rPr>
        <w:t>melalui mening</w:t>
      </w:r>
      <w:r w:rsidR="00CD19A4" w:rsidRPr="00DE5308">
        <w:rPr>
          <w:rFonts w:ascii="Bookman Old Style" w:hAnsi="Bookman Old Style"/>
        </w:rPr>
        <w:t>katnya profesionalisme dan inte</w:t>
      </w:r>
      <w:r w:rsidR="004C441F" w:rsidRPr="00DE5308">
        <w:rPr>
          <w:rFonts w:ascii="Bookman Old Style" w:hAnsi="Bookman Old Style"/>
        </w:rPr>
        <w:t>gritas aparatur pemerintah daerah</w:t>
      </w:r>
      <w:r w:rsidR="00CD19A4" w:rsidRPr="00DE5308">
        <w:rPr>
          <w:rFonts w:ascii="Bookman Old Style" w:hAnsi="Bookman Old Style"/>
        </w:rPr>
        <w:t>)</w:t>
      </w:r>
      <w:r w:rsidR="004C441F" w:rsidRPr="00DE5308">
        <w:rPr>
          <w:rFonts w:ascii="Bookman Old Style" w:hAnsi="Bookman Old Style"/>
        </w:rPr>
        <w:t>.</w:t>
      </w:r>
    </w:p>
    <w:p w:rsidR="003719FF" w:rsidRPr="00DE5308" w:rsidRDefault="003719FF" w:rsidP="000B6419">
      <w:pPr>
        <w:pStyle w:val="ListParagraph"/>
        <w:spacing w:line="359" w:lineRule="auto"/>
        <w:ind w:left="350" w:right="74" w:firstLine="709"/>
        <w:jc w:val="both"/>
        <w:rPr>
          <w:rFonts w:ascii="Bookman Old Style" w:hAnsi="Bookman Old Style" w:cs="Arial"/>
        </w:rPr>
      </w:pPr>
      <w:r w:rsidRPr="00DE5308">
        <w:rPr>
          <w:rFonts w:ascii="Bookman Old Style" w:hAnsi="Bookman Old Style"/>
          <w:lang w:val="id-ID"/>
        </w:rPr>
        <w:t xml:space="preserve">Guna mendukung tercapainya </w:t>
      </w:r>
      <w:r w:rsidR="00C67C5C" w:rsidRPr="00DE5308">
        <w:rPr>
          <w:rFonts w:ascii="Bookman Old Style" w:hAnsi="Bookman Old Style"/>
          <w:lang w:val="id-ID"/>
        </w:rPr>
        <w:t xml:space="preserve">tujuan dan </w:t>
      </w:r>
      <w:r w:rsidRPr="00DE5308">
        <w:rPr>
          <w:rFonts w:ascii="Bookman Old Style" w:hAnsi="Bookman Old Style"/>
          <w:lang w:val="id-ID"/>
        </w:rPr>
        <w:t xml:space="preserve">sasaran Gubernur dan Wakil Gubernur tersebut, BPSDMD Provinsi </w:t>
      </w:r>
      <w:r w:rsidRPr="00DE5308">
        <w:rPr>
          <w:rFonts w:ascii="Bookman Old Style" w:hAnsi="Bookman Old Style"/>
          <w:lang w:val="id-ID"/>
        </w:rPr>
        <w:lastRenderedPageBreak/>
        <w:t xml:space="preserve">Sumatera Selatan menetapkan 2 tujuan  yaitu </w:t>
      </w:r>
      <w:r w:rsidRPr="00DE5308">
        <w:rPr>
          <w:rFonts w:ascii="Bookman Old Style" w:hAnsi="Bookman Old Style" w:cs="Arial"/>
          <w:lang w:val="id-ID"/>
        </w:rPr>
        <w:t>Mewujudkan Sumber Daya Aparatur  yang kompeten dan Mewujudkan Pengelolaan Kelembagaan Diklat yang sesuai dengan standar.</w:t>
      </w:r>
    </w:p>
    <w:p w:rsidR="00351D01" w:rsidRPr="00DE5308" w:rsidRDefault="00B97850" w:rsidP="000B6419">
      <w:pPr>
        <w:pStyle w:val="ListParagraph"/>
        <w:spacing w:line="359" w:lineRule="auto"/>
        <w:ind w:left="350" w:right="74" w:firstLine="709"/>
        <w:jc w:val="both"/>
        <w:rPr>
          <w:rFonts w:ascii="Bookman Old Style" w:hAnsi="Bookman Old Style" w:cs="Arial"/>
        </w:rPr>
      </w:pPr>
      <w:r w:rsidRPr="00DE5308">
        <w:rPr>
          <w:rFonts w:ascii="Bookman Old Style" w:hAnsi="Bookman Old Style" w:cs="Arial"/>
        </w:rPr>
        <w:t>U</w:t>
      </w:r>
      <w:r w:rsidR="00351D01" w:rsidRPr="00DE5308">
        <w:rPr>
          <w:rFonts w:ascii="Bookman Old Style" w:hAnsi="Bookman Old Style"/>
        </w:rPr>
        <w:t xml:space="preserve">ntuk </w:t>
      </w:r>
      <w:r w:rsidR="00351D01" w:rsidRPr="00DE5308">
        <w:rPr>
          <w:rFonts w:ascii="Bookman Old Style" w:hAnsi="Bookman Old Style" w:cs="Arial"/>
        </w:rPr>
        <w:t>m</w:t>
      </w:r>
      <w:r w:rsidR="00351D01" w:rsidRPr="00DE5308">
        <w:rPr>
          <w:rFonts w:ascii="Bookman Old Style" w:hAnsi="Bookman Old Style" w:cs="Arial"/>
          <w:lang w:val="id-ID"/>
        </w:rPr>
        <w:t xml:space="preserve">ewujudkan </w:t>
      </w:r>
      <w:r w:rsidRPr="00DE5308">
        <w:rPr>
          <w:rFonts w:ascii="Bookman Old Style" w:hAnsi="Bookman Old Style"/>
        </w:rPr>
        <w:t>Tujuan</w:t>
      </w:r>
      <w:r w:rsidRPr="00DE5308">
        <w:rPr>
          <w:rFonts w:ascii="Bookman Old Style" w:hAnsi="Bookman Old Style" w:cs="Arial"/>
          <w:lang w:val="id-ID"/>
        </w:rPr>
        <w:t xml:space="preserve"> </w:t>
      </w:r>
      <w:r w:rsidR="00351D01" w:rsidRPr="00DE5308">
        <w:rPr>
          <w:rFonts w:ascii="Bookman Old Style" w:hAnsi="Bookman Old Style" w:cs="Arial"/>
          <w:lang w:val="id-ID"/>
        </w:rPr>
        <w:t>Sumber Daya Aparatur yang kompeten</w:t>
      </w:r>
      <w:r w:rsidR="00351D01" w:rsidRPr="00DE5308">
        <w:rPr>
          <w:rFonts w:ascii="Bookman Old Style" w:hAnsi="Bookman Old Style" w:cs="Arial"/>
        </w:rPr>
        <w:t xml:space="preserve"> </w:t>
      </w:r>
      <w:r w:rsidRPr="00DE5308">
        <w:rPr>
          <w:rFonts w:ascii="Bookman Old Style" w:hAnsi="Bookman Old Style" w:cs="Arial"/>
        </w:rPr>
        <w:t xml:space="preserve">tersebut, dapat dilaksanakan melalui </w:t>
      </w:r>
      <w:r w:rsidR="00351D01" w:rsidRPr="00DE5308">
        <w:rPr>
          <w:rFonts w:ascii="Bookman Old Style" w:hAnsi="Bookman Old Style" w:cs="Arial"/>
        </w:rPr>
        <w:t xml:space="preserve">2 (dua) Sasaran yaitu </w:t>
      </w:r>
      <w:r w:rsidR="00351D01" w:rsidRPr="00DE5308">
        <w:rPr>
          <w:rFonts w:ascii="Bookman Old Style" w:hAnsi="Bookman Old Style" w:cs="Arial"/>
          <w:lang w:val="id-ID"/>
        </w:rPr>
        <w:t xml:space="preserve">Meningkatnya </w:t>
      </w:r>
      <w:r w:rsidR="00351D01" w:rsidRPr="00DE5308">
        <w:rPr>
          <w:rFonts w:ascii="Bookman Old Style" w:hAnsi="Bookman Old Style" w:cs="Arial"/>
        </w:rPr>
        <w:t>K</w:t>
      </w:r>
      <w:r w:rsidR="00351D01" w:rsidRPr="00DE5308">
        <w:rPr>
          <w:rFonts w:ascii="Bookman Old Style" w:hAnsi="Bookman Old Style" w:cs="Arial"/>
          <w:lang w:val="id-ID"/>
        </w:rPr>
        <w:t xml:space="preserve">ompetensi </w:t>
      </w:r>
      <w:r w:rsidR="00351D01" w:rsidRPr="00DE5308">
        <w:rPr>
          <w:rFonts w:ascii="Bookman Old Style" w:hAnsi="Bookman Old Style" w:cs="Arial"/>
        </w:rPr>
        <w:t>M</w:t>
      </w:r>
      <w:r w:rsidR="00351D01" w:rsidRPr="00DE5308">
        <w:rPr>
          <w:rFonts w:ascii="Bookman Old Style" w:hAnsi="Bookman Old Style" w:cs="Arial"/>
          <w:lang w:val="id-ID"/>
        </w:rPr>
        <w:t>anajerial Aparatur</w:t>
      </w:r>
      <w:r w:rsidR="00351D01" w:rsidRPr="00DE5308">
        <w:rPr>
          <w:rFonts w:ascii="Bookman Old Style" w:hAnsi="Bookman Old Style" w:cs="Arial"/>
        </w:rPr>
        <w:t xml:space="preserve">, dan </w:t>
      </w:r>
      <w:r w:rsidR="00351D01" w:rsidRPr="00DE5308">
        <w:rPr>
          <w:rFonts w:ascii="Bookman Old Style" w:hAnsi="Bookman Old Style" w:cs="Arial"/>
          <w:lang w:val="id-ID"/>
        </w:rPr>
        <w:t xml:space="preserve">Meningkatnya </w:t>
      </w:r>
      <w:r w:rsidR="00351D01" w:rsidRPr="00DE5308">
        <w:rPr>
          <w:rFonts w:ascii="Bookman Old Style" w:hAnsi="Bookman Old Style" w:cs="Arial"/>
        </w:rPr>
        <w:t>K</w:t>
      </w:r>
      <w:r w:rsidR="00351D01" w:rsidRPr="00DE5308">
        <w:rPr>
          <w:rFonts w:ascii="Bookman Old Style" w:hAnsi="Bookman Old Style" w:cs="Arial"/>
          <w:lang w:val="id-ID"/>
        </w:rPr>
        <w:t xml:space="preserve">ompetensi </w:t>
      </w:r>
      <w:r w:rsidR="00351D01" w:rsidRPr="00DE5308">
        <w:rPr>
          <w:rFonts w:ascii="Bookman Old Style" w:hAnsi="Bookman Old Style"/>
        </w:rPr>
        <w:t>T</w:t>
      </w:r>
      <w:r w:rsidR="00351D01" w:rsidRPr="00DE5308">
        <w:rPr>
          <w:rFonts w:ascii="Bookman Old Style" w:hAnsi="Bookman Old Style"/>
          <w:lang w:val="id-ID"/>
        </w:rPr>
        <w:t>eknis</w:t>
      </w:r>
      <w:r w:rsidR="00351D01" w:rsidRPr="00DE5308">
        <w:rPr>
          <w:rFonts w:ascii="Bookman Old Style" w:hAnsi="Bookman Old Style" w:cs="Arial"/>
          <w:lang w:val="id-ID"/>
        </w:rPr>
        <w:t xml:space="preserve"> </w:t>
      </w:r>
      <w:r w:rsidR="00351D01" w:rsidRPr="00DE5308">
        <w:rPr>
          <w:rFonts w:ascii="Bookman Old Style" w:hAnsi="Bookman Old Style" w:cs="Arial"/>
        </w:rPr>
        <w:t>F</w:t>
      </w:r>
      <w:r w:rsidR="00351D01" w:rsidRPr="00DE5308">
        <w:rPr>
          <w:rFonts w:ascii="Bookman Old Style" w:hAnsi="Bookman Old Style" w:cs="Arial"/>
          <w:lang w:val="id-ID"/>
        </w:rPr>
        <w:t xml:space="preserve">ungsional, </w:t>
      </w:r>
      <w:r w:rsidR="00351D01" w:rsidRPr="00DE5308">
        <w:rPr>
          <w:rFonts w:ascii="Bookman Old Style" w:hAnsi="Bookman Old Style" w:cs="Arial"/>
        </w:rPr>
        <w:t>K</w:t>
      </w:r>
      <w:r w:rsidR="00351D01" w:rsidRPr="00DE5308">
        <w:rPr>
          <w:rFonts w:ascii="Bookman Old Style" w:hAnsi="Bookman Old Style" w:cs="Arial"/>
          <w:lang w:val="id-ID"/>
        </w:rPr>
        <w:t xml:space="preserve">ompetensi </w:t>
      </w:r>
      <w:r w:rsidR="00351D01" w:rsidRPr="00DE5308">
        <w:rPr>
          <w:rFonts w:ascii="Bookman Old Style" w:hAnsi="Bookman Old Style" w:cs="Arial"/>
        </w:rPr>
        <w:t>S</w:t>
      </w:r>
      <w:r w:rsidR="00351D01" w:rsidRPr="00DE5308">
        <w:rPr>
          <w:rFonts w:ascii="Bookman Old Style" w:hAnsi="Bookman Old Style" w:cs="Arial"/>
          <w:lang w:val="id-ID"/>
        </w:rPr>
        <w:t>osio</w:t>
      </w:r>
      <w:r w:rsidR="00351D01" w:rsidRPr="00DE5308">
        <w:rPr>
          <w:rFonts w:ascii="Bookman Old Style" w:hAnsi="Bookman Old Style" w:cs="Arial"/>
        </w:rPr>
        <w:t>-C</w:t>
      </w:r>
      <w:r w:rsidR="00351D01" w:rsidRPr="00DE5308">
        <w:rPr>
          <w:rFonts w:ascii="Bookman Old Style" w:hAnsi="Bookman Old Style" w:cs="Arial"/>
          <w:lang w:val="id-ID"/>
        </w:rPr>
        <w:t xml:space="preserve">ultural dan </w:t>
      </w:r>
      <w:r w:rsidR="00351D01" w:rsidRPr="00DE5308">
        <w:rPr>
          <w:rFonts w:ascii="Bookman Old Style" w:hAnsi="Bookman Old Style" w:cs="Arial"/>
        </w:rPr>
        <w:t>K</w:t>
      </w:r>
      <w:r w:rsidR="00351D01" w:rsidRPr="00DE5308">
        <w:rPr>
          <w:rFonts w:ascii="Bookman Old Style" w:hAnsi="Bookman Old Style" w:cs="Arial"/>
          <w:lang w:val="id-ID"/>
        </w:rPr>
        <w:t xml:space="preserve">ompetensi </w:t>
      </w:r>
      <w:r w:rsidR="00351D01" w:rsidRPr="00DE5308">
        <w:rPr>
          <w:rFonts w:ascii="Bookman Old Style" w:hAnsi="Bookman Old Style" w:cs="Arial"/>
        </w:rPr>
        <w:t>P</w:t>
      </w:r>
      <w:r w:rsidR="00351D01" w:rsidRPr="00DE5308">
        <w:rPr>
          <w:rFonts w:ascii="Bookman Old Style" w:hAnsi="Bookman Old Style" w:cs="Arial"/>
          <w:lang w:val="id-ID"/>
        </w:rPr>
        <w:t>emerintahan ASN</w:t>
      </w:r>
      <w:r w:rsidR="00351D01" w:rsidRPr="00DE5308">
        <w:rPr>
          <w:rFonts w:ascii="Bookman Old Style" w:hAnsi="Bookman Old Style" w:cs="Arial"/>
        </w:rPr>
        <w:t>.</w:t>
      </w:r>
    </w:p>
    <w:p w:rsidR="003D7041" w:rsidRPr="00DE5308" w:rsidRDefault="00351D01" w:rsidP="000B6419">
      <w:pPr>
        <w:pStyle w:val="ListParagraph"/>
        <w:spacing w:line="359" w:lineRule="auto"/>
        <w:ind w:left="350" w:right="74" w:firstLine="709"/>
        <w:jc w:val="both"/>
        <w:rPr>
          <w:rFonts w:ascii="Bookman Old Style" w:hAnsi="Bookman Old Style"/>
        </w:rPr>
      </w:pPr>
      <w:r w:rsidRPr="00DE5308">
        <w:rPr>
          <w:rFonts w:ascii="Bookman Old Style" w:hAnsi="Bookman Old Style" w:cs="Arial"/>
        </w:rPr>
        <w:t xml:space="preserve">Dalam upaya mencapai Sasaran untuk </w:t>
      </w:r>
      <w:r w:rsidR="00B97850" w:rsidRPr="00DE5308">
        <w:rPr>
          <w:rFonts w:ascii="Bookman Old Style" w:hAnsi="Bookman Old Style" w:cs="Arial"/>
        </w:rPr>
        <w:t>meningkatkan  k</w:t>
      </w:r>
      <w:r w:rsidR="0070153D" w:rsidRPr="00DE5308">
        <w:rPr>
          <w:rFonts w:ascii="Bookman Old Style" w:hAnsi="Bookman Old Style" w:cs="Arial"/>
        </w:rPr>
        <w:t xml:space="preserve">ompetensi manajerial bagi ASN, </w:t>
      </w:r>
      <w:r w:rsidR="00B97850" w:rsidRPr="00DE5308">
        <w:rPr>
          <w:rFonts w:ascii="Bookman Old Style" w:hAnsi="Bookman Old Style"/>
          <w:lang w:val="id-ID"/>
        </w:rPr>
        <w:t xml:space="preserve">BPSDMD Provinsi Sumatera Selatan </w:t>
      </w:r>
      <w:r w:rsidR="00B97850" w:rsidRPr="00DE5308">
        <w:rPr>
          <w:rFonts w:ascii="Bookman Old Style" w:hAnsi="Bookman Old Style" w:cs="Arial"/>
        </w:rPr>
        <w:t xml:space="preserve">melaksanakannya melalui pendidikan dan pelatihan manajerial/struktural bagi pejabat ASN baik di Lingkungan Pemerintah Provinsi Sumatera Selatan maupun di Lingkungan Pemerintah Kabupaten/Kota.  Sedangkan </w:t>
      </w:r>
      <w:r w:rsidR="00611534" w:rsidRPr="00DE5308">
        <w:rPr>
          <w:rFonts w:ascii="Bookman Old Style" w:hAnsi="Bookman Old Style" w:cs="Arial"/>
        </w:rPr>
        <w:t xml:space="preserve">dalam </w:t>
      </w:r>
      <w:r w:rsidR="00FF6B54" w:rsidRPr="00DE5308">
        <w:rPr>
          <w:rFonts w:ascii="Bookman Old Style" w:hAnsi="Bookman Old Style" w:cs="Arial"/>
        </w:rPr>
        <w:t xml:space="preserve">upaya </w:t>
      </w:r>
      <w:r w:rsidR="00611534" w:rsidRPr="00DE5308">
        <w:rPr>
          <w:rFonts w:ascii="Bookman Old Style" w:hAnsi="Bookman Old Style" w:cs="Arial"/>
        </w:rPr>
        <w:t xml:space="preserve">mencapai sasaran untuk </w:t>
      </w:r>
      <w:r w:rsidR="00611534" w:rsidRPr="00DE5308">
        <w:rPr>
          <w:rFonts w:ascii="Bookman Old Style" w:hAnsi="Bookman Old Style" w:cs="Arial"/>
          <w:lang w:val="id-ID"/>
        </w:rPr>
        <w:t>Meningkat</w:t>
      </w:r>
      <w:r w:rsidR="00433D64" w:rsidRPr="00DE5308">
        <w:rPr>
          <w:rFonts w:ascii="Bookman Old Style" w:hAnsi="Bookman Old Style" w:cs="Arial"/>
          <w:lang w:val="id-ID"/>
        </w:rPr>
        <w:t>kan</w:t>
      </w:r>
      <w:r w:rsidR="00611534" w:rsidRPr="00DE5308">
        <w:rPr>
          <w:rFonts w:ascii="Bookman Old Style" w:hAnsi="Bookman Old Style" w:cs="Arial"/>
          <w:lang w:val="id-ID"/>
        </w:rPr>
        <w:t xml:space="preserve"> </w:t>
      </w:r>
      <w:r w:rsidR="00FF6B54" w:rsidRPr="00DE5308">
        <w:rPr>
          <w:rFonts w:ascii="Bookman Old Style" w:hAnsi="Bookman Old Style" w:cs="Arial"/>
          <w:lang w:val="id-ID"/>
        </w:rPr>
        <w:t>Kompetensi Teknis Fungsional, Kompetensi Sosio Cultura</w:t>
      </w:r>
      <w:r w:rsidR="00611534" w:rsidRPr="00DE5308">
        <w:rPr>
          <w:rFonts w:ascii="Bookman Old Style" w:hAnsi="Bookman Old Style" w:cs="Arial"/>
          <w:lang w:val="id-ID"/>
        </w:rPr>
        <w:t xml:space="preserve">l dan </w:t>
      </w:r>
      <w:r w:rsidR="00FF6B54" w:rsidRPr="00DE5308">
        <w:rPr>
          <w:rFonts w:ascii="Bookman Old Style" w:hAnsi="Bookman Old Style" w:cs="Arial"/>
          <w:lang w:val="id-ID"/>
        </w:rPr>
        <w:t>Kompetensi P</w:t>
      </w:r>
      <w:r w:rsidR="00611534" w:rsidRPr="00DE5308">
        <w:rPr>
          <w:rFonts w:ascii="Bookman Old Style" w:hAnsi="Bookman Old Style" w:cs="Arial"/>
          <w:lang w:val="id-ID"/>
        </w:rPr>
        <w:t>emerintahan ASN</w:t>
      </w:r>
      <w:r w:rsidR="00611534" w:rsidRPr="00DE5308">
        <w:rPr>
          <w:rFonts w:ascii="Bookman Old Style" w:hAnsi="Bookman Old Style" w:cs="Arial"/>
        </w:rPr>
        <w:t xml:space="preserve"> dilaksanakan melalui upaya </w:t>
      </w:r>
      <w:r w:rsidRPr="00DE5308">
        <w:rPr>
          <w:rFonts w:ascii="Bookman Old Style" w:hAnsi="Bookman Old Style" w:cs="Arial"/>
          <w:lang w:val="id-ID"/>
        </w:rPr>
        <w:t>pengembangan kompetensi teknis dan fungsional, kompetensi sosio cultural dan kompetensi pemerintahan</w:t>
      </w:r>
      <w:r w:rsidR="00611534" w:rsidRPr="00DE5308">
        <w:rPr>
          <w:rFonts w:ascii="Bookman Old Style" w:hAnsi="Bookman Old Style" w:cs="Arial"/>
        </w:rPr>
        <w:t xml:space="preserve">. Ketiga kompetensi tersebut sebagai salah satu syarat </w:t>
      </w:r>
      <w:r w:rsidR="00FF6B54" w:rsidRPr="00DE5308">
        <w:rPr>
          <w:rFonts w:ascii="Bookman Old Style" w:hAnsi="Bookman Old Style" w:cs="Arial"/>
        </w:rPr>
        <w:t xml:space="preserve">untuk </w:t>
      </w:r>
      <w:r w:rsidR="00611534" w:rsidRPr="00DE5308">
        <w:rPr>
          <w:rFonts w:ascii="Bookman Old Style" w:hAnsi="Bookman Old Style" w:cs="Arial"/>
        </w:rPr>
        <w:t>pengangkatan</w:t>
      </w:r>
      <w:r w:rsidR="00FF6B54" w:rsidRPr="00DE5308">
        <w:rPr>
          <w:rFonts w:ascii="Bookman Old Style" w:hAnsi="Bookman Old Style" w:cs="Arial"/>
        </w:rPr>
        <w:t xml:space="preserve"> dalam jabatan-jabatan tertentu, sehingga upaya pengembangannya dilaksanakan dalam rangka mencapai sasaran </w:t>
      </w:r>
      <w:r w:rsidR="00FF6B54" w:rsidRPr="00DE5308">
        <w:rPr>
          <w:rFonts w:ascii="Bookman Old Style" w:hAnsi="Bookman Old Style"/>
          <w:lang w:val="id-ID"/>
        </w:rPr>
        <w:t>Aparatur yang Profesional dan Berintegritas</w:t>
      </w:r>
      <w:r w:rsidR="00FF6B54" w:rsidRPr="00DE5308">
        <w:rPr>
          <w:rFonts w:ascii="Bookman Old Style" w:hAnsi="Bookman Old Style"/>
        </w:rPr>
        <w:t xml:space="preserve"> sesuai dengan Tujuan dan Sasaran Gubernur dan Wakil Gubernur Sumsel Terpilih.</w:t>
      </w:r>
    </w:p>
    <w:p w:rsidR="00351D01" w:rsidRPr="00DE5308" w:rsidRDefault="005F1D42" w:rsidP="000B6419">
      <w:pPr>
        <w:pStyle w:val="ListParagraph"/>
        <w:spacing w:line="359" w:lineRule="auto"/>
        <w:ind w:left="350" w:right="74" w:firstLine="709"/>
        <w:jc w:val="both"/>
        <w:rPr>
          <w:rFonts w:ascii="Bookman Old Style" w:hAnsi="Bookman Old Style" w:cs="Arial"/>
        </w:rPr>
      </w:pPr>
      <w:r w:rsidRPr="00DE5308">
        <w:rPr>
          <w:rFonts w:ascii="Bookman Old Style" w:hAnsi="Bookman Old Style"/>
        </w:rPr>
        <w:t xml:space="preserve">Tujuan </w:t>
      </w:r>
      <w:r w:rsidRPr="00DE5308">
        <w:rPr>
          <w:rFonts w:ascii="Bookman Old Style" w:hAnsi="Bookman Old Style" w:cs="Tahoma"/>
        </w:rPr>
        <w:t>BPSDMD</w:t>
      </w:r>
      <w:r w:rsidRPr="00DE5308">
        <w:rPr>
          <w:rFonts w:ascii="Bookman Old Style" w:hAnsi="Bookman Old Style"/>
          <w:lang w:val="id-ID"/>
        </w:rPr>
        <w:t xml:space="preserve"> Provinsi Sumatera Selatan</w:t>
      </w:r>
      <w:r w:rsidRPr="00DE5308">
        <w:rPr>
          <w:rFonts w:ascii="Bookman Old Style" w:hAnsi="Bookman Old Style"/>
        </w:rPr>
        <w:t xml:space="preserve"> kedua yaitu </w:t>
      </w:r>
      <w:r w:rsidRPr="00DE5308">
        <w:rPr>
          <w:rFonts w:ascii="Bookman Old Style" w:hAnsi="Bookman Old Style" w:cs="Arial"/>
          <w:lang w:val="id-ID"/>
        </w:rPr>
        <w:t>mewujudkan pengelolaan kelembagaan diklat yang sesuai dengan standar</w:t>
      </w:r>
      <w:r w:rsidRPr="00DE5308">
        <w:rPr>
          <w:rFonts w:ascii="Bookman Old Style" w:hAnsi="Bookman Old Style" w:cs="Arial"/>
        </w:rPr>
        <w:t xml:space="preserve">. Untuk mewujudkan Tujuan yang kedua ini akan dilaksanakan melalui Sasaran-Sasaran berikut yaitu </w:t>
      </w:r>
      <w:r w:rsidRPr="00DE5308">
        <w:rPr>
          <w:rFonts w:ascii="Bookman Old Style" w:hAnsi="Bookman Old Style" w:cs="Arial"/>
          <w:lang w:val="id-ID"/>
        </w:rPr>
        <w:t>meningkat</w:t>
      </w:r>
      <w:r w:rsidRPr="00DE5308">
        <w:rPr>
          <w:rFonts w:ascii="Bookman Old Style" w:hAnsi="Bookman Old Style" w:cs="Arial"/>
        </w:rPr>
        <w:t>kan</w:t>
      </w:r>
      <w:r w:rsidRPr="00DE5308">
        <w:rPr>
          <w:rFonts w:ascii="Bookman Old Style" w:hAnsi="Bookman Old Style" w:cs="Arial"/>
          <w:lang w:val="id-ID"/>
        </w:rPr>
        <w:t xml:space="preserve"> kualitas tenaga kediklatan</w:t>
      </w:r>
      <w:r w:rsidRPr="00DE5308">
        <w:rPr>
          <w:rFonts w:ascii="Bookman Old Style" w:hAnsi="Bookman Old Style" w:cs="Arial"/>
        </w:rPr>
        <w:t xml:space="preserve">, meningkatkan jumlah diklat yang terakreditasi serta </w:t>
      </w:r>
      <w:r w:rsidRPr="00DE5308">
        <w:rPr>
          <w:rFonts w:ascii="Bookman Old Style" w:hAnsi="Bookman Old Style" w:cs="Arial"/>
          <w:lang w:val="id-ID"/>
        </w:rPr>
        <w:t>meningkat</w:t>
      </w:r>
      <w:r w:rsidRPr="00DE5308">
        <w:rPr>
          <w:rFonts w:ascii="Bookman Old Style" w:hAnsi="Bookman Old Style" w:cs="Arial"/>
        </w:rPr>
        <w:t>kan</w:t>
      </w:r>
      <w:r w:rsidRPr="00DE5308">
        <w:rPr>
          <w:rFonts w:ascii="Bookman Old Style" w:hAnsi="Bookman Old Style" w:cs="Arial"/>
          <w:lang w:val="id-ID"/>
        </w:rPr>
        <w:t xml:space="preserve"> sarana dan prasarana kediklatan</w:t>
      </w:r>
      <w:r w:rsidRPr="00DE5308">
        <w:rPr>
          <w:rFonts w:ascii="Bookman Old Style" w:hAnsi="Bookman Old Style" w:cs="Arial"/>
        </w:rPr>
        <w:t xml:space="preserve">, dan </w:t>
      </w:r>
      <w:r w:rsidRPr="00DE5308">
        <w:rPr>
          <w:rFonts w:ascii="Bookman Old Style" w:hAnsi="Bookman Old Style" w:cs="Arial"/>
          <w:lang w:val="id-ID"/>
        </w:rPr>
        <w:t>meningkat</w:t>
      </w:r>
      <w:r w:rsidRPr="00DE5308">
        <w:rPr>
          <w:rFonts w:ascii="Bookman Old Style" w:hAnsi="Bookman Old Style" w:cs="Arial"/>
        </w:rPr>
        <w:t>kan</w:t>
      </w:r>
      <w:r w:rsidRPr="00DE5308">
        <w:rPr>
          <w:rFonts w:ascii="Bookman Old Style" w:hAnsi="Bookman Old Style" w:cs="Arial"/>
          <w:lang w:val="id-ID"/>
        </w:rPr>
        <w:t xml:space="preserve"> kualitas penyelenggaraan diklat</w:t>
      </w:r>
      <w:r w:rsidRPr="00DE5308">
        <w:rPr>
          <w:rFonts w:ascii="Bookman Old Style" w:hAnsi="Bookman Old Style" w:cs="Arial"/>
        </w:rPr>
        <w:t xml:space="preserve">. </w:t>
      </w:r>
    </w:p>
    <w:p w:rsidR="00D75DD8" w:rsidRPr="00DE5308" w:rsidRDefault="005F1D42" w:rsidP="000B6419">
      <w:pPr>
        <w:pStyle w:val="ListParagraph"/>
        <w:spacing w:line="359" w:lineRule="auto"/>
        <w:ind w:left="350" w:right="74" w:firstLine="709"/>
        <w:jc w:val="both"/>
        <w:rPr>
          <w:rFonts w:ascii="Bookman Old Style" w:hAnsi="Bookman Old Style" w:cs="Tahoma"/>
          <w:b/>
        </w:rPr>
      </w:pPr>
      <w:r w:rsidRPr="00DE5308">
        <w:rPr>
          <w:rFonts w:ascii="Bookman Old Style" w:hAnsi="Bookman Old Style" w:cs="Arial"/>
        </w:rPr>
        <w:t xml:space="preserve">Agar Tujuan dan Sasaran tersebut dapat dicapai maka tentu diperlukan penentuan target per tahun selama 5 (lima) tahun ke depan. Penentuan target ditetapkan dengan </w:t>
      </w:r>
      <w:r w:rsidRPr="00DE5308">
        <w:rPr>
          <w:rFonts w:ascii="Bookman Old Style" w:hAnsi="Bookman Old Style" w:cs="Arial"/>
        </w:rPr>
        <w:lastRenderedPageBreak/>
        <w:t xml:space="preserve">mempertimbangkan persentase dalam skala 0-100%. Angka tersebut antara lain didapat dengan persentase jumlah </w:t>
      </w:r>
      <w:r w:rsidR="00FF7A25" w:rsidRPr="00DE5308">
        <w:rPr>
          <w:rFonts w:ascii="Bookman Old Style" w:hAnsi="Bookman Old Style" w:cs="Arial"/>
        </w:rPr>
        <w:t>Jabatan yang ada dan dikurangi dengan alumni Pejabat ASN yang telah mengikuti diklat dalam jabatan tersebut. Tabel berikut menggambarkan Tujuan dan Sasaran beserta targetnya selama 5 (lima) tahun ke depan.</w:t>
      </w:r>
    </w:p>
    <w:p w:rsidR="005F1D42" w:rsidRPr="00DE5308" w:rsidRDefault="005F1D42" w:rsidP="000B6419">
      <w:pPr>
        <w:pStyle w:val="ListParagraph"/>
        <w:spacing w:line="359" w:lineRule="auto"/>
        <w:ind w:left="350" w:right="74" w:firstLine="709"/>
        <w:jc w:val="both"/>
        <w:rPr>
          <w:rFonts w:ascii="Bookman Old Style" w:hAnsi="Bookman Old Style" w:cs="Tahoma"/>
          <w:b/>
        </w:rPr>
        <w:sectPr w:rsidR="005F1D42" w:rsidRPr="00DE5308" w:rsidSect="007E4F74">
          <w:headerReference w:type="default" r:id="rId22"/>
          <w:footerReference w:type="default" r:id="rId23"/>
          <w:pgSz w:w="12242" w:h="18711" w:code="5"/>
          <w:pgMar w:top="1985" w:right="1701" w:bottom="1985" w:left="2268" w:header="709" w:footer="0" w:gutter="0"/>
          <w:cols w:space="708"/>
          <w:docGrid w:linePitch="360"/>
        </w:sectPr>
      </w:pPr>
    </w:p>
    <w:p w:rsidR="003D7041" w:rsidRPr="00DE5308" w:rsidRDefault="00843EC8" w:rsidP="000B6419">
      <w:pPr>
        <w:tabs>
          <w:tab w:val="left" w:pos="360"/>
          <w:tab w:val="left" w:pos="720"/>
        </w:tabs>
        <w:spacing w:line="360" w:lineRule="auto"/>
        <w:ind w:left="654" w:hanging="720"/>
        <w:jc w:val="center"/>
        <w:rPr>
          <w:rFonts w:ascii="Bookman Old Style" w:hAnsi="Bookman Old Style" w:cs="Arial"/>
          <w:b/>
        </w:rPr>
      </w:pPr>
      <w:r w:rsidRPr="00DE5308">
        <w:rPr>
          <w:rFonts w:ascii="Bookman Old Style" w:hAnsi="Bookman Old Style" w:cs="Arial"/>
          <w:b/>
          <w:lang w:val="id-ID"/>
        </w:rPr>
        <w:lastRenderedPageBreak/>
        <w:t xml:space="preserve">Tabel </w:t>
      </w:r>
      <w:r w:rsidR="00D46CDB">
        <w:rPr>
          <w:rFonts w:ascii="Bookman Old Style" w:hAnsi="Bookman Old Style" w:cs="Arial"/>
          <w:b/>
        </w:rPr>
        <w:t>T-C 25</w:t>
      </w:r>
    </w:p>
    <w:p w:rsidR="003D7041" w:rsidRPr="00DE5308" w:rsidRDefault="003D7041" w:rsidP="000B6419">
      <w:pPr>
        <w:tabs>
          <w:tab w:val="left" w:pos="360"/>
          <w:tab w:val="left" w:pos="720"/>
        </w:tabs>
        <w:spacing w:line="360" w:lineRule="auto"/>
        <w:ind w:left="654" w:hanging="720"/>
        <w:jc w:val="center"/>
        <w:rPr>
          <w:rFonts w:ascii="Bookman Old Style" w:hAnsi="Bookman Old Style" w:cs="Arial"/>
          <w:b/>
          <w:lang w:val="id-ID"/>
        </w:rPr>
      </w:pPr>
      <w:r w:rsidRPr="00DE5308">
        <w:rPr>
          <w:rFonts w:ascii="Bookman Old Style" w:hAnsi="Bookman Old Style" w:cs="Arial"/>
          <w:b/>
          <w:lang w:val="id-ID"/>
        </w:rPr>
        <w:t>Tujuan  dan Sasaran Jangka Menengah Pelayanan Perangkat Daerah</w:t>
      </w:r>
    </w:p>
    <w:tbl>
      <w:tblPr>
        <w:tblStyle w:val="TableGrid"/>
        <w:tblW w:w="15068" w:type="dxa"/>
        <w:tblLayout w:type="fixed"/>
        <w:tblLook w:val="04A0" w:firstRow="1" w:lastRow="0" w:firstColumn="1" w:lastColumn="0" w:noHBand="0" w:noVBand="1"/>
      </w:tblPr>
      <w:tblGrid>
        <w:gridCol w:w="675"/>
        <w:gridCol w:w="1701"/>
        <w:gridCol w:w="2127"/>
        <w:gridCol w:w="2693"/>
        <w:gridCol w:w="1559"/>
        <w:gridCol w:w="1559"/>
        <w:gridCol w:w="1583"/>
        <w:gridCol w:w="1560"/>
        <w:gridCol w:w="1611"/>
      </w:tblGrid>
      <w:tr w:rsidR="00DE5308" w:rsidRPr="00DE5308" w:rsidTr="000B6419">
        <w:tc>
          <w:tcPr>
            <w:tcW w:w="675" w:type="dxa"/>
            <w:vMerge w:val="restart"/>
            <w:vAlign w:val="center"/>
          </w:tcPr>
          <w:p w:rsidR="000E3917" w:rsidRPr="00DE5308" w:rsidRDefault="000E3917" w:rsidP="003D7041">
            <w:pPr>
              <w:autoSpaceDE w:val="0"/>
              <w:autoSpaceDN w:val="0"/>
              <w:spacing w:line="360" w:lineRule="auto"/>
              <w:jc w:val="center"/>
              <w:rPr>
                <w:rFonts w:ascii="Bookman Old Style" w:hAnsi="Bookman Old Style" w:cs="Arial"/>
                <w:b/>
                <w:sz w:val="22"/>
                <w:szCs w:val="22"/>
                <w:lang w:val="id-ID"/>
              </w:rPr>
            </w:pPr>
            <w:r w:rsidRPr="00DE5308">
              <w:rPr>
                <w:rFonts w:ascii="Bookman Old Style" w:hAnsi="Bookman Old Style" w:cs="Arial"/>
                <w:b/>
                <w:sz w:val="22"/>
                <w:szCs w:val="22"/>
                <w:lang w:val="id-ID"/>
              </w:rPr>
              <w:t>NO.</w:t>
            </w:r>
          </w:p>
        </w:tc>
        <w:tc>
          <w:tcPr>
            <w:tcW w:w="1701" w:type="dxa"/>
            <w:vMerge w:val="restart"/>
            <w:vAlign w:val="center"/>
          </w:tcPr>
          <w:p w:rsidR="000E3917" w:rsidRPr="00DE5308" w:rsidRDefault="000E3917" w:rsidP="003D7041">
            <w:pPr>
              <w:autoSpaceDE w:val="0"/>
              <w:autoSpaceDN w:val="0"/>
              <w:spacing w:line="360" w:lineRule="auto"/>
              <w:jc w:val="center"/>
              <w:rPr>
                <w:rFonts w:ascii="Bookman Old Style" w:hAnsi="Bookman Old Style" w:cs="Arial"/>
                <w:b/>
                <w:sz w:val="22"/>
                <w:szCs w:val="22"/>
                <w:lang w:val="id-ID"/>
              </w:rPr>
            </w:pPr>
            <w:r w:rsidRPr="00DE5308">
              <w:rPr>
                <w:rFonts w:ascii="Bookman Old Style" w:hAnsi="Bookman Old Style" w:cs="Arial"/>
                <w:b/>
                <w:sz w:val="22"/>
                <w:szCs w:val="22"/>
                <w:lang w:val="id-ID"/>
              </w:rPr>
              <w:t>TUJUAN</w:t>
            </w:r>
          </w:p>
        </w:tc>
        <w:tc>
          <w:tcPr>
            <w:tcW w:w="2127" w:type="dxa"/>
            <w:vMerge w:val="restart"/>
            <w:vAlign w:val="center"/>
          </w:tcPr>
          <w:p w:rsidR="000E3917" w:rsidRPr="00DE5308" w:rsidRDefault="000E3917" w:rsidP="003D7041">
            <w:pPr>
              <w:autoSpaceDE w:val="0"/>
              <w:autoSpaceDN w:val="0"/>
              <w:spacing w:line="360" w:lineRule="auto"/>
              <w:jc w:val="center"/>
              <w:rPr>
                <w:rFonts w:ascii="Bookman Old Style" w:hAnsi="Bookman Old Style" w:cs="Arial"/>
                <w:b/>
                <w:sz w:val="22"/>
                <w:szCs w:val="22"/>
                <w:lang w:val="id-ID"/>
              </w:rPr>
            </w:pPr>
            <w:r w:rsidRPr="00DE5308">
              <w:rPr>
                <w:rFonts w:ascii="Bookman Old Style" w:hAnsi="Bookman Old Style" w:cs="Arial"/>
                <w:b/>
                <w:sz w:val="22"/>
                <w:szCs w:val="22"/>
                <w:lang w:val="id-ID"/>
              </w:rPr>
              <w:t>SASARAN</w:t>
            </w:r>
          </w:p>
        </w:tc>
        <w:tc>
          <w:tcPr>
            <w:tcW w:w="2693" w:type="dxa"/>
            <w:vMerge w:val="restart"/>
            <w:vAlign w:val="center"/>
          </w:tcPr>
          <w:p w:rsidR="000E3917" w:rsidRPr="00DE5308" w:rsidRDefault="000E3917" w:rsidP="003D7041">
            <w:pPr>
              <w:autoSpaceDE w:val="0"/>
              <w:autoSpaceDN w:val="0"/>
              <w:spacing w:line="360" w:lineRule="auto"/>
              <w:jc w:val="center"/>
              <w:rPr>
                <w:rFonts w:ascii="Bookman Old Style" w:hAnsi="Bookman Old Style" w:cs="Arial"/>
                <w:b/>
                <w:sz w:val="22"/>
                <w:szCs w:val="22"/>
                <w:lang w:val="id-ID"/>
              </w:rPr>
            </w:pPr>
            <w:r w:rsidRPr="00DE5308">
              <w:rPr>
                <w:rFonts w:ascii="Bookman Old Style" w:hAnsi="Bookman Old Style" w:cs="Arial"/>
                <w:b/>
                <w:sz w:val="22"/>
                <w:szCs w:val="22"/>
                <w:lang w:val="id-ID"/>
              </w:rPr>
              <w:t>INDIKATOR TUJUAN/SASARAN</w:t>
            </w:r>
          </w:p>
        </w:tc>
        <w:tc>
          <w:tcPr>
            <w:tcW w:w="7872" w:type="dxa"/>
            <w:gridSpan w:val="5"/>
            <w:vAlign w:val="center"/>
          </w:tcPr>
          <w:p w:rsidR="000E3917" w:rsidRPr="00DE5308" w:rsidRDefault="000E3917" w:rsidP="003D7041">
            <w:pPr>
              <w:autoSpaceDE w:val="0"/>
              <w:autoSpaceDN w:val="0"/>
              <w:spacing w:line="360" w:lineRule="auto"/>
              <w:jc w:val="center"/>
              <w:rPr>
                <w:rFonts w:ascii="Bookman Old Style" w:hAnsi="Bookman Old Style" w:cs="Arial"/>
                <w:b/>
                <w:sz w:val="22"/>
                <w:szCs w:val="22"/>
                <w:lang w:val="id-ID"/>
              </w:rPr>
            </w:pPr>
            <w:r w:rsidRPr="00DE5308">
              <w:rPr>
                <w:rFonts w:ascii="Bookman Old Style" w:hAnsi="Bookman Old Style" w:cs="Arial"/>
                <w:b/>
                <w:sz w:val="22"/>
                <w:szCs w:val="22"/>
                <w:lang w:val="id-ID"/>
              </w:rPr>
              <w:t>TARGET KINERJA TUJUAN/SASARAN PADA TAHUN KE-</w:t>
            </w:r>
          </w:p>
        </w:tc>
      </w:tr>
      <w:tr w:rsidR="00DE5308" w:rsidRPr="00DE5308" w:rsidTr="000B6419">
        <w:tc>
          <w:tcPr>
            <w:tcW w:w="675" w:type="dxa"/>
            <w:vMerge/>
            <w:vAlign w:val="center"/>
          </w:tcPr>
          <w:p w:rsidR="000E3917" w:rsidRPr="00DE5308" w:rsidRDefault="000E3917" w:rsidP="008D1E0C">
            <w:pPr>
              <w:autoSpaceDE w:val="0"/>
              <w:autoSpaceDN w:val="0"/>
              <w:jc w:val="center"/>
              <w:rPr>
                <w:rFonts w:ascii="Bookman Old Style" w:hAnsi="Bookman Old Style" w:cs="Arial"/>
                <w:sz w:val="22"/>
                <w:szCs w:val="22"/>
                <w:lang w:val="id-ID"/>
              </w:rPr>
            </w:pPr>
          </w:p>
        </w:tc>
        <w:tc>
          <w:tcPr>
            <w:tcW w:w="1701" w:type="dxa"/>
            <w:vMerge/>
            <w:vAlign w:val="center"/>
          </w:tcPr>
          <w:p w:rsidR="000E3917" w:rsidRPr="00DE5308" w:rsidRDefault="000E3917" w:rsidP="008D1E0C">
            <w:pPr>
              <w:autoSpaceDE w:val="0"/>
              <w:autoSpaceDN w:val="0"/>
              <w:jc w:val="center"/>
              <w:rPr>
                <w:rFonts w:ascii="Bookman Old Style" w:hAnsi="Bookman Old Style" w:cs="Arial"/>
                <w:sz w:val="22"/>
                <w:szCs w:val="22"/>
                <w:lang w:val="id-ID"/>
              </w:rPr>
            </w:pPr>
          </w:p>
        </w:tc>
        <w:tc>
          <w:tcPr>
            <w:tcW w:w="2127" w:type="dxa"/>
            <w:vMerge/>
            <w:vAlign w:val="center"/>
          </w:tcPr>
          <w:p w:rsidR="000E3917" w:rsidRPr="00DE5308" w:rsidRDefault="000E3917" w:rsidP="008D1E0C">
            <w:pPr>
              <w:autoSpaceDE w:val="0"/>
              <w:autoSpaceDN w:val="0"/>
              <w:jc w:val="center"/>
              <w:rPr>
                <w:rFonts w:ascii="Bookman Old Style" w:hAnsi="Bookman Old Style" w:cs="Arial"/>
                <w:sz w:val="22"/>
                <w:szCs w:val="22"/>
                <w:lang w:val="id-ID"/>
              </w:rPr>
            </w:pPr>
          </w:p>
        </w:tc>
        <w:tc>
          <w:tcPr>
            <w:tcW w:w="2693" w:type="dxa"/>
            <w:vMerge/>
            <w:vAlign w:val="center"/>
          </w:tcPr>
          <w:p w:rsidR="000E3917" w:rsidRPr="00DE5308" w:rsidRDefault="000E3917" w:rsidP="008D1E0C">
            <w:pPr>
              <w:autoSpaceDE w:val="0"/>
              <w:autoSpaceDN w:val="0"/>
              <w:jc w:val="center"/>
              <w:rPr>
                <w:rFonts w:ascii="Bookman Old Style" w:hAnsi="Bookman Old Style" w:cs="Arial"/>
                <w:sz w:val="22"/>
                <w:szCs w:val="22"/>
                <w:lang w:val="id-ID"/>
              </w:rPr>
            </w:pPr>
          </w:p>
        </w:tc>
        <w:tc>
          <w:tcPr>
            <w:tcW w:w="1559" w:type="dxa"/>
            <w:vAlign w:val="center"/>
          </w:tcPr>
          <w:p w:rsidR="000E3917" w:rsidRPr="00DE5308" w:rsidRDefault="000E3917" w:rsidP="008D1E0C">
            <w:pPr>
              <w:autoSpaceDE w:val="0"/>
              <w:autoSpaceDN w:val="0"/>
              <w:jc w:val="center"/>
              <w:rPr>
                <w:rFonts w:ascii="Bookman Old Style" w:hAnsi="Bookman Old Style" w:cs="Arial"/>
                <w:b/>
                <w:sz w:val="22"/>
                <w:szCs w:val="22"/>
                <w:lang w:val="id-ID"/>
              </w:rPr>
            </w:pPr>
            <w:r w:rsidRPr="00DE5308">
              <w:rPr>
                <w:rFonts w:ascii="Bookman Old Style" w:hAnsi="Bookman Old Style" w:cs="Arial"/>
                <w:b/>
                <w:sz w:val="22"/>
                <w:szCs w:val="22"/>
                <w:lang w:val="id-ID"/>
              </w:rPr>
              <w:t>2019</w:t>
            </w:r>
          </w:p>
        </w:tc>
        <w:tc>
          <w:tcPr>
            <w:tcW w:w="1559" w:type="dxa"/>
            <w:vAlign w:val="center"/>
          </w:tcPr>
          <w:p w:rsidR="000E3917" w:rsidRPr="00DE5308" w:rsidRDefault="000E3917" w:rsidP="008D1E0C">
            <w:pPr>
              <w:autoSpaceDE w:val="0"/>
              <w:autoSpaceDN w:val="0"/>
              <w:jc w:val="center"/>
              <w:rPr>
                <w:rFonts w:ascii="Bookman Old Style" w:hAnsi="Bookman Old Style" w:cs="Arial"/>
                <w:b/>
                <w:sz w:val="22"/>
                <w:szCs w:val="22"/>
                <w:lang w:val="id-ID"/>
              </w:rPr>
            </w:pPr>
            <w:r w:rsidRPr="00DE5308">
              <w:rPr>
                <w:rFonts w:ascii="Bookman Old Style" w:hAnsi="Bookman Old Style" w:cs="Arial"/>
                <w:b/>
                <w:sz w:val="22"/>
                <w:szCs w:val="22"/>
                <w:lang w:val="id-ID"/>
              </w:rPr>
              <w:t>2020</w:t>
            </w:r>
          </w:p>
        </w:tc>
        <w:tc>
          <w:tcPr>
            <w:tcW w:w="1583" w:type="dxa"/>
            <w:vAlign w:val="center"/>
          </w:tcPr>
          <w:p w:rsidR="000E3917" w:rsidRPr="00DE5308" w:rsidRDefault="000E3917" w:rsidP="008D1E0C">
            <w:pPr>
              <w:autoSpaceDE w:val="0"/>
              <w:autoSpaceDN w:val="0"/>
              <w:jc w:val="center"/>
              <w:rPr>
                <w:rFonts w:ascii="Bookman Old Style" w:hAnsi="Bookman Old Style" w:cs="Arial"/>
                <w:b/>
                <w:sz w:val="22"/>
                <w:szCs w:val="22"/>
                <w:lang w:val="id-ID"/>
              </w:rPr>
            </w:pPr>
            <w:r w:rsidRPr="00DE5308">
              <w:rPr>
                <w:rFonts w:ascii="Bookman Old Style" w:hAnsi="Bookman Old Style" w:cs="Arial"/>
                <w:b/>
                <w:sz w:val="22"/>
                <w:szCs w:val="22"/>
                <w:lang w:val="id-ID"/>
              </w:rPr>
              <w:t>2021</w:t>
            </w:r>
          </w:p>
        </w:tc>
        <w:tc>
          <w:tcPr>
            <w:tcW w:w="1560" w:type="dxa"/>
            <w:vAlign w:val="center"/>
          </w:tcPr>
          <w:p w:rsidR="000E3917" w:rsidRPr="00DE5308" w:rsidRDefault="000E3917" w:rsidP="008D1E0C">
            <w:pPr>
              <w:autoSpaceDE w:val="0"/>
              <w:autoSpaceDN w:val="0"/>
              <w:jc w:val="center"/>
              <w:rPr>
                <w:rFonts w:ascii="Bookman Old Style" w:hAnsi="Bookman Old Style" w:cs="Arial"/>
                <w:b/>
                <w:sz w:val="22"/>
                <w:szCs w:val="22"/>
                <w:lang w:val="id-ID"/>
              </w:rPr>
            </w:pPr>
            <w:r w:rsidRPr="00DE5308">
              <w:rPr>
                <w:rFonts w:ascii="Bookman Old Style" w:hAnsi="Bookman Old Style" w:cs="Arial"/>
                <w:b/>
                <w:sz w:val="22"/>
                <w:szCs w:val="22"/>
                <w:lang w:val="id-ID"/>
              </w:rPr>
              <w:t>2022</w:t>
            </w:r>
          </w:p>
        </w:tc>
        <w:tc>
          <w:tcPr>
            <w:tcW w:w="1611" w:type="dxa"/>
            <w:vAlign w:val="center"/>
          </w:tcPr>
          <w:p w:rsidR="000E3917" w:rsidRPr="00DE5308" w:rsidRDefault="000E3917" w:rsidP="008D1E0C">
            <w:pPr>
              <w:autoSpaceDE w:val="0"/>
              <w:autoSpaceDN w:val="0"/>
              <w:jc w:val="center"/>
              <w:rPr>
                <w:rFonts w:ascii="Bookman Old Style" w:hAnsi="Bookman Old Style" w:cs="Arial"/>
                <w:b/>
                <w:sz w:val="22"/>
                <w:szCs w:val="22"/>
                <w:lang w:val="id-ID"/>
              </w:rPr>
            </w:pPr>
            <w:r w:rsidRPr="00DE5308">
              <w:rPr>
                <w:rFonts w:ascii="Bookman Old Style" w:hAnsi="Bookman Old Style" w:cs="Arial"/>
                <w:b/>
                <w:sz w:val="22"/>
                <w:szCs w:val="22"/>
                <w:lang w:val="id-ID"/>
              </w:rPr>
              <w:t>2023</w:t>
            </w:r>
          </w:p>
        </w:tc>
      </w:tr>
      <w:tr w:rsidR="00DE5308" w:rsidRPr="00DE5308" w:rsidTr="000B6419">
        <w:tc>
          <w:tcPr>
            <w:tcW w:w="675" w:type="dxa"/>
            <w:vAlign w:val="center"/>
          </w:tcPr>
          <w:p w:rsidR="003D7041" w:rsidRPr="00DE5308" w:rsidRDefault="000C1C29" w:rsidP="008D1E0C">
            <w:pPr>
              <w:autoSpaceDE w:val="0"/>
              <w:autoSpaceDN w:val="0"/>
              <w:jc w:val="center"/>
              <w:rPr>
                <w:rFonts w:ascii="Bookman Old Style" w:hAnsi="Bookman Old Style" w:cs="Arial"/>
                <w:sz w:val="22"/>
                <w:szCs w:val="22"/>
              </w:rPr>
            </w:pPr>
            <w:r w:rsidRPr="00DE5308">
              <w:rPr>
                <w:rFonts w:ascii="Bookman Old Style" w:hAnsi="Bookman Old Style" w:cs="Arial"/>
                <w:sz w:val="22"/>
                <w:szCs w:val="22"/>
              </w:rPr>
              <w:t>1</w:t>
            </w:r>
          </w:p>
        </w:tc>
        <w:tc>
          <w:tcPr>
            <w:tcW w:w="1701" w:type="dxa"/>
            <w:vAlign w:val="center"/>
          </w:tcPr>
          <w:p w:rsidR="003D7041" w:rsidRPr="00DE5308" w:rsidRDefault="000C1C29" w:rsidP="008D1E0C">
            <w:pPr>
              <w:autoSpaceDE w:val="0"/>
              <w:autoSpaceDN w:val="0"/>
              <w:jc w:val="center"/>
              <w:rPr>
                <w:rFonts w:ascii="Bookman Old Style" w:hAnsi="Bookman Old Style" w:cs="Arial"/>
                <w:sz w:val="22"/>
                <w:szCs w:val="22"/>
              </w:rPr>
            </w:pPr>
            <w:r w:rsidRPr="00DE5308">
              <w:rPr>
                <w:rFonts w:ascii="Bookman Old Style" w:hAnsi="Bookman Old Style" w:cs="Arial"/>
                <w:sz w:val="22"/>
                <w:szCs w:val="22"/>
              </w:rPr>
              <w:t>2</w:t>
            </w:r>
          </w:p>
        </w:tc>
        <w:tc>
          <w:tcPr>
            <w:tcW w:w="2127" w:type="dxa"/>
            <w:vAlign w:val="center"/>
          </w:tcPr>
          <w:p w:rsidR="003D7041" w:rsidRPr="00DE5308" w:rsidRDefault="000C1C29" w:rsidP="008D1E0C">
            <w:pPr>
              <w:autoSpaceDE w:val="0"/>
              <w:autoSpaceDN w:val="0"/>
              <w:jc w:val="center"/>
              <w:rPr>
                <w:rFonts w:ascii="Bookman Old Style" w:hAnsi="Bookman Old Style" w:cs="Arial"/>
                <w:sz w:val="22"/>
                <w:szCs w:val="22"/>
              </w:rPr>
            </w:pPr>
            <w:r w:rsidRPr="00DE5308">
              <w:rPr>
                <w:rFonts w:ascii="Bookman Old Style" w:hAnsi="Bookman Old Style" w:cs="Arial"/>
                <w:sz w:val="22"/>
                <w:szCs w:val="22"/>
              </w:rPr>
              <w:t>3</w:t>
            </w:r>
          </w:p>
        </w:tc>
        <w:tc>
          <w:tcPr>
            <w:tcW w:w="2693" w:type="dxa"/>
            <w:vAlign w:val="center"/>
          </w:tcPr>
          <w:p w:rsidR="003D7041" w:rsidRPr="00DE5308" w:rsidRDefault="000C1C29" w:rsidP="008D1E0C">
            <w:pPr>
              <w:autoSpaceDE w:val="0"/>
              <w:autoSpaceDN w:val="0"/>
              <w:jc w:val="center"/>
              <w:rPr>
                <w:rFonts w:ascii="Bookman Old Style" w:hAnsi="Bookman Old Style" w:cs="Arial"/>
                <w:sz w:val="22"/>
                <w:szCs w:val="22"/>
              </w:rPr>
            </w:pPr>
            <w:r w:rsidRPr="00DE5308">
              <w:rPr>
                <w:rFonts w:ascii="Bookman Old Style" w:hAnsi="Bookman Old Style" w:cs="Arial"/>
                <w:sz w:val="22"/>
                <w:szCs w:val="22"/>
              </w:rPr>
              <w:t>4</w:t>
            </w:r>
          </w:p>
        </w:tc>
        <w:tc>
          <w:tcPr>
            <w:tcW w:w="1559" w:type="dxa"/>
            <w:vAlign w:val="center"/>
          </w:tcPr>
          <w:p w:rsidR="003D7041" w:rsidRPr="00DE5308" w:rsidRDefault="000C1C29" w:rsidP="008D1E0C">
            <w:pPr>
              <w:autoSpaceDE w:val="0"/>
              <w:autoSpaceDN w:val="0"/>
              <w:jc w:val="center"/>
              <w:rPr>
                <w:rFonts w:ascii="Bookman Old Style" w:hAnsi="Bookman Old Style" w:cs="Arial"/>
                <w:sz w:val="22"/>
                <w:szCs w:val="22"/>
              </w:rPr>
            </w:pPr>
            <w:r w:rsidRPr="00DE5308">
              <w:rPr>
                <w:rFonts w:ascii="Bookman Old Style" w:hAnsi="Bookman Old Style" w:cs="Arial"/>
                <w:sz w:val="22"/>
                <w:szCs w:val="22"/>
              </w:rPr>
              <w:t>5</w:t>
            </w:r>
          </w:p>
        </w:tc>
        <w:tc>
          <w:tcPr>
            <w:tcW w:w="1559" w:type="dxa"/>
            <w:vAlign w:val="center"/>
          </w:tcPr>
          <w:p w:rsidR="003D7041" w:rsidRPr="00DE5308" w:rsidRDefault="000C1C29" w:rsidP="008D1E0C">
            <w:pPr>
              <w:autoSpaceDE w:val="0"/>
              <w:autoSpaceDN w:val="0"/>
              <w:jc w:val="center"/>
              <w:rPr>
                <w:rFonts w:ascii="Bookman Old Style" w:hAnsi="Bookman Old Style" w:cs="Arial"/>
                <w:sz w:val="22"/>
                <w:szCs w:val="22"/>
              </w:rPr>
            </w:pPr>
            <w:r w:rsidRPr="00DE5308">
              <w:rPr>
                <w:rFonts w:ascii="Bookman Old Style" w:hAnsi="Bookman Old Style" w:cs="Arial"/>
                <w:sz w:val="22"/>
                <w:szCs w:val="22"/>
              </w:rPr>
              <w:t>6</w:t>
            </w:r>
          </w:p>
        </w:tc>
        <w:tc>
          <w:tcPr>
            <w:tcW w:w="1583" w:type="dxa"/>
            <w:vAlign w:val="center"/>
          </w:tcPr>
          <w:p w:rsidR="003D7041" w:rsidRPr="00DE5308" w:rsidRDefault="000C1C29" w:rsidP="008D1E0C">
            <w:pPr>
              <w:autoSpaceDE w:val="0"/>
              <w:autoSpaceDN w:val="0"/>
              <w:jc w:val="center"/>
              <w:rPr>
                <w:rFonts w:ascii="Bookman Old Style" w:hAnsi="Bookman Old Style" w:cs="Arial"/>
                <w:sz w:val="22"/>
                <w:szCs w:val="22"/>
              </w:rPr>
            </w:pPr>
            <w:r w:rsidRPr="00DE5308">
              <w:rPr>
                <w:rFonts w:ascii="Bookman Old Style" w:hAnsi="Bookman Old Style" w:cs="Arial"/>
                <w:sz w:val="22"/>
                <w:szCs w:val="22"/>
              </w:rPr>
              <w:t>7</w:t>
            </w:r>
          </w:p>
        </w:tc>
        <w:tc>
          <w:tcPr>
            <w:tcW w:w="1560" w:type="dxa"/>
            <w:vAlign w:val="center"/>
          </w:tcPr>
          <w:p w:rsidR="003D7041" w:rsidRPr="00DE5308" w:rsidRDefault="000C1C29" w:rsidP="008D1E0C">
            <w:pPr>
              <w:autoSpaceDE w:val="0"/>
              <w:autoSpaceDN w:val="0"/>
              <w:jc w:val="center"/>
              <w:rPr>
                <w:rFonts w:ascii="Bookman Old Style" w:hAnsi="Bookman Old Style" w:cs="Arial"/>
                <w:sz w:val="22"/>
                <w:szCs w:val="22"/>
              </w:rPr>
            </w:pPr>
            <w:r w:rsidRPr="00DE5308">
              <w:rPr>
                <w:rFonts w:ascii="Bookman Old Style" w:hAnsi="Bookman Old Style" w:cs="Arial"/>
                <w:sz w:val="22"/>
                <w:szCs w:val="22"/>
              </w:rPr>
              <w:t>8</w:t>
            </w:r>
          </w:p>
        </w:tc>
        <w:tc>
          <w:tcPr>
            <w:tcW w:w="1611" w:type="dxa"/>
            <w:vAlign w:val="center"/>
          </w:tcPr>
          <w:p w:rsidR="003D7041" w:rsidRPr="00DE5308" w:rsidRDefault="000C1C29" w:rsidP="008D1E0C">
            <w:pPr>
              <w:autoSpaceDE w:val="0"/>
              <w:autoSpaceDN w:val="0"/>
              <w:jc w:val="center"/>
              <w:rPr>
                <w:rFonts w:ascii="Bookman Old Style" w:hAnsi="Bookman Old Style" w:cs="Arial"/>
                <w:sz w:val="22"/>
                <w:szCs w:val="22"/>
              </w:rPr>
            </w:pPr>
            <w:r w:rsidRPr="00DE5308">
              <w:rPr>
                <w:rFonts w:ascii="Bookman Old Style" w:hAnsi="Bookman Old Style" w:cs="Arial"/>
                <w:sz w:val="22"/>
                <w:szCs w:val="22"/>
              </w:rPr>
              <w:t>9</w:t>
            </w:r>
          </w:p>
        </w:tc>
      </w:tr>
      <w:tr w:rsidR="00DE5308" w:rsidRPr="00DE5308" w:rsidTr="000B6419">
        <w:trPr>
          <w:trHeight w:val="1808"/>
        </w:trPr>
        <w:tc>
          <w:tcPr>
            <w:tcW w:w="675" w:type="dxa"/>
            <w:vMerge w:val="restart"/>
          </w:tcPr>
          <w:p w:rsidR="005A2981" w:rsidRPr="00E36F9C" w:rsidRDefault="00E36F9C" w:rsidP="008D1E0C">
            <w:pPr>
              <w:autoSpaceDE w:val="0"/>
              <w:autoSpaceDN w:val="0"/>
              <w:jc w:val="center"/>
              <w:rPr>
                <w:rFonts w:ascii="Bookman Old Style" w:hAnsi="Bookman Old Style" w:cs="Arial"/>
                <w:sz w:val="22"/>
                <w:szCs w:val="22"/>
              </w:rPr>
            </w:pPr>
            <w:r>
              <w:rPr>
                <w:rFonts w:ascii="Bookman Old Style" w:hAnsi="Bookman Old Style" w:cs="Arial"/>
                <w:sz w:val="22"/>
                <w:szCs w:val="22"/>
              </w:rPr>
              <w:t>1</w:t>
            </w:r>
          </w:p>
        </w:tc>
        <w:tc>
          <w:tcPr>
            <w:tcW w:w="1701" w:type="dxa"/>
            <w:vMerge w:val="restart"/>
          </w:tcPr>
          <w:p w:rsidR="005A2981" w:rsidRPr="00DE5308" w:rsidRDefault="005A2981" w:rsidP="008034E4">
            <w:pPr>
              <w:autoSpaceDE w:val="0"/>
              <w:autoSpaceDN w:val="0"/>
              <w:jc w:val="both"/>
              <w:rPr>
                <w:rFonts w:ascii="Bookman Old Style" w:hAnsi="Bookman Old Style" w:cs="Arial"/>
                <w:sz w:val="22"/>
                <w:szCs w:val="22"/>
                <w:lang w:val="id-ID"/>
              </w:rPr>
            </w:pPr>
            <w:r w:rsidRPr="00DE5308">
              <w:rPr>
                <w:rFonts w:ascii="Bookman Old Style" w:hAnsi="Bookman Old Style" w:cs="Arial"/>
                <w:sz w:val="22"/>
                <w:szCs w:val="22"/>
                <w:lang w:val="id-ID"/>
              </w:rPr>
              <w:t>Mewujudkan Sumber Daya Aparatur  yang kompeten</w:t>
            </w:r>
          </w:p>
        </w:tc>
        <w:tc>
          <w:tcPr>
            <w:tcW w:w="2127" w:type="dxa"/>
          </w:tcPr>
          <w:p w:rsidR="005A2981" w:rsidRPr="00DE5308" w:rsidRDefault="005A2981" w:rsidP="008034E4">
            <w:pPr>
              <w:autoSpaceDE w:val="0"/>
              <w:autoSpaceDN w:val="0"/>
              <w:jc w:val="both"/>
              <w:rPr>
                <w:rFonts w:ascii="Bookman Old Style" w:hAnsi="Bookman Old Style" w:cs="Arial"/>
                <w:sz w:val="22"/>
                <w:szCs w:val="22"/>
                <w:lang w:val="id-ID"/>
              </w:rPr>
            </w:pPr>
            <w:r w:rsidRPr="00DE5308">
              <w:rPr>
                <w:rFonts w:ascii="Bookman Old Style" w:hAnsi="Bookman Old Style" w:cs="Arial"/>
                <w:sz w:val="22"/>
                <w:szCs w:val="22"/>
                <w:lang w:val="id-ID"/>
              </w:rPr>
              <w:t>Meningkatnya kompetensi manajerial Aparatur</w:t>
            </w:r>
          </w:p>
        </w:tc>
        <w:tc>
          <w:tcPr>
            <w:tcW w:w="2693" w:type="dxa"/>
          </w:tcPr>
          <w:p w:rsidR="005A2981" w:rsidRPr="00DE5308" w:rsidRDefault="005A2981" w:rsidP="008034E4">
            <w:pPr>
              <w:autoSpaceDE w:val="0"/>
              <w:autoSpaceDN w:val="0"/>
              <w:jc w:val="both"/>
              <w:rPr>
                <w:rFonts w:ascii="Bookman Old Style" w:hAnsi="Bookman Old Style" w:cs="Arial"/>
                <w:sz w:val="22"/>
                <w:szCs w:val="22"/>
                <w:lang w:val="id-ID"/>
              </w:rPr>
            </w:pPr>
            <w:r w:rsidRPr="00DE5308">
              <w:rPr>
                <w:rFonts w:ascii="Bookman Old Style" w:hAnsi="Bookman Old Style" w:cs="Arial"/>
                <w:sz w:val="22"/>
                <w:szCs w:val="22"/>
                <w:lang w:val="id-ID"/>
              </w:rPr>
              <w:t>Persentase Pejabat ASN yang telah mengikuti pendidikan dan pelatihan manajerial / struktural</w:t>
            </w:r>
          </w:p>
        </w:tc>
        <w:tc>
          <w:tcPr>
            <w:tcW w:w="1559" w:type="dxa"/>
          </w:tcPr>
          <w:p w:rsidR="005A2981" w:rsidRPr="00DE5308" w:rsidRDefault="00E714ED" w:rsidP="00AE731E">
            <w:pPr>
              <w:jc w:val="center"/>
              <w:rPr>
                <w:sz w:val="22"/>
                <w:szCs w:val="22"/>
                <w:lang w:val="id-ID"/>
              </w:rPr>
            </w:pPr>
            <w:r w:rsidRPr="00DE5308">
              <w:rPr>
                <w:sz w:val="22"/>
                <w:szCs w:val="22"/>
                <w:lang w:val="id-ID"/>
              </w:rPr>
              <w:t>80</w:t>
            </w:r>
            <w:r w:rsidR="00720F3C" w:rsidRPr="00DE5308">
              <w:rPr>
                <w:sz w:val="22"/>
                <w:szCs w:val="22"/>
                <w:lang w:val="id-ID"/>
              </w:rPr>
              <w:t>%</w:t>
            </w:r>
          </w:p>
        </w:tc>
        <w:tc>
          <w:tcPr>
            <w:tcW w:w="1559" w:type="dxa"/>
          </w:tcPr>
          <w:p w:rsidR="005A2981" w:rsidRPr="00DE5308" w:rsidRDefault="00E714ED" w:rsidP="00AE731E">
            <w:pPr>
              <w:jc w:val="center"/>
              <w:rPr>
                <w:sz w:val="22"/>
                <w:szCs w:val="22"/>
                <w:lang w:val="id-ID"/>
              </w:rPr>
            </w:pPr>
            <w:r w:rsidRPr="00DE5308">
              <w:rPr>
                <w:sz w:val="22"/>
                <w:szCs w:val="22"/>
                <w:lang w:val="id-ID"/>
              </w:rPr>
              <w:t>85</w:t>
            </w:r>
            <w:r w:rsidR="00720F3C" w:rsidRPr="00DE5308">
              <w:rPr>
                <w:sz w:val="22"/>
                <w:szCs w:val="22"/>
                <w:lang w:val="id-ID"/>
              </w:rPr>
              <w:t>%</w:t>
            </w:r>
          </w:p>
        </w:tc>
        <w:tc>
          <w:tcPr>
            <w:tcW w:w="1583" w:type="dxa"/>
          </w:tcPr>
          <w:p w:rsidR="005A2981" w:rsidRPr="00DE5308" w:rsidRDefault="006E41E4" w:rsidP="00AE731E">
            <w:pPr>
              <w:jc w:val="center"/>
              <w:rPr>
                <w:sz w:val="22"/>
                <w:szCs w:val="22"/>
                <w:lang w:val="id-ID"/>
              </w:rPr>
            </w:pPr>
            <w:r>
              <w:rPr>
                <w:sz w:val="22"/>
                <w:szCs w:val="22"/>
              </w:rPr>
              <w:t>87</w:t>
            </w:r>
            <w:r w:rsidR="00720F3C" w:rsidRPr="00DE5308">
              <w:rPr>
                <w:sz w:val="22"/>
                <w:szCs w:val="22"/>
                <w:lang w:val="id-ID"/>
              </w:rPr>
              <w:t>%</w:t>
            </w:r>
          </w:p>
        </w:tc>
        <w:tc>
          <w:tcPr>
            <w:tcW w:w="1560" w:type="dxa"/>
          </w:tcPr>
          <w:p w:rsidR="005A2981" w:rsidRPr="00DE5308" w:rsidRDefault="006E41E4" w:rsidP="00AE731E">
            <w:pPr>
              <w:jc w:val="center"/>
              <w:rPr>
                <w:sz w:val="22"/>
                <w:szCs w:val="22"/>
                <w:lang w:val="id-ID"/>
              </w:rPr>
            </w:pPr>
            <w:r>
              <w:rPr>
                <w:sz w:val="22"/>
                <w:szCs w:val="22"/>
              </w:rPr>
              <w:t>88</w:t>
            </w:r>
            <w:r w:rsidR="00720F3C" w:rsidRPr="00DE5308">
              <w:rPr>
                <w:sz w:val="22"/>
                <w:szCs w:val="22"/>
                <w:lang w:val="id-ID"/>
              </w:rPr>
              <w:t>%</w:t>
            </w:r>
          </w:p>
        </w:tc>
        <w:tc>
          <w:tcPr>
            <w:tcW w:w="1611" w:type="dxa"/>
          </w:tcPr>
          <w:p w:rsidR="005A2981" w:rsidRPr="00DE5308" w:rsidRDefault="006E41E4" w:rsidP="00AE731E">
            <w:pPr>
              <w:jc w:val="center"/>
              <w:rPr>
                <w:sz w:val="22"/>
                <w:szCs w:val="22"/>
                <w:lang w:val="id-ID"/>
              </w:rPr>
            </w:pPr>
            <w:r>
              <w:rPr>
                <w:sz w:val="22"/>
                <w:szCs w:val="22"/>
              </w:rPr>
              <w:t>90</w:t>
            </w:r>
            <w:r w:rsidR="00720F3C" w:rsidRPr="00DE5308">
              <w:rPr>
                <w:sz w:val="22"/>
                <w:szCs w:val="22"/>
                <w:lang w:val="id-ID"/>
              </w:rPr>
              <w:t>%</w:t>
            </w:r>
          </w:p>
        </w:tc>
      </w:tr>
      <w:tr w:rsidR="00DE5308" w:rsidRPr="00DE5308" w:rsidTr="000B6419">
        <w:tc>
          <w:tcPr>
            <w:tcW w:w="675" w:type="dxa"/>
            <w:vMerge/>
          </w:tcPr>
          <w:p w:rsidR="001D5DFF" w:rsidRPr="00DE5308" w:rsidRDefault="001D5DFF" w:rsidP="008D1E0C">
            <w:pPr>
              <w:autoSpaceDE w:val="0"/>
              <w:autoSpaceDN w:val="0"/>
              <w:jc w:val="center"/>
              <w:rPr>
                <w:rFonts w:ascii="Bookman Old Style" w:hAnsi="Bookman Old Style" w:cs="Arial"/>
                <w:sz w:val="22"/>
                <w:szCs w:val="22"/>
                <w:lang w:val="id-ID"/>
              </w:rPr>
            </w:pPr>
          </w:p>
        </w:tc>
        <w:tc>
          <w:tcPr>
            <w:tcW w:w="1701" w:type="dxa"/>
            <w:vMerge/>
          </w:tcPr>
          <w:p w:rsidR="001D5DFF" w:rsidRPr="00DE5308" w:rsidRDefault="001D5DFF" w:rsidP="008D1E0C">
            <w:pPr>
              <w:autoSpaceDE w:val="0"/>
              <w:autoSpaceDN w:val="0"/>
              <w:jc w:val="center"/>
              <w:rPr>
                <w:rFonts w:ascii="Bookman Old Style" w:hAnsi="Bookman Old Style" w:cs="Arial"/>
                <w:sz w:val="22"/>
                <w:szCs w:val="22"/>
                <w:lang w:val="id-ID"/>
              </w:rPr>
            </w:pPr>
          </w:p>
        </w:tc>
        <w:tc>
          <w:tcPr>
            <w:tcW w:w="2127" w:type="dxa"/>
          </w:tcPr>
          <w:p w:rsidR="001D5DFF" w:rsidRPr="00DE5308" w:rsidRDefault="001D5DFF" w:rsidP="008034E4">
            <w:pPr>
              <w:autoSpaceDE w:val="0"/>
              <w:autoSpaceDN w:val="0"/>
              <w:jc w:val="both"/>
              <w:rPr>
                <w:rFonts w:ascii="Bookman Old Style" w:hAnsi="Bookman Old Style" w:cs="Arial"/>
                <w:sz w:val="22"/>
                <w:szCs w:val="22"/>
                <w:lang w:val="id-ID"/>
              </w:rPr>
            </w:pPr>
            <w:r w:rsidRPr="00DE5308">
              <w:rPr>
                <w:rFonts w:ascii="Bookman Old Style" w:hAnsi="Bookman Old Style" w:cs="Arial"/>
                <w:sz w:val="22"/>
                <w:szCs w:val="22"/>
                <w:lang w:val="id-ID"/>
              </w:rPr>
              <w:t>Meningkatnya kompetensi teknis fungsional, kompetensi sosio cultural dan kompetensi pemerintahan ASN</w:t>
            </w:r>
          </w:p>
        </w:tc>
        <w:tc>
          <w:tcPr>
            <w:tcW w:w="2693" w:type="dxa"/>
          </w:tcPr>
          <w:p w:rsidR="001D5DFF" w:rsidRPr="00DE5308" w:rsidRDefault="001D5DFF" w:rsidP="008034E4">
            <w:pPr>
              <w:autoSpaceDE w:val="0"/>
              <w:autoSpaceDN w:val="0"/>
              <w:jc w:val="both"/>
              <w:rPr>
                <w:rFonts w:ascii="Bookman Old Style" w:hAnsi="Bookman Old Style" w:cs="Arial"/>
                <w:sz w:val="22"/>
                <w:szCs w:val="22"/>
                <w:lang w:val="id-ID"/>
              </w:rPr>
            </w:pPr>
            <w:r w:rsidRPr="00DE5308">
              <w:rPr>
                <w:rFonts w:ascii="Bookman Old Style" w:hAnsi="Bookman Old Style" w:cs="Arial"/>
                <w:sz w:val="22"/>
                <w:szCs w:val="22"/>
                <w:lang w:val="id-ID"/>
              </w:rPr>
              <w:t>Persentase ASN yang telah mengikuti pengembangan kompetensi teknis dan fungsional, kompetensi sosio cultural dan kompetensi pemerintahan</w:t>
            </w:r>
          </w:p>
        </w:tc>
        <w:tc>
          <w:tcPr>
            <w:tcW w:w="1559" w:type="dxa"/>
          </w:tcPr>
          <w:p w:rsidR="001D5DFF" w:rsidRPr="00DE5308" w:rsidRDefault="001D5DFF" w:rsidP="00AE731E">
            <w:pPr>
              <w:jc w:val="center"/>
              <w:rPr>
                <w:sz w:val="22"/>
                <w:szCs w:val="22"/>
                <w:lang w:val="id-ID"/>
              </w:rPr>
            </w:pPr>
            <w:r w:rsidRPr="00DE5308">
              <w:rPr>
                <w:sz w:val="22"/>
                <w:szCs w:val="22"/>
              </w:rPr>
              <w:t>35</w:t>
            </w:r>
            <w:r w:rsidR="00720F3C" w:rsidRPr="00DE5308">
              <w:rPr>
                <w:sz w:val="22"/>
                <w:szCs w:val="22"/>
                <w:lang w:val="id-ID"/>
              </w:rPr>
              <w:t>%</w:t>
            </w:r>
          </w:p>
        </w:tc>
        <w:tc>
          <w:tcPr>
            <w:tcW w:w="1559" w:type="dxa"/>
          </w:tcPr>
          <w:p w:rsidR="001D5DFF" w:rsidRPr="00DE5308" w:rsidRDefault="001D5DFF" w:rsidP="00AE731E">
            <w:pPr>
              <w:jc w:val="center"/>
              <w:rPr>
                <w:sz w:val="22"/>
                <w:szCs w:val="22"/>
                <w:lang w:val="id-ID"/>
              </w:rPr>
            </w:pPr>
            <w:r w:rsidRPr="00DE5308">
              <w:rPr>
                <w:sz w:val="22"/>
                <w:szCs w:val="22"/>
              </w:rPr>
              <w:t>45</w:t>
            </w:r>
            <w:r w:rsidR="00720F3C" w:rsidRPr="00DE5308">
              <w:rPr>
                <w:sz w:val="22"/>
                <w:szCs w:val="22"/>
                <w:lang w:val="id-ID"/>
              </w:rPr>
              <w:t>%</w:t>
            </w:r>
          </w:p>
        </w:tc>
        <w:tc>
          <w:tcPr>
            <w:tcW w:w="1583" w:type="dxa"/>
          </w:tcPr>
          <w:p w:rsidR="001D5DFF" w:rsidRPr="00DE5308" w:rsidRDefault="001D5DFF" w:rsidP="00AE731E">
            <w:pPr>
              <w:jc w:val="center"/>
              <w:rPr>
                <w:sz w:val="22"/>
                <w:szCs w:val="22"/>
                <w:lang w:val="id-ID"/>
              </w:rPr>
            </w:pPr>
            <w:r w:rsidRPr="00DE5308">
              <w:rPr>
                <w:sz w:val="22"/>
                <w:szCs w:val="22"/>
              </w:rPr>
              <w:t>55</w:t>
            </w:r>
            <w:r w:rsidR="00720F3C" w:rsidRPr="00DE5308">
              <w:rPr>
                <w:sz w:val="22"/>
                <w:szCs w:val="22"/>
                <w:lang w:val="id-ID"/>
              </w:rPr>
              <w:t>%</w:t>
            </w:r>
          </w:p>
        </w:tc>
        <w:tc>
          <w:tcPr>
            <w:tcW w:w="1560" w:type="dxa"/>
          </w:tcPr>
          <w:p w:rsidR="001D5DFF" w:rsidRPr="00DE5308" w:rsidRDefault="001D5DFF" w:rsidP="00AE731E">
            <w:pPr>
              <w:jc w:val="center"/>
              <w:rPr>
                <w:sz w:val="22"/>
                <w:szCs w:val="22"/>
                <w:lang w:val="id-ID"/>
              </w:rPr>
            </w:pPr>
            <w:r w:rsidRPr="00DE5308">
              <w:rPr>
                <w:sz w:val="22"/>
                <w:szCs w:val="22"/>
              </w:rPr>
              <w:t>65</w:t>
            </w:r>
            <w:r w:rsidR="00720F3C" w:rsidRPr="00DE5308">
              <w:rPr>
                <w:sz w:val="22"/>
                <w:szCs w:val="22"/>
                <w:lang w:val="id-ID"/>
              </w:rPr>
              <w:t>%</w:t>
            </w:r>
          </w:p>
        </w:tc>
        <w:tc>
          <w:tcPr>
            <w:tcW w:w="1611" w:type="dxa"/>
          </w:tcPr>
          <w:p w:rsidR="001D5DFF" w:rsidRPr="00DE5308" w:rsidRDefault="001D5DFF" w:rsidP="00AE731E">
            <w:pPr>
              <w:jc w:val="center"/>
              <w:rPr>
                <w:sz w:val="22"/>
                <w:szCs w:val="22"/>
                <w:lang w:val="id-ID"/>
              </w:rPr>
            </w:pPr>
            <w:r w:rsidRPr="00DE5308">
              <w:rPr>
                <w:sz w:val="22"/>
                <w:szCs w:val="22"/>
              </w:rPr>
              <w:t>75</w:t>
            </w:r>
            <w:r w:rsidR="00720F3C" w:rsidRPr="00DE5308">
              <w:rPr>
                <w:sz w:val="22"/>
                <w:szCs w:val="22"/>
                <w:lang w:val="id-ID"/>
              </w:rPr>
              <w:t>%</w:t>
            </w:r>
          </w:p>
        </w:tc>
      </w:tr>
      <w:tr w:rsidR="00DE5308" w:rsidRPr="00DE5308" w:rsidTr="000B6419">
        <w:tc>
          <w:tcPr>
            <w:tcW w:w="675" w:type="dxa"/>
            <w:vMerge w:val="restart"/>
          </w:tcPr>
          <w:p w:rsidR="001D5DFF" w:rsidRPr="00E36F9C" w:rsidRDefault="00E36F9C" w:rsidP="008D1E0C">
            <w:pPr>
              <w:autoSpaceDE w:val="0"/>
              <w:autoSpaceDN w:val="0"/>
              <w:jc w:val="center"/>
              <w:rPr>
                <w:rFonts w:ascii="Bookman Old Style" w:hAnsi="Bookman Old Style" w:cs="Arial"/>
                <w:sz w:val="22"/>
                <w:szCs w:val="22"/>
              </w:rPr>
            </w:pPr>
            <w:r>
              <w:rPr>
                <w:rFonts w:ascii="Bookman Old Style" w:hAnsi="Bookman Old Style" w:cs="Arial"/>
                <w:sz w:val="22"/>
                <w:szCs w:val="22"/>
              </w:rPr>
              <w:t>2</w:t>
            </w:r>
          </w:p>
        </w:tc>
        <w:tc>
          <w:tcPr>
            <w:tcW w:w="1701" w:type="dxa"/>
            <w:vMerge w:val="restart"/>
          </w:tcPr>
          <w:p w:rsidR="001D5DFF" w:rsidRPr="00DE5308" w:rsidRDefault="001D5DFF" w:rsidP="0049365E">
            <w:pPr>
              <w:autoSpaceDE w:val="0"/>
              <w:autoSpaceDN w:val="0"/>
              <w:rPr>
                <w:rFonts w:ascii="Bookman Old Style" w:hAnsi="Bookman Old Style" w:cs="Arial"/>
                <w:sz w:val="22"/>
                <w:szCs w:val="22"/>
                <w:lang w:val="id-ID"/>
              </w:rPr>
            </w:pPr>
            <w:r w:rsidRPr="00DE5308">
              <w:rPr>
                <w:rFonts w:ascii="Bookman Old Style" w:hAnsi="Bookman Old Style" w:cs="Arial"/>
                <w:sz w:val="22"/>
                <w:szCs w:val="22"/>
                <w:lang w:val="id-ID"/>
              </w:rPr>
              <w:t>Mewujudkan Pengelolaan Kelembagaan Diklat yang sesuai dengan standar</w:t>
            </w:r>
          </w:p>
        </w:tc>
        <w:tc>
          <w:tcPr>
            <w:tcW w:w="2127" w:type="dxa"/>
          </w:tcPr>
          <w:p w:rsidR="001D5DFF" w:rsidRPr="00DE5308" w:rsidRDefault="001D5DFF" w:rsidP="00DB742A">
            <w:pPr>
              <w:autoSpaceDE w:val="0"/>
              <w:autoSpaceDN w:val="0"/>
              <w:jc w:val="both"/>
              <w:rPr>
                <w:rFonts w:ascii="Bookman Old Style" w:hAnsi="Bookman Old Style" w:cs="Arial"/>
                <w:sz w:val="22"/>
                <w:szCs w:val="22"/>
                <w:lang w:val="id-ID"/>
              </w:rPr>
            </w:pPr>
            <w:r w:rsidRPr="00DE5308">
              <w:rPr>
                <w:rFonts w:ascii="Bookman Old Style" w:hAnsi="Bookman Old Style" w:cs="Arial"/>
                <w:sz w:val="22"/>
                <w:szCs w:val="22"/>
                <w:lang w:val="id-ID"/>
              </w:rPr>
              <w:t>Meningkat</w:t>
            </w:r>
            <w:r w:rsidR="00DB742A" w:rsidRPr="00DE5308">
              <w:rPr>
                <w:rFonts w:ascii="Bookman Old Style" w:hAnsi="Bookman Old Style" w:cs="Arial"/>
                <w:sz w:val="22"/>
                <w:szCs w:val="22"/>
              </w:rPr>
              <w:t xml:space="preserve">kan </w:t>
            </w:r>
            <w:r w:rsidRPr="00DE5308">
              <w:rPr>
                <w:rFonts w:ascii="Bookman Old Style" w:hAnsi="Bookman Old Style" w:cs="Arial"/>
                <w:sz w:val="22"/>
                <w:szCs w:val="22"/>
                <w:lang w:val="id-ID"/>
              </w:rPr>
              <w:t>Sarana dan Prasarana kediklatan</w:t>
            </w:r>
          </w:p>
        </w:tc>
        <w:tc>
          <w:tcPr>
            <w:tcW w:w="2693" w:type="dxa"/>
          </w:tcPr>
          <w:p w:rsidR="001D5DFF" w:rsidRPr="00DE5308" w:rsidRDefault="001D5DFF" w:rsidP="008034E4">
            <w:pPr>
              <w:autoSpaceDE w:val="0"/>
              <w:autoSpaceDN w:val="0"/>
              <w:jc w:val="both"/>
              <w:rPr>
                <w:rFonts w:ascii="Bookman Old Style" w:hAnsi="Bookman Old Style" w:cs="Arial"/>
                <w:sz w:val="22"/>
                <w:szCs w:val="22"/>
                <w:lang w:val="id-ID"/>
              </w:rPr>
            </w:pPr>
            <w:r w:rsidRPr="00DE5308">
              <w:rPr>
                <w:rFonts w:ascii="Bookman Old Style" w:hAnsi="Bookman Old Style" w:cs="Arial"/>
                <w:sz w:val="22"/>
                <w:szCs w:val="22"/>
                <w:lang w:val="id-ID"/>
              </w:rPr>
              <w:t>Persentase Peningkatan Sarana dan Prasarana Kediklatan</w:t>
            </w:r>
          </w:p>
        </w:tc>
        <w:tc>
          <w:tcPr>
            <w:tcW w:w="1559" w:type="dxa"/>
          </w:tcPr>
          <w:p w:rsidR="001D5DFF" w:rsidRPr="00DE5308" w:rsidRDefault="001D5DFF" w:rsidP="00AE731E">
            <w:pPr>
              <w:jc w:val="center"/>
              <w:rPr>
                <w:sz w:val="20"/>
                <w:szCs w:val="20"/>
                <w:lang w:val="id-ID"/>
              </w:rPr>
            </w:pPr>
            <w:r w:rsidRPr="00DE5308">
              <w:rPr>
                <w:sz w:val="20"/>
                <w:szCs w:val="20"/>
              </w:rPr>
              <w:t>75</w:t>
            </w:r>
            <w:r w:rsidR="00720F3C" w:rsidRPr="00DE5308">
              <w:rPr>
                <w:sz w:val="20"/>
                <w:szCs w:val="20"/>
                <w:lang w:val="id-ID"/>
              </w:rPr>
              <w:t>%</w:t>
            </w:r>
          </w:p>
        </w:tc>
        <w:tc>
          <w:tcPr>
            <w:tcW w:w="1559" w:type="dxa"/>
          </w:tcPr>
          <w:p w:rsidR="001D5DFF" w:rsidRPr="00DE5308" w:rsidRDefault="001D5DFF" w:rsidP="00AE731E">
            <w:pPr>
              <w:jc w:val="center"/>
              <w:rPr>
                <w:sz w:val="20"/>
                <w:szCs w:val="20"/>
                <w:lang w:val="id-ID"/>
              </w:rPr>
            </w:pPr>
            <w:r w:rsidRPr="00DE5308">
              <w:rPr>
                <w:sz w:val="20"/>
                <w:szCs w:val="20"/>
              </w:rPr>
              <w:t>80</w:t>
            </w:r>
            <w:r w:rsidR="00720F3C" w:rsidRPr="00DE5308">
              <w:rPr>
                <w:sz w:val="20"/>
                <w:szCs w:val="20"/>
                <w:lang w:val="id-ID"/>
              </w:rPr>
              <w:t>%</w:t>
            </w:r>
          </w:p>
        </w:tc>
        <w:tc>
          <w:tcPr>
            <w:tcW w:w="1583" w:type="dxa"/>
          </w:tcPr>
          <w:p w:rsidR="001D5DFF" w:rsidRPr="00DE5308" w:rsidRDefault="001D5DFF" w:rsidP="00AE731E">
            <w:pPr>
              <w:jc w:val="center"/>
              <w:rPr>
                <w:sz w:val="20"/>
                <w:szCs w:val="20"/>
                <w:lang w:val="id-ID"/>
              </w:rPr>
            </w:pPr>
            <w:r w:rsidRPr="00DE5308">
              <w:rPr>
                <w:sz w:val="20"/>
                <w:szCs w:val="20"/>
              </w:rPr>
              <w:t>85</w:t>
            </w:r>
            <w:r w:rsidR="00720F3C" w:rsidRPr="00DE5308">
              <w:rPr>
                <w:sz w:val="20"/>
                <w:szCs w:val="20"/>
                <w:lang w:val="id-ID"/>
              </w:rPr>
              <w:t>%</w:t>
            </w:r>
          </w:p>
        </w:tc>
        <w:tc>
          <w:tcPr>
            <w:tcW w:w="1560" w:type="dxa"/>
          </w:tcPr>
          <w:p w:rsidR="001D5DFF" w:rsidRPr="00DE5308" w:rsidRDefault="001D5DFF" w:rsidP="00AE731E">
            <w:pPr>
              <w:jc w:val="center"/>
              <w:rPr>
                <w:sz w:val="20"/>
                <w:szCs w:val="20"/>
                <w:lang w:val="id-ID"/>
              </w:rPr>
            </w:pPr>
            <w:r w:rsidRPr="00DE5308">
              <w:rPr>
                <w:sz w:val="20"/>
                <w:szCs w:val="20"/>
              </w:rPr>
              <w:t>90</w:t>
            </w:r>
            <w:r w:rsidR="00720F3C" w:rsidRPr="00DE5308">
              <w:rPr>
                <w:sz w:val="20"/>
                <w:szCs w:val="20"/>
                <w:lang w:val="id-ID"/>
              </w:rPr>
              <w:t>%</w:t>
            </w:r>
          </w:p>
        </w:tc>
        <w:tc>
          <w:tcPr>
            <w:tcW w:w="1611" w:type="dxa"/>
          </w:tcPr>
          <w:p w:rsidR="001D5DFF" w:rsidRPr="00DE5308" w:rsidRDefault="001D5DFF" w:rsidP="00AE731E">
            <w:pPr>
              <w:jc w:val="center"/>
              <w:rPr>
                <w:sz w:val="20"/>
                <w:szCs w:val="20"/>
                <w:lang w:val="id-ID"/>
              </w:rPr>
            </w:pPr>
            <w:r w:rsidRPr="00DE5308">
              <w:rPr>
                <w:sz w:val="20"/>
                <w:szCs w:val="20"/>
              </w:rPr>
              <w:t>95</w:t>
            </w:r>
            <w:r w:rsidR="00720F3C" w:rsidRPr="00DE5308">
              <w:rPr>
                <w:sz w:val="20"/>
                <w:szCs w:val="20"/>
                <w:lang w:val="id-ID"/>
              </w:rPr>
              <w:t>%</w:t>
            </w:r>
          </w:p>
        </w:tc>
      </w:tr>
      <w:tr w:rsidR="00DE5308" w:rsidRPr="00DE5308" w:rsidTr="000B6419">
        <w:trPr>
          <w:trHeight w:val="258"/>
        </w:trPr>
        <w:tc>
          <w:tcPr>
            <w:tcW w:w="675" w:type="dxa"/>
            <w:vMerge/>
            <w:tcBorders>
              <w:bottom w:val="nil"/>
            </w:tcBorders>
          </w:tcPr>
          <w:p w:rsidR="00B8044E" w:rsidRPr="00DE5308" w:rsidRDefault="00B8044E" w:rsidP="008D1E0C">
            <w:pPr>
              <w:autoSpaceDE w:val="0"/>
              <w:autoSpaceDN w:val="0"/>
              <w:jc w:val="center"/>
              <w:rPr>
                <w:rFonts w:ascii="Bookman Old Style" w:hAnsi="Bookman Old Style" w:cs="Arial"/>
                <w:sz w:val="22"/>
                <w:szCs w:val="22"/>
                <w:lang w:val="id-ID"/>
              </w:rPr>
            </w:pPr>
          </w:p>
        </w:tc>
        <w:tc>
          <w:tcPr>
            <w:tcW w:w="1701" w:type="dxa"/>
            <w:vMerge/>
          </w:tcPr>
          <w:p w:rsidR="00B8044E" w:rsidRPr="00DE5308" w:rsidRDefault="00B8044E" w:rsidP="0049365E">
            <w:pPr>
              <w:autoSpaceDE w:val="0"/>
              <w:autoSpaceDN w:val="0"/>
              <w:rPr>
                <w:rFonts w:ascii="Bookman Old Style" w:hAnsi="Bookman Old Style" w:cs="Arial"/>
                <w:sz w:val="22"/>
                <w:szCs w:val="22"/>
                <w:lang w:val="id-ID"/>
              </w:rPr>
            </w:pPr>
          </w:p>
        </w:tc>
        <w:tc>
          <w:tcPr>
            <w:tcW w:w="2127" w:type="dxa"/>
            <w:vMerge w:val="restart"/>
          </w:tcPr>
          <w:p w:rsidR="00B8044E" w:rsidRPr="00DE5308" w:rsidRDefault="00B8044E" w:rsidP="00386477">
            <w:pPr>
              <w:autoSpaceDE w:val="0"/>
              <w:autoSpaceDN w:val="0"/>
              <w:jc w:val="both"/>
              <w:rPr>
                <w:rFonts w:ascii="Bookman Old Style" w:hAnsi="Bookman Old Style" w:cs="Arial"/>
                <w:sz w:val="22"/>
                <w:szCs w:val="22"/>
                <w:lang w:val="id-ID"/>
              </w:rPr>
            </w:pPr>
            <w:r w:rsidRPr="00DE5308">
              <w:rPr>
                <w:rFonts w:ascii="Bookman Old Style" w:hAnsi="Bookman Old Style" w:cs="Arial"/>
                <w:sz w:val="22"/>
                <w:szCs w:val="22"/>
                <w:lang w:val="id-ID"/>
              </w:rPr>
              <w:t>Meningkat</w:t>
            </w:r>
            <w:r w:rsidRPr="00DE5308">
              <w:rPr>
                <w:rFonts w:ascii="Bookman Old Style" w:hAnsi="Bookman Old Style" w:cs="Arial"/>
                <w:sz w:val="22"/>
                <w:szCs w:val="22"/>
              </w:rPr>
              <w:t>kan</w:t>
            </w:r>
            <w:r w:rsidRPr="00DE5308">
              <w:rPr>
                <w:rFonts w:ascii="Bookman Old Style" w:hAnsi="Bookman Old Style" w:cs="Arial"/>
                <w:sz w:val="22"/>
                <w:szCs w:val="22"/>
                <w:lang w:val="id-ID"/>
              </w:rPr>
              <w:t xml:space="preserve"> kualitas tenaga kediklatan </w:t>
            </w:r>
          </w:p>
        </w:tc>
        <w:tc>
          <w:tcPr>
            <w:tcW w:w="2693" w:type="dxa"/>
            <w:vMerge w:val="restart"/>
          </w:tcPr>
          <w:p w:rsidR="00B8044E" w:rsidRPr="00DE5308" w:rsidRDefault="00B8044E" w:rsidP="00386477">
            <w:pPr>
              <w:autoSpaceDE w:val="0"/>
              <w:autoSpaceDN w:val="0"/>
              <w:jc w:val="both"/>
              <w:rPr>
                <w:rFonts w:ascii="Bookman Old Style" w:hAnsi="Bookman Old Style" w:cs="Arial"/>
                <w:sz w:val="22"/>
                <w:szCs w:val="22"/>
                <w:lang w:val="id-ID"/>
              </w:rPr>
            </w:pPr>
            <w:r w:rsidRPr="00DE5308">
              <w:rPr>
                <w:rFonts w:ascii="Bookman Old Style" w:hAnsi="Bookman Old Style" w:cs="Arial"/>
                <w:sz w:val="22"/>
                <w:szCs w:val="22"/>
                <w:lang w:val="id-ID"/>
              </w:rPr>
              <w:t xml:space="preserve">Persentase tenaga kediklatan diklat yang bersertifikat (pengelola, </w:t>
            </w:r>
            <w:r w:rsidRPr="00DE5308">
              <w:rPr>
                <w:rFonts w:ascii="Bookman Old Style" w:hAnsi="Bookman Old Style" w:cs="Arial"/>
                <w:sz w:val="22"/>
                <w:szCs w:val="22"/>
                <w:lang w:val="id-ID"/>
              </w:rPr>
              <w:lastRenderedPageBreak/>
              <w:t>penyelenggara dan widyaiswara)</w:t>
            </w:r>
          </w:p>
        </w:tc>
        <w:tc>
          <w:tcPr>
            <w:tcW w:w="1559" w:type="dxa"/>
            <w:vMerge w:val="restart"/>
          </w:tcPr>
          <w:p w:rsidR="00B8044E" w:rsidRPr="00DE5308" w:rsidRDefault="00B8044E" w:rsidP="00AE731E">
            <w:pPr>
              <w:jc w:val="center"/>
              <w:rPr>
                <w:sz w:val="20"/>
                <w:szCs w:val="20"/>
                <w:lang w:val="id-ID"/>
              </w:rPr>
            </w:pPr>
            <w:r w:rsidRPr="00DE5308">
              <w:rPr>
                <w:sz w:val="20"/>
                <w:szCs w:val="20"/>
                <w:lang w:val="id-ID"/>
              </w:rPr>
              <w:lastRenderedPageBreak/>
              <w:t>65%</w:t>
            </w:r>
          </w:p>
        </w:tc>
        <w:tc>
          <w:tcPr>
            <w:tcW w:w="1559" w:type="dxa"/>
            <w:vMerge w:val="restart"/>
          </w:tcPr>
          <w:p w:rsidR="00B8044E" w:rsidRPr="00DE5308" w:rsidRDefault="00B8044E" w:rsidP="00AE731E">
            <w:pPr>
              <w:jc w:val="center"/>
              <w:rPr>
                <w:sz w:val="20"/>
                <w:szCs w:val="20"/>
                <w:lang w:val="id-ID"/>
              </w:rPr>
            </w:pPr>
            <w:r w:rsidRPr="00DE5308">
              <w:rPr>
                <w:sz w:val="20"/>
                <w:szCs w:val="20"/>
                <w:lang w:val="id-ID"/>
              </w:rPr>
              <w:t>70%</w:t>
            </w:r>
          </w:p>
        </w:tc>
        <w:tc>
          <w:tcPr>
            <w:tcW w:w="1583" w:type="dxa"/>
            <w:vMerge w:val="restart"/>
          </w:tcPr>
          <w:p w:rsidR="00B8044E" w:rsidRPr="00DE5308" w:rsidRDefault="00B8044E" w:rsidP="00AE731E">
            <w:pPr>
              <w:jc w:val="center"/>
              <w:rPr>
                <w:sz w:val="20"/>
                <w:szCs w:val="20"/>
                <w:lang w:val="id-ID"/>
              </w:rPr>
            </w:pPr>
            <w:r w:rsidRPr="00DE5308">
              <w:rPr>
                <w:sz w:val="20"/>
                <w:szCs w:val="20"/>
                <w:lang w:val="id-ID"/>
              </w:rPr>
              <w:t>75%</w:t>
            </w:r>
          </w:p>
        </w:tc>
        <w:tc>
          <w:tcPr>
            <w:tcW w:w="1560" w:type="dxa"/>
            <w:vMerge w:val="restart"/>
          </w:tcPr>
          <w:p w:rsidR="00B8044E" w:rsidRPr="00DE5308" w:rsidRDefault="00B8044E" w:rsidP="00AE731E">
            <w:pPr>
              <w:jc w:val="center"/>
              <w:rPr>
                <w:sz w:val="20"/>
                <w:szCs w:val="20"/>
                <w:lang w:val="id-ID"/>
              </w:rPr>
            </w:pPr>
            <w:r w:rsidRPr="00DE5308">
              <w:rPr>
                <w:sz w:val="20"/>
                <w:szCs w:val="20"/>
                <w:lang w:val="id-ID"/>
              </w:rPr>
              <w:t>80%</w:t>
            </w:r>
          </w:p>
        </w:tc>
        <w:tc>
          <w:tcPr>
            <w:tcW w:w="1611" w:type="dxa"/>
            <w:vMerge w:val="restart"/>
          </w:tcPr>
          <w:p w:rsidR="00B8044E" w:rsidRPr="00DE5308" w:rsidRDefault="00B8044E" w:rsidP="00AE731E">
            <w:pPr>
              <w:jc w:val="center"/>
              <w:rPr>
                <w:sz w:val="20"/>
                <w:szCs w:val="20"/>
                <w:lang w:val="id-ID"/>
              </w:rPr>
            </w:pPr>
            <w:r w:rsidRPr="00DE5308">
              <w:rPr>
                <w:sz w:val="20"/>
                <w:szCs w:val="20"/>
                <w:lang w:val="id-ID"/>
              </w:rPr>
              <w:t>85%</w:t>
            </w:r>
          </w:p>
        </w:tc>
      </w:tr>
      <w:tr w:rsidR="00DE5308" w:rsidRPr="00DE5308" w:rsidTr="000B6419">
        <w:tc>
          <w:tcPr>
            <w:tcW w:w="675" w:type="dxa"/>
            <w:tcBorders>
              <w:top w:val="nil"/>
              <w:bottom w:val="nil"/>
            </w:tcBorders>
          </w:tcPr>
          <w:p w:rsidR="00B8044E" w:rsidRPr="00DE5308" w:rsidRDefault="00B8044E" w:rsidP="008D1E0C">
            <w:pPr>
              <w:autoSpaceDE w:val="0"/>
              <w:autoSpaceDN w:val="0"/>
              <w:jc w:val="center"/>
              <w:rPr>
                <w:rFonts w:ascii="Bookman Old Style" w:hAnsi="Bookman Old Style" w:cs="Arial"/>
                <w:sz w:val="22"/>
                <w:szCs w:val="22"/>
                <w:lang w:val="id-ID"/>
              </w:rPr>
            </w:pPr>
          </w:p>
        </w:tc>
        <w:tc>
          <w:tcPr>
            <w:tcW w:w="1701" w:type="dxa"/>
            <w:vMerge/>
            <w:tcBorders>
              <w:bottom w:val="nil"/>
            </w:tcBorders>
          </w:tcPr>
          <w:p w:rsidR="00B8044E" w:rsidRPr="00DE5308" w:rsidRDefault="00B8044E" w:rsidP="008D1E0C">
            <w:pPr>
              <w:autoSpaceDE w:val="0"/>
              <w:autoSpaceDN w:val="0"/>
              <w:jc w:val="center"/>
              <w:rPr>
                <w:rFonts w:ascii="Bookman Old Style" w:hAnsi="Bookman Old Style" w:cs="Arial"/>
                <w:sz w:val="22"/>
                <w:szCs w:val="22"/>
                <w:lang w:val="id-ID"/>
              </w:rPr>
            </w:pPr>
          </w:p>
        </w:tc>
        <w:tc>
          <w:tcPr>
            <w:tcW w:w="2127" w:type="dxa"/>
            <w:vMerge/>
            <w:tcBorders>
              <w:bottom w:val="single" w:sz="4" w:space="0" w:color="auto"/>
            </w:tcBorders>
          </w:tcPr>
          <w:p w:rsidR="00B8044E" w:rsidRPr="00DE5308" w:rsidRDefault="00B8044E" w:rsidP="001D5DFF">
            <w:pPr>
              <w:autoSpaceDE w:val="0"/>
              <w:autoSpaceDN w:val="0"/>
              <w:rPr>
                <w:rFonts w:ascii="Bookman Old Style" w:hAnsi="Bookman Old Style" w:cs="Arial"/>
                <w:sz w:val="22"/>
                <w:szCs w:val="22"/>
                <w:lang w:val="id-ID"/>
              </w:rPr>
            </w:pPr>
          </w:p>
        </w:tc>
        <w:tc>
          <w:tcPr>
            <w:tcW w:w="2693" w:type="dxa"/>
            <w:vMerge/>
          </w:tcPr>
          <w:p w:rsidR="00B8044E" w:rsidRPr="00DE5308" w:rsidRDefault="00B8044E" w:rsidP="001D5DFF">
            <w:pPr>
              <w:autoSpaceDE w:val="0"/>
              <w:autoSpaceDN w:val="0"/>
              <w:jc w:val="both"/>
              <w:rPr>
                <w:rFonts w:ascii="Bookman Old Style" w:hAnsi="Bookman Old Style" w:cs="Arial"/>
                <w:sz w:val="22"/>
                <w:szCs w:val="22"/>
                <w:lang w:val="id-ID"/>
              </w:rPr>
            </w:pPr>
          </w:p>
        </w:tc>
        <w:tc>
          <w:tcPr>
            <w:tcW w:w="1559" w:type="dxa"/>
            <w:vMerge/>
          </w:tcPr>
          <w:p w:rsidR="00B8044E" w:rsidRPr="00DE5308" w:rsidRDefault="00B8044E" w:rsidP="008D1E0C">
            <w:pPr>
              <w:autoSpaceDE w:val="0"/>
              <w:autoSpaceDN w:val="0"/>
              <w:jc w:val="center"/>
              <w:rPr>
                <w:rFonts w:ascii="Bookman Old Style" w:hAnsi="Bookman Old Style" w:cs="Arial"/>
                <w:sz w:val="22"/>
                <w:szCs w:val="22"/>
                <w:lang w:val="id-ID"/>
              </w:rPr>
            </w:pPr>
          </w:p>
        </w:tc>
        <w:tc>
          <w:tcPr>
            <w:tcW w:w="1559" w:type="dxa"/>
            <w:vMerge/>
          </w:tcPr>
          <w:p w:rsidR="00B8044E" w:rsidRPr="00DE5308" w:rsidRDefault="00B8044E" w:rsidP="008D1E0C">
            <w:pPr>
              <w:autoSpaceDE w:val="0"/>
              <w:autoSpaceDN w:val="0"/>
              <w:jc w:val="center"/>
              <w:rPr>
                <w:rFonts w:ascii="Bookman Old Style" w:hAnsi="Bookman Old Style" w:cs="Arial"/>
                <w:sz w:val="22"/>
                <w:szCs w:val="22"/>
                <w:lang w:val="id-ID"/>
              </w:rPr>
            </w:pPr>
          </w:p>
        </w:tc>
        <w:tc>
          <w:tcPr>
            <w:tcW w:w="1583" w:type="dxa"/>
            <w:vMerge/>
          </w:tcPr>
          <w:p w:rsidR="00B8044E" w:rsidRPr="00DE5308" w:rsidRDefault="00B8044E" w:rsidP="008D1E0C">
            <w:pPr>
              <w:autoSpaceDE w:val="0"/>
              <w:autoSpaceDN w:val="0"/>
              <w:jc w:val="center"/>
              <w:rPr>
                <w:rFonts w:ascii="Bookman Old Style" w:hAnsi="Bookman Old Style" w:cs="Arial"/>
                <w:sz w:val="22"/>
                <w:szCs w:val="22"/>
                <w:lang w:val="id-ID"/>
              </w:rPr>
            </w:pPr>
          </w:p>
        </w:tc>
        <w:tc>
          <w:tcPr>
            <w:tcW w:w="1560" w:type="dxa"/>
            <w:vMerge/>
          </w:tcPr>
          <w:p w:rsidR="00B8044E" w:rsidRPr="00DE5308" w:rsidRDefault="00B8044E" w:rsidP="008D1E0C">
            <w:pPr>
              <w:autoSpaceDE w:val="0"/>
              <w:autoSpaceDN w:val="0"/>
              <w:jc w:val="center"/>
              <w:rPr>
                <w:rFonts w:ascii="Bookman Old Style" w:hAnsi="Bookman Old Style" w:cs="Arial"/>
                <w:sz w:val="22"/>
                <w:szCs w:val="22"/>
                <w:lang w:val="id-ID"/>
              </w:rPr>
            </w:pPr>
          </w:p>
        </w:tc>
        <w:tc>
          <w:tcPr>
            <w:tcW w:w="1611" w:type="dxa"/>
            <w:vMerge/>
          </w:tcPr>
          <w:p w:rsidR="00B8044E" w:rsidRPr="00DE5308" w:rsidRDefault="00B8044E" w:rsidP="008D1E0C">
            <w:pPr>
              <w:autoSpaceDE w:val="0"/>
              <w:autoSpaceDN w:val="0"/>
              <w:jc w:val="center"/>
              <w:rPr>
                <w:rFonts w:ascii="Bookman Old Style" w:hAnsi="Bookman Old Style" w:cs="Arial"/>
                <w:sz w:val="22"/>
                <w:szCs w:val="22"/>
                <w:lang w:val="id-ID"/>
              </w:rPr>
            </w:pPr>
          </w:p>
        </w:tc>
      </w:tr>
      <w:tr w:rsidR="00DE5308" w:rsidRPr="00DE5308" w:rsidTr="000B6419">
        <w:tc>
          <w:tcPr>
            <w:tcW w:w="675" w:type="dxa"/>
            <w:tcBorders>
              <w:top w:val="nil"/>
              <w:bottom w:val="nil"/>
            </w:tcBorders>
          </w:tcPr>
          <w:p w:rsidR="00E94BA6" w:rsidRPr="00DE5308" w:rsidRDefault="00E94BA6" w:rsidP="008D1E0C">
            <w:pPr>
              <w:autoSpaceDE w:val="0"/>
              <w:autoSpaceDN w:val="0"/>
              <w:jc w:val="center"/>
              <w:rPr>
                <w:rFonts w:ascii="Bookman Old Style" w:hAnsi="Bookman Old Style" w:cs="Arial"/>
                <w:sz w:val="22"/>
                <w:szCs w:val="22"/>
                <w:lang w:val="id-ID"/>
              </w:rPr>
            </w:pPr>
          </w:p>
        </w:tc>
        <w:tc>
          <w:tcPr>
            <w:tcW w:w="1701" w:type="dxa"/>
            <w:tcBorders>
              <w:top w:val="nil"/>
              <w:bottom w:val="nil"/>
            </w:tcBorders>
          </w:tcPr>
          <w:p w:rsidR="00E94BA6" w:rsidRPr="00DE5308" w:rsidRDefault="00E94BA6" w:rsidP="008D1E0C">
            <w:pPr>
              <w:autoSpaceDE w:val="0"/>
              <w:autoSpaceDN w:val="0"/>
              <w:jc w:val="center"/>
              <w:rPr>
                <w:rFonts w:ascii="Bookman Old Style" w:hAnsi="Bookman Old Style" w:cs="Arial"/>
                <w:sz w:val="22"/>
                <w:szCs w:val="22"/>
                <w:lang w:val="id-ID"/>
              </w:rPr>
            </w:pPr>
          </w:p>
        </w:tc>
        <w:tc>
          <w:tcPr>
            <w:tcW w:w="2127" w:type="dxa"/>
            <w:tcBorders>
              <w:bottom w:val="nil"/>
            </w:tcBorders>
          </w:tcPr>
          <w:p w:rsidR="00E94BA6" w:rsidRPr="00DE5308" w:rsidRDefault="00E94BA6" w:rsidP="00B63DAE">
            <w:pPr>
              <w:autoSpaceDE w:val="0"/>
              <w:autoSpaceDN w:val="0"/>
              <w:rPr>
                <w:rFonts w:ascii="Bookman Old Style" w:hAnsi="Bookman Old Style" w:cs="Arial"/>
                <w:sz w:val="22"/>
                <w:szCs w:val="22"/>
                <w:lang w:val="id-ID"/>
              </w:rPr>
            </w:pPr>
            <w:r w:rsidRPr="00DE5308">
              <w:rPr>
                <w:rFonts w:ascii="Bookman Old Style" w:hAnsi="Bookman Old Style" w:cs="Arial"/>
                <w:sz w:val="22"/>
                <w:szCs w:val="22"/>
                <w:lang w:val="id-ID"/>
              </w:rPr>
              <w:t>Meningkat</w:t>
            </w:r>
            <w:r w:rsidRPr="00DE5308">
              <w:rPr>
                <w:rFonts w:ascii="Bookman Old Style" w:hAnsi="Bookman Old Style" w:cs="Arial"/>
                <w:sz w:val="22"/>
                <w:szCs w:val="22"/>
              </w:rPr>
              <w:t>kan</w:t>
            </w:r>
            <w:r w:rsidRPr="00DE5308">
              <w:rPr>
                <w:rFonts w:ascii="Bookman Old Style" w:hAnsi="Bookman Old Style" w:cs="Arial"/>
                <w:sz w:val="22"/>
                <w:szCs w:val="22"/>
                <w:lang w:val="id-ID"/>
              </w:rPr>
              <w:t xml:space="preserve"> kualitas penyelenggaraan diklat</w:t>
            </w:r>
          </w:p>
        </w:tc>
        <w:tc>
          <w:tcPr>
            <w:tcW w:w="2693" w:type="dxa"/>
          </w:tcPr>
          <w:p w:rsidR="008D458B" w:rsidRPr="00DE5308" w:rsidRDefault="00E94BA6" w:rsidP="001D5DFF">
            <w:pPr>
              <w:autoSpaceDE w:val="0"/>
              <w:autoSpaceDN w:val="0"/>
              <w:jc w:val="both"/>
              <w:rPr>
                <w:rFonts w:ascii="Bookman Old Style" w:hAnsi="Bookman Old Style" w:cs="Arial"/>
                <w:sz w:val="22"/>
                <w:szCs w:val="22"/>
                <w:lang w:val="id-ID"/>
              </w:rPr>
            </w:pPr>
            <w:r w:rsidRPr="00DE5308">
              <w:rPr>
                <w:rFonts w:ascii="Bookman Old Style" w:hAnsi="Bookman Old Style" w:cs="Arial"/>
                <w:sz w:val="22"/>
                <w:szCs w:val="22"/>
                <w:lang w:val="id-ID"/>
              </w:rPr>
              <w:t xml:space="preserve">Persentase Diklat yang mempunyai </w:t>
            </w:r>
            <w:r w:rsidR="00B44D40" w:rsidRPr="00DE5308">
              <w:rPr>
                <w:rFonts w:ascii="Bookman Old Style" w:hAnsi="Bookman Old Style" w:cs="Arial"/>
                <w:sz w:val="22"/>
                <w:szCs w:val="22"/>
                <w:lang w:val="id-ID"/>
              </w:rPr>
              <w:t>Nilai Evaluasi Memuaskan</w:t>
            </w:r>
          </w:p>
          <w:p w:rsidR="00E94BA6" w:rsidRPr="00DE5308" w:rsidRDefault="00E94BA6" w:rsidP="001D5DFF">
            <w:pPr>
              <w:autoSpaceDE w:val="0"/>
              <w:autoSpaceDN w:val="0"/>
              <w:jc w:val="both"/>
              <w:rPr>
                <w:rFonts w:ascii="Bookman Old Style" w:hAnsi="Bookman Old Style" w:cs="Arial"/>
                <w:sz w:val="22"/>
                <w:szCs w:val="22"/>
                <w:lang w:val="id-ID"/>
              </w:rPr>
            </w:pPr>
          </w:p>
        </w:tc>
        <w:tc>
          <w:tcPr>
            <w:tcW w:w="1559" w:type="dxa"/>
          </w:tcPr>
          <w:p w:rsidR="00E94BA6" w:rsidRPr="00DE5308" w:rsidRDefault="00E94BA6" w:rsidP="00C77131">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85%</w:t>
            </w:r>
          </w:p>
        </w:tc>
        <w:tc>
          <w:tcPr>
            <w:tcW w:w="1559" w:type="dxa"/>
          </w:tcPr>
          <w:p w:rsidR="00E94BA6" w:rsidRPr="00DE5308" w:rsidRDefault="00E94BA6" w:rsidP="00C77131">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87%</w:t>
            </w:r>
          </w:p>
        </w:tc>
        <w:tc>
          <w:tcPr>
            <w:tcW w:w="1583" w:type="dxa"/>
          </w:tcPr>
          <w:p w:rsidR="00E94BA6" w:rsidRPr="00DE5308" w:rsidRDefault="00E94BA6" w:rsidP="00C77131">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90%</w:t>
            </w:r>
          </w:p>
        </w:tc>
        <w:tc>
          <w:tcPr>
            <w:tcW w:w="1560" w:type="dxa"/>
          </w:tcPr>
          <w:p w:rsidR="00E94BA6" w:rsidRPr="00DE5308" w:rsidRDefault="00E94BA6" w:rsidP="00C77131">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93%</w:t>
            </w:r>
          </w:p>
        </w:tc>
        <w:tc>
          <w:tcPr>
            <w:tcW w:w="1611" w:type="dxa"/>
          </w:tcPr>
          <w:p w:rsidR="00E94BA6" w:rsidRPr="00DE5308" w:rsidRDefault="00E94BA6" w:rsidP="00C77131">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95%</w:t>
            </w:r>
          </w:p>
        </w:tc>
      </w:tr>
      <w:tr w:rsidR="00B63DAE" w:rsidRPr="00DE5308" w:rsidTr="000B6419">
        <w:tc>
          <w:tcPr>
            <w:tcW w:w="675" w:type="dxa"/>
            <w:tcBorders>
              <w:top w:val="nil"/>
              <w:bottom w:val="single" w:sz="4" w:space="0" w:color="auto"/>
            </w:tcBorders>
          </w:tcPr>
          <w:p w:rsidR="00B63DAE" w:rsidRPr="00DE5308" w:rsidRDefault="00B63DAE" w:rsidP="008D1E0C">
            <w:pPr>
              <w:autoSpaceDE w:val="0"/>
              <w:autoSpaceDN w:val="0"/>
              <w:jc w:val="center"/>
              <w:rPr>
                <w:rFonts w:ascii="Bookman Old Style" w:hAnsi="Bookman Old Style" w:cs="Arial"/>
                <w:sz w:val="22"/>
                <w:szCs w:val="22"/>
                <w:lang w:val="id-ID"/>
              </w:rPr>
            </w:pPr>
          </w:p>
        </w:tc>
        <w:tc>
          <w:tcPr>
            <w:tcW w:w="1701" w:type="dxa"/>
            <w:tcBorders>
              <w:top w:val="nil"/>
              <w:bottom w:val="single" w:sz="4" w:space="0" w:color="auto"/>
            </w:tcBorders>
          </w:tcPr>
          <w:p w:rsidR="00B63DAE" w:rsidRPr="00DE5308" w:rsidRDefault="00B63DAE" w:rsidP="008D1E0C">
            <w:pPr>
              <w:autoSpaceDE w:val="0"/>
              <w:autoSpaceDN w:val="0"/>
              <w:jc w:val="center"/>
              <w:rPr>
                <w:rFonts w:ascii="Bookman Old Style" w:hAnsi="Bookman Old Style" w:cs="Arial"/>
                <w:sz w:val="22"/>
                <w:szCs w:val="22"/>
                <w:lang w:val="id-ID"/>
              </w:rPr>
            </w:pPr>
          </w:p>
        </w:tc>
        <w:tc>
          <w:tcPr>
            <w:tcW w:w="2127" w:type="dxa"/>
            <w:tcBorders>
              <w:top w:val="nil"/>
              <w:bottom w:val="single" w:sz="4" w:space="0" w:color="auto"/>
            </w:tcBorders>
          </w:tcPr>
          <w:p w:rsidR="00B63DAE" w:rsidRPr="00DE5308" w:rsidRDefault="00B63DAE" w:rsidP="00B63DAE">
            <w:pPr>
              <w:autoSpaceDE w:val="0"/>
              <w:autoSpaceDN w:val="0"/>
              <w:rPr>
                <w:rFonts w:ascii="Bookman Old Style" w:hAnsi="Bookman Old Style" w:cs="Arial"/>
                <w:sz w:val="22"/>
                <w:szCs w:val="22"/>
                <w:lang w:val="id-ID"/>
              </w:rPr>
            </w:pPr>
          </w:p>
        </w:tc>
        <w:tc>
          <w:tcPr>
            <w:tcW w:w="2693" w:type="dxa"/>
            <w:tcBorders>
              <w:bottom w:val="single" w:sz="4" w:space="0" w:color="auto"/>
            </w:tcBorders>
          </w:tcPr>
          <w:p w:rsidR="00B63DAE" w:rsidRPr="00DE5308" w:rsidRDefault="00B63DAE" w:rsidP="001D5DFF">
            <w:pPr>
              <w:autoSpaceDE w:val="0"/>
              <w:autoSpaceDN w:val="0"/>
              <w:jc w:val="both"/>
              <w:rPr>
                <w:rFonts w:ascii="Bookman Old Style" w:hAnsi="Bookman Old Style" w:cs="Arial"/>
                <w:sz w:val="22"/>
                <w:szCs w:val="22"/>
                <w:lang w:val="id-ID"/>
              </w:rPr>
            </w:pPr>
            <w:r w:rsidRPr="00DE5308">
              <w:rPr>
                <w:rFonts w:ascii="Bookman Old Style" w:hAnsi="Bookman Old Style" w:cs="Arial"/>
                <w:sz w:val="22"/>
                <w:szCs w:val="22"/>
                <w:lang w:val="id-ID"/>
              </w:rPr>
              <w:t>Indeks kepuasan masyarakat</w:t>
            </w:r>
          </w:p>
        </w:tc>
        <w:tc>
          <w:tcPr>
            <w:tcW w:w="1559" w:type="dxa"/>
          </w:tcPr>
          <w:p w:rsidR="00B63DAE" w:rsidRPr="00DE5308" w:rsidRDefault="00B87A04" w:rsidP="008D1E0C">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Baik</w:t>
            </w:r>
          </w:p>
        </w:tc>
        <w:tc>
          <w:tcPr>
            <w:tcW w:w="1559" w:type="dxa"/>
          </w:tcPr>
          <w:p w:rsidR="00B63DAE" w:rsidRPr="00DE5308" w:rsidRDefault="00B87A04" w:rsidP="008D1E0C">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Baik</w:t>
            </w:r>
          </w:p>
        </w:tc>
        <w:tc>
          <w:tcPr>
            <w:tcW w:w="1583" w:type="dxa"/>
          </w:tcPr>
          <w:p w:rsidR="00B63DAE" w:rsidRPr="00DE5308" w:rsidRDefault="00B87A04" w:rsidP="008D1E0C">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Baik</w:t>
            </w:r>
          </w:p>
        </w:tc>
        <w:tc>
          <w:tcPr>
            <w:tcW w:w="1560" w:type="dxa"/>
          </w:tcPr>
          <w:p w:rsidR="00B63DAE" w:rsidRPr="00DE5308" w:rsidRDefault="00B87A04" w:rsidP="008D1E0C">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Sangat baik</w:t>
            </w:r>
          </w:p>
        </w:tc>
        <w:tc>
          <w:tcPr>
            <w:tcW w:w="1611" w:type="dxa"/>
          </w:tcPr>
          <w:p w:rsidR="00B63DAE" w:rsidRPr="00DE5308" w:rsidRDefault="00B87A04" w:rsidP="008D1E0C">
            <w:pPr>
              <w:autoSpaceDE w:val="0"/>
              <w:autoSpaceDN w:val="0"/>
              <w:jc w:val="center"/>
              <w:rPr>
                <w:rFonts w:ascii="Bookman Old Style" w:hAnsi="Bookman Old Style" w:cs="Arial"/>
                <w:sz w:val="22"/>
                <w:szCs w:val="22"/>
                <w:lang w:val="id-ID"/>
              </w:rPr>
            </w:pPr>
            <w:r w:rsidRPr="00DE5308">
              <w:rPr>
                <w:rFonts w:ascii="Bookman Old Style" w:hAnsi="Bookman Old Style" w:cs="Arial"/>
                <w:sz w:val="22"/>
                <w:szCs w:val="22"/>
                <w:lang w:val="id-ID"/>
              </w:rPr>
              <w:t>Sangat baik</w:t>
            </w:r>
          </w:p>
        </w:tc>
      </w:tr>
    </w:tbl>
    <w:p w:rsidR="003D7041" w:rsidRPr="00DE5308" w:rsidRDefault="003D7041" w:rsidP="000B6419">
      <w:pPr>
        <w:spacing w:line="360" w:lineRule="auto"/>
        <w:ind w:left="350"/>
        <w:rPr>
          <w:rFonts w:ascii="Bookman Old Style" w:hAnsi="Bookman Old Style" w:cs="Tahoma"/>
          <w:b/>
          <w:lang w:val="id-ID"/>
        </w:rPr>
      </w:pPr>
    </w:p>
    <w:p w:rsidR="003D7041" w:rsidRPr="00DE5308" w:rsidRDefault="003D7041" w:rsidP="000B6419">
      <w:pPr>
        <w:spacing w:line="360" w:lineRule="auto"/>
        <w:ind w:left="350"/>
        <w:rPr>
          <w:rFonts w:ascii="Bookman Old Style" w:hAnsi="Bookman Old Style" w:cs="Tahoma"/>
          <w:b/>
          <w:lang w:val="id-ID"/>
        </w:rPr>
      </w:pPr>
    </w:p>
    <w:p w:rsidR="003D7041" w:rsidRPr="00DE5308" w:rsidRDefault="003D7041" w:rsidP="000B6419">
      <w:pPr>
        <w:spacing w:line="360" w:lineRule="auto"/>
        <w:ind w:left="350"/>
        <w:rPr>
          <w:rFonts w:ascii="Bookman Old Style" w:hAnsi="Bookman Old Style" w:cs="Tahoma"/>
          <w:b/>
          <w:lang w:val="id-ID"/>
        </w:rPr>
      </w:pPr>
    </w:p>
    <w:p w:rsidR="003D7041" w:rsidRPr="00DE5308" w:rsidRDefault="003D7041" w:rsidP="000B6419">
      <w:pPr>
        <w:spacing w:line="360" w:lineRule="auto"/>
        <w:ind w:left="350"/>
        <w:rPr>
          <w:rFonts w:ascii="Bookman Old Style" w:hAnsi="Bookman Old Style" w:cs="Tahoma"/>
          <w:b/>
          <w:lang w:val="id-ID"/>
        </w:rPr>
      </w:pPr>
    </w:p>
    <w:p w:rsidR="003D7041" w:rsidRPr="00DE5308" w:rsidRDefault="003D7041" w:rsidP="000B6419">
      <w:pPr>
        <w:spacing w:line="360" w:lineRule="auto"/>
        <w:ind w:left="350"/>
        <w:rPr>
          <w:rFonts w:ascii="Bookman Old Style" w:hAnsi="Bookman Old Style" w:cs="Tahoma"/>
          <w:b/>
          <w:lang w:val="id-ID"/>
        </w:rPr>
      </w:pPr>
    </w:p>
    <w:p w:rsidR="003D7041" w:rsidRPr="00DE5308" w:rsidRDefault="003D7041" w:rsidP="000B6419">
      <w:pPr>
        <w:spacing w:line="360" w:lineRule="auto"/>
        <w:ind w:left="350"/>
        <w:rPr>
          <w:rFonts w:ascii="Bookman Old Style" w:hAnsi="Bookman Old Style" w:cs="Tahoma"/>
          <w:b/>
          <w:lang w:val="id-ID"/>
        </w:rPr>
      </w:pPr>
    </w:p>
    <w:p w:rsidR="003D7041" w:rsidRPr="00DE5308" w:rsidRDefault="003D7041" w:rsidP="000B6419">
      <w:pPr>
        <w:spacing w:line="360" w:lineRule="auto"/>
        <w:ind w:left="350"/>
        <w:rPr>
          <w:rFonts w:ascii="Bookman Old Style" w:hAnsi="Bookman Old Style" w:cs="Tahoma"/>
          <w:b/>
          <w:lang w:val="id-ID"/>
        </w:rPr>
      </w:pPr>
    </w:p>
    <w:p w:rsidR="003D7041" w:rsidRPr="00DE5308" w:rsidRDefault="003D7041" w:rsidP="000B6419">
      <w:pPr>
        <w:spacing w:line="360" w:lineRule="auto"/>
        <w:ind w:left="350"/>
        <w:rPr>
          <w:rFonts w:ascii="Bookman Old Style" w:hAnsi="Bookman Old Style" w:cs="Tahoma"/>
          <w:b/>
          <w:lang w:val="id-ID"/>
        </w:rPr>
      </w:pPr>
    </w:p>
    <w:p w:rsidR="003D7041" w:rsidRPr="00DE5308" w:rsidRDefault="003D7041" w:rsidP="000B6419">
      <w:pPr>
        <w:spacing w:line="360" w:lineRule="auto"/>
        <w:ind w:left="350"/>
        <w:rPr>
          <w:rFonts w:ascii="Bookman Old Style" w:hAnsi="Bookman Old Style" w:cs="Tahoma"/>
          <w:b/>
          <w:lang w:val="id-ID"/>
        </w:rPr>
      </w:pPr>
    </w:p>
    <w:p w:rsidR="003D7041" w:rsidRPr="00DE5308" w:rsidRDefault="003D7041" w:rsidP="000B6419">
      <w:pPr>
        <w:spacing w:line="360" w:lineRule="auto"/>
        <w:ind w:left="350"/>
        <w:rPr>
          <w:rFonts w:ascii="Bookman Old Style" w:hAnsi="Bookman Old Style" w:cs="Tahoma"/>
          <w:b/>
          <w:lang w:val="id-ID"/>
        </w:rPr>
      </w:pPr>
    </w:p>
    <w:p w:rsidR="00C31BC7" w:rsidRPr="00DE5308" w:rsidRDefault="00C31BC7" w:rsidP="000B6419">
      <w:pPr>
        <w:pStyle w:val="ListParagraph"/>
        <w:tabs>
          <w:tab w:val="left" w:pos="360"/>
        </w:tabs>
        <w:spacing w:line="360" w:lineRule="auto"/>
        <w:ind w:left="350"/>
        <w:rPr>
          <w:rFonts w:ascii="Bookman Old Style" w:hAnsi="Bookman Old Style" w:cs="Tahoma"/>
          <w:b/>
          <w:i/>
          <w:lang w:val="id-ID"/>
        </w:rPr>
      </w:pPr>
    </w:p>
    <w:p w:rsidR="003442B2" w:rsidRPr="00DE5308" w:rsidRDefault="003442B2" w:rsidP="000B6419">
      <w:pPr>
        <w:tabs>
          <w:tab w:val="left" w:pos="360"/>
        </w:tabs>
        <w:spacing w:line="360" w:lineRule="auto"/>
        <w:ind w:left="350"/>
        <w:rPr>
          <w:rFonts w:ascii="Bookman Old Style" w:hAnsi="Bookman Old Style" w:cs="Tahoma"/>
          <w:b/>
          <w:i/>
          <w:lang w:val="id-ID"/>
        </w:rPr>
        <w:sectPr w:rsidR="003442B2" w:rsidRPr="00DE5308" w:rsidSect="00330211">
          <w:headerReference w:type="default" r:id="rId24"/>
          <w:footerReference w:type="default" r:id="rId25"/>
          <w:pgSz w:w="18711" w:h="12242" w:orient="landscape" w:code="5"/>
          <w:pgMar w:top="1701" w:right="1985" w:bottom="2268" w:left="1985" w:header="709" w:footer="709" w:gutter="0"/>
          <w:cols w:space="708"/>
          <w:docGrid w:linePitch="360"/>
        </w:sectPr>
      </w:pPr>
    </w:p>
    <w:p w:rsidR="001101D1" w:rsidRPr="00DE5308" w:rsidRDefault="001101D1" w:rsidP="000B6419">
      <w:pPr>
        <w:tabs>
          <w:tab w:val="left" w:pos="360"/>
        </w:tabs>
        <w:spacing w:line="360" w:lineRule="auto"/>
        <w:ind w:left="350"/>
        <w:jc w:val="center"/>
        <w:rPr>
          <w:rFonts w:ascii="Bookman Old Style" w:hAnsi="Bookman Old Style" w:cs="Tahoma"/>
          <w:b/>
          <w:sz w:val="28"/>
          <w:lang w:val="fi-FI"/>
        </w:rPr>
      </w:pPr>
      <w:r w:rsidRPr="00DE5308">
        <w:rPr>
          <w:rFonts w:ascii="Bookman Old Style" w:hAnsi="Bookman Old Style" w:cs="Tahoma"/>
          <w:b/>
          <w:sz w:val="28"/>
          <w:lang w:val="fi-FI"/>
        </w:rPr>
        <w:lastRenderedPageBreak/>
        <w:t>BAB V</w:t>
      </w:r>
    </w:p>
    <w:p w:rsidR="00251904" w:rsidRPr="00DE5308" w:rsidRDefault="00E341F9" w:rsidP="000B6419">
      <w:pPr>
        <w:tabs>
          <w:tab w:val="left" w:pos="360"/>
        </w:tabs>
        <w:spacing w:line="360" w:lineRule="auto"/>
        <w:ind w:left="350"/>
        <w:jc w:val="center"/>
        <w:rPr>
          <w:rFonts w:ascii="Bookman Old Style" w:hAnsi="Bookman Old Style" w:cs="Tahoma"/>
          <w:b/>
          <w:sz w:val="28"/>
          <w:lang w:val="id-ID"/>
        </w:rPr>
      </w:pPr>
      <w:r w:rsidRPr="00DE5308">
        <w:rPr>
          <w:rFonts w:ascii="Bookman Old Style" w:hAnsi="Bookman Old Style" w:cs="Tahoma"/>
          <w:b/>
          <w:sz w:val="28"/>
        </w:rPr>
        <w:t>STRATEGI DAN ARAH KEBIJAKAN</w:t>
      </w:r>
    </w:p>
    <w:p w:rsidR="00883F20" w:rsidRPr="00DE5308" w:rsidRDefault="00883F20" w:rsidP="000B6419">
      <w:pPr>
        <w:tabs>
          <w:tab w:val="left" w:pos="360"/>
        </w:tabs>
        <w:spacing w:line="360" w:lineRule="auto"/>
        <w:ind w:left="350"/>
        <w:rPr>
          <w:rFonts w:ascii="Bookman Old Style" w:hAnsi="Bookman Old Style" w:cs="Tahoma"/>
          <w:b/>
          <w:sz w:val="28"/>
          <w:lang w:val="id-ID"/>
        </w:rPr>
      </w:pPr>
    </w:p>
    <w:p w:rsidR="00883F20" w:rsidRPr="00A3365C" w:rsidRDefault="00201B30" w:rsidP="00A3365C">
      <w:pPr>
        <w:pStyle w:val="ListParagraph"/>
        <w:numPr>
          <w:ilvl w:val="1"/>
          <w:numId w:val="66"/>
        </w:numPr>
        <w:tabs>
          <w:tab w:val="left" w:pos="360"/>
        </w:tabs>
        <w:spacing w:line="360" w:lineRule="auto"/>
        <w:rPr>
          <w:rFonts w:ascii="Bookman Old Style" w:hAnsi="Bookman Old Style" w:cs="Tahoma"/>
          <w:b/>
          <w:lang w:val="id-ID"/>
        </w:rPr>
      </w:pPr>
      <w:r w:rsidRPr="00A3365C">
        <w:rPr>
          <w:rFonts w:ascii="Bookman Old Style" w:hAnsi="Bookman Old Style" w:cs="Tahoma"/>
          <w:b/>
          <w:lang w:val="id-ID"/>
        </w:rPr>
        <w:t>Strategi</w:t>
      </w:r>
    </w:p>
    <w:p w:rsidR="00C67C5C" w:rsidRPr="00DE5308" w:rsidRDefault="008B2625" w:rsidP="000B6419">
      <w:pPr>
        <w:pStyle w:val="NormalWeb"/>
        <w:spacing w:before="0" w:beforeAutospacing="0" w:after="0" w:afterAutospacing="0" w:line="360" w:lineRule="auto"/>
        <w:ind w:left="350" w:firstLine="720"/>
        <w:jc w:val="both"/>
        <w:rPr>
          <w:rFonts w:ascii="Bookman Old Style" w:hAnsi="Bookman Old Style"/>
        </w:rPr>
      </w:pPr>
      <w:r w:rsidRPr="00DE5308">
        <w:rPr>
          <w:rFonts w:ascii="Bookman Old Style" w:hAnsi="Bookman Old Style"/>
        </w:rPr>
        <w:t>S</w:t>
      </w:r>
      <w:r w:rsidR="00A81773" w:rsidRPr="00DE5308">
        <w:rPr>
          <w:rFonts w:ascii="Bookman Old Style" w:hAnsi="Bookman Old Style"/>
        </w:rPr>
        <w:t xml:space="preserve">trategi merupakan </w:t>
      </w:r>
      <w:r w:rsidRPr="00DE5308">
        <w:rPr>
          <w:rFonts w:ascii="Bookman Old Style" w:hAnsi="Bookman Old Style"/>
        </w:rPr>
        <w:t xml:space="preserve">cara mencapai tujuan dan sasaran atau </w:t>
      </w:r>
      <w:r w:rsidR="00A81773" w:rsidRPr="00DE5308">
        <w:rPr>
          <w:rFonts w:ascii="Bookman Old Style" w:hAnsi="Bookman Old Style"/>
        </w:rPr>
        <w:t xml:space="preserve">rencana yang menyeluruh dan terpadu mengenai upaya-upaya Badan Pengembangan Sumber Daya Manusia </w:t>
      </w:r>
      <w:r w:rsidRPr="00DE5308">
        <w:rPr>
          <w:rFonts w:ascii="Bookman Old Style" w:hAnsi="Bookman Old Style"/>
        </w:rPr>
        <w:t>Daerah Provinsi Sumatera Selatan</w:t>
      </w:r>
      <w:r w:rsidR="00A81773" w:rsidRPr="00DE5308">
        <w:rPr>
          <w:rFonts w:ascii="Bookman Old Style" w:hAnsi="Bookman Old Style"/>
        </w:rPr>
        <w:t>. Cara dimaksud dapat berupa penetapan kebijakan dan program operasional dengan memperhatikan sumber daya organisasi serta keadaan lingkungan yang dihadapi. Strategi merupakan terjemahan pemikiran kepada tindakan yang diarahkan pada penyelenggaraan operasional sehari-hari dari seluruh jajaran Badan Pengembangan Sumber Daya Manusia</w:t>
      </w:r>
      <w:r w:rsidRPr="00DE5308">
        <w:rPr>
          <w:rFonts w:ascii="Bookman Old Style" w:hAnsi="Bookman Old Style"/>
        </w:rPr>
        <w:t xml:space="preserve"> Daerah Provinsi Sumatera Selatan</w:t>
      </w:r>
      <w:r w:rsidR="00A81773" w:rsidRPr="00DE5308">
        <w:rPr>
          <w:rFonts w:ascii="Bookman Old Style" w:hAnsi="Bookman Old Style"/>
        </w:rPr>
        <w:t xml:space="preserve">. </w:t>
      </w:r>
    </w:p>
    <w:p w:rsidR="00D51314" w:rsidRPr="00DE5308" w:rsidRDefault="00D51314" w:rsidP="000B6419">
      <w:pPr>
        <w:pStyle w:val="NormalWeb"/>
        <w:spacing w:before="0" w:beforeAutospacing="0" w:after="0" w:afterAutospacing="0" w:line="360" w:lineRule="auto"/>
        <w:ind w:left="350" w:firstLine="720"/>
        <w:jc w:val="both"/>
        <w:rPr>
          <w:rFonts w:ascii="Bookman Old Style" w:hAnsi="Bookman Old Style"/>
        </w:rPr>
      </w:pPr>
      <w:r w:rsidRPr="00DE5308">
        <w:rPr>
          <w:rFonts w:ascii="Bookman Old Style" w:hAnsi="Bookman Old Style"/>
        </w:rPr>
        <w:t>Strategi  dan  arah   kebijakan  dirumuskan  dengan memerhatikan atau sebagai jawaban/solusi atas (analisis)   permasalahan dan isu strategis tugas dan  fungsi BPSDMD   dalam mendukung peningkatan kompetensi SDM Aparatur Provinsi Sumatera Selatan.   Di samping itu,  strategi  dan arah kebijakan juga diselaraskan dengan strategi dan arah kebijakan dalam RPJMD,   khususnya yang berhubungan dengan reformasi birokrasi dalam   upaya meningkatkan integritas  dan  perbaikan layanan aparatur.</w:t>
      </w:r>
    </w:p>
    <w:p w:rsidR="00D5551C" w:rsidRPr="00DE5308" w:rsidRDefault="00D5551C" w:rsidP="000B6419">
      <w:pPr>
        <w:pStyle w:val="NormalWeb"/>
        <w:spacing w:before="0" w:beforeAutospacing="0" w:after="0" w:afterAutospacing="0"/>
        <w:ind w:left="350" w:firstLine="720"/>
        <w:jc w:val="both"/>
        <w:rPr>
          <w:rFonts w:ascii="Bookman Old Style" w:hAnsi="Bookman Old Style"/>
        </w:rPr>
      </w:pPr>
    </w:p>
    <w:p w:rsidR="00D51314" w:rsidRPr="00DE5308" w:rsidRDefault="00D51314" w:rsidP="000B6419">
      <w:pPr>
        <w:pStyle w:val="NormalWeb"/>
        <w:spacing w:before="0" w:beforeAutospacing="0" w:after="0" w:afterAutospacing="0"/>
        <w:ind w:left="655" w:hanging="720"/>
        <w:jc w:val="center"/>
        <w:rPr>
          <w:rFonts w:ascii="Bookman Old Style" w:hAnsi="Bookman Old Style"/>
          <w:b/>
        </w:rPr>
      </w:pPr>
      <w:r w:rsidRPr="00DE5308">
        <w:rPr>
          <w:rFonts w:ascii="Bookman Old Style" w:hAnsi="Bookman Old Style"/>
          <w:b/>
        </w:rPr>
        <w:t xml:space="preserve">Tabel 5.1 </w:t>
      </w:r>
    </w:p>
    <w:p w:rsidR="00D51314" w:rsidRPr="00DE5308" w:rsidRDefault="00D51314" w:rsidP="000B6419">
      <w:pPr>
        <w:pStyle w:val="NormalWeb"/>
        <w:spacing w:before="0" w:beforeAutospacing="0" w:after="0" w:afterAutospacing="0"/>
        <w:ind w:left="655" w:hanging="720"/>
        <w:jc w:val="center"/>
        <w:rPr>
          <w:rFonts w:ascii="Bookman Old Style" w:hAnsi="Bookman Old Style"/>
          <w:b/>
        </w:rPr>
      </w:pPr>
      <w:r w:rsidRPr="00DE5308">
        <w:rPr>
          <w:rFonts w:ascii="Bookman Old Style" w:hAnsi="Bookman Old Style"/>
          <w:b/>
        </w:rPr>
        <w:t>Tujuan, Sasaran, Strategi dan Arah Kebijakan pada Misi III RPJMD Provinsi Sumatera Selatan Tahun 2019-2023</w:t>
      </w:r>
    </w:p>
    <w:p w:rsidR="0090598A" w:rsidRPr="00DE5308" w:rsidRDefault="0090598A" w:rsidP="000B6419">
      <w:pPr>
        <w:pStyle w:val="NormalWeb"/>
        <w:spacing w:before="0" w:beforeAutospacing="0" w:after="0" w:afterAutospacing="0"/>
        <w:ind w:left="655" w:hanging="720"/>
        <w:jc w:val="center"/>
        <w:rPr>
          <w:rFonts w:ascii="Bookman Old Style" w:hAnsi="Bookman Old Style"/>
        </w:rPr>
      </w:pPr>
    </w:p>
    <w:tbl>
      <w:tblPr>
        <w:tblStyle w:val="TableGrid"/>
        <w:tblW w:w="0" w:type="auto"/>
        <w:tblInd w:w="250" w:type="dxa"/>
        <w:tblLook w:val="04A0" w:firstRow="1" w:lastRow="0" w:firstColumn="1" w:lastColumn="0" w:noHBand="0" w:noVBand="1"/>
      </w:tblPr>
      <w:tblGrid>
        <w:gridCol w:w="3402"/>
        <w:gridCol w:w="4678"/>
      </w:tblGrid>
      <w:tr w:rsidR="00DE5308" w:rsidRPr="00DE5308" w:rsidTr="000B6419">
        <w:tc>
          <w:tcPr>
            <w:tcW w:w="8080" w:type="dxa"/>
            <w:gridSpan w:val="2"/>
          </w:tcPr>
          <w:p w:rsidR="0090598A" w:rsidRPr="00DE5308" w:rsidRDefault="0090598A" w:rsidP="0090598A">
            <w:pPr>
              <w:pStyle w:val="NormalWeb"/>
              <w:spacing w:before="0" w:beforeAutospacing="0" w:after="0" w:afterAutospacing="0"/>
              <w:ind w:left="720" w:hanging="720"/>
              <w:jc w:val="center"/>
              <w:rPr>
                <w:rFonts w:ascii="Bookman Old Style" w:hAnsi="Bookman Old Style"/>
                <w:b/>
              </w:rPr>
            </w:pPr>
            <w:r w:rsidRPr="00DE5308">
              <w:rPr>
                <w:rFonts w:ascii="Bookman Old Style" w:hAnsi="Bookman Old Style"/>
                <w:b/>
              </w:rPr>
              <w:t>Visi :</w:t>
            </w:r>
          </w:p>
          <w:p w:rsidR="0090598A" w:rsidRPr="00DE5308" w:rsidRDefault="0090598A" w:rsidP="0090598A">
            <w:pPr>
              <w:pStyle w:val="NormalWeb"/>
              <w:spacing w:before="0" w:beforeAutospacing="0" w:after="0" w:afterAutospacing="0"/>
              <w:ind w:left="720" w:hanging="720"/>
              <w:jc w:val="center"/>
              <w:rPr>
                <w:rFonts w:ascii="Bookman Old Style" w:hAnsi="Bookman Old Style"/>
              </w:rPr>
            </w:pPr>
            <w:r w:rsidRPr="00DE5308">
              <w:rPr>
                <w:rFonts w:ascii="Bookman Old Style" w:hAnsi="Bookman Old Style"/>
              </w:rPr>
              <w:t>Sumsel Maju untuk Semua</w:t>
            </w:r>
          </w:p>
        </w:tc>
      </w:tr>
      <w:tr w:rsidR="00DE5308" w:rsidRPr="00DE5308" w:rsidTr="000B6419">
        <w:tc>
          <w:tcPr>
            <w:tcW w:w="8080" w:type="dxa"/>
            <w:gridSpan w:val="2"/>
          </w:tcPr>
          <w:p w:rsidR="0090598A" w:rsidRPr="00DE5308" w:rsidRDefault="0090598A" w:rsidP="0090598A">
            <w:pPr>
              <w:pStyle w:val="NormalWeb"/>
              <w:spacing w:before="0" w:beforeAutospacing="0" w:after="0" w:afterAutospacing="0"/>
              <w:ind w:left="720" w:hanging="720"/>
              <w:jc w:val="center"/>
              <w:rPr>
                <w:rFonts w:ascii="Bookman Old Style" w:hAnsi="Bookman Old Style"/>
                <w:b/>
              </w:rPr>
            </w:pPr>
            <w:r w:rsidRPr="00DE5308">
              <w:rPr>
                <w:rFonts w:ascii="Bookman Old Style" w:hAnsi="Bookman Old Style"/>
                <w:b/>
              </w:rPr>
              <w:t>Misi III :</w:t>
            </w:r>
          </w:p>
          <w:p w:rsidR="0090598A" w:rsidRPr="00DE5308" w:rsidRDefault="0090598A" w:rsidP="0090598A">
            <w:pPr>
              <w:pStyle w:val="NormalWeb"/>
              <w:spacing w:before="0" w:beforeAutospacing="0" w:after="0" w:afterAutospacing="0"/>
              <w:ind w:left="720" w:hanging="720"/>
              <w:jc w:val="center"/>
              <w:rPr>
                <w:rFonts w:ascii="Bookman Old Style" w:hAnsi="Bookman Old Style"/>
              </w:rPr>
            </w:pPr>
            <w:r w:rsidRPr="00DE5308">
              <w:rPr>
                <w:rFonts w:ascii="Bookman Old Style" w:hAnsi="Bookman Old Style"/>
              </w:rPr>
              <w:t>Mewujudkan tata kelola pemerintahan yang bebas Korupsi, Kolusi dan Nepotisme dengan mengedepankan transparansi dan akuntabilitas yang didukung aparatur pemerintahan yang jujur, berintegritas, profesional, dan responsif.</w:t>
            </w:r>
          </w:p>
        </w:tc>
      </w:tr>
      <w:tr w:rsidR="00DE5308" w:rsidRPr="00DE5308" w:rsidTr="000B6419">
        <w:tc>
          <w:tcPr>
            <w:tcW w:w="8080" w:type="dxa"/>
            <w:gridSpan w:val="2"/>
          </w:tcPr>
          <w:p w:rsidR="0090598A" w:rsidRPr="00DE5308" w:rsidRDefault="0090598A" w:rsidP="0090598A">
            <w:pPr>
              <w:pStyle w:val="NormalWeb"/>
              <w:spacing w:before="0" w:beforeAutospacing="0" w:after="0" w:afterAutospacing="0"/>
              <w:ind w:left="720" w:hanging="720"/>
              <w:jc w:val="center"/>
              <w:rPr>
                <w:rFonts w:ascii="Bookman Old Style" w:hAnsi="Bookman Old Style"/>
                <w:b/>
              </w:rPr>
            </w:pPr>
            <w:r w:rsidRPr="00DE5308">
              <w:rPr>
                <w:rFonts w:ascii="Bookman Old Style" w:hAnsi="Bookman Old Style"/>
                <w:b/>
              </w:rPr>
              <w:t>Tujuan RPJDM :</w:t>
            </w:r>
          </w:p>
          <w:p w:rsidR="0090598A" w:rsidRPr="00DE5308" w:rsidRDefault="0090598A" w:rsidP="008E57CB">
            <w:pPr>
              <w:pStyle w:val="NormalWeb"/>
              <w:spacing w:before="0" w:beforeAutospacing="0" w:after="0" w:afterAutospacing="0"/>
              <w:ind w:left="720" w:hanging="720"/>
              <w:jc w:val="center"/>
              <w:rPr>
                <w:rFonts w:ascii="Bookman Old Style" w:hAnsi="Bookman Old Style"/>
              </w:rPr>
            </w:pPr>
            <w:r w:rsidRPr="00DE5308">
              <w:rPr>
                <w:rFonts w:ascii="Bookman Old Style" w:hAnsi="Bookman Old Style"/>
              </w:rPr>
              <w:t>Meningkatnya  Tata Kelola Pemerintahan</w:t>
            </w:r>
          </w:p>
        </w:tc>
      </w:tr>
      <w:tr w:rsidR="00DE5308" w:rsidRPr="00DE5308" w:rsidTr="000B6419">
        <w:tc>
          <w:tcPr>
            <w:tcW w:w="8080" w:type="dxa"/>
            <w:gridSpan w:val="2"/>
          </w:tcPr>
          <w:p w:rsidR="0090598A" w:rsidRPr="00DE5308" w:rsidRDefault="0090598A" w:rsidP="0090598A">
            <w:pPr>
              <w:pStyle w:val="NormalWeb"/>
              <w:spacing w:before="0" w:beforeAutospacing="0" w:after="0" w:afterAutospacing="0"/>
              <w:jc w:val="center"/>
              <w:rPr>
                <w:rFonts w:ascii="Bookman Old Style" w:hAnsi="Bookman Old Style"/>
                <w:b/>
              </w:rPr>
            </w:pPr>
            <w:r w:rsidRPr="00DE5308">
              <w:rPr>
                <w:rFonts w:ascii="Bookman Old Style" w:hAnsi="Bookman Old Style"/>
                <w:b/>
              </w:rPr>
              <w:t>Sasaran RPJMD</w:t>
            </w:r>
          </w:p>
          <w:p w:rsidR="0090598A" w:rsidRPr="00DE5308" w:rsidRDefault="00341EB8" w:rsidP="0090598A">
            <w:pPr>
              <w:autoSpaceDE w:val="0"/>
              <w:autoSpaceDN w:val="0"/>
              <w:adjustRightInd w:val="0"/>
              <w:jc w:val="center"/>
              <w:rPr>
                <w:rFonts w:ascii="Bookman Old Style" w:eastAsiaTheme="minorHAnsi" w:hAnsi="Bookman Old Style" w:cs="Bookman Old Style"/>
                <w:lang w:val="id-ID"/>
              </w:rPr>
            </w:pPr>
            <w:r w:rsidRPr="00DE5308">
              <w:rPr>
                <w:rFonts w:ascii="Bookman Old Style" w:eastAsiaTheme="minorHAnsi" w:hAnsi="Bookman Old Style" w:cs="Bookman Old Style"/>
                <w:lang w:val="id-ID"/>
              </w:rPr>
              <w:lastRenderedPageBreak/>
              <w:t xml:space="preserve">Meningkatnya Profesionalisme </w:t>
            </w:r>
            <w:r w:rsidR="0090598A" w:rsidRPr="00DE5308">
              <w:rPr>
                <w:rFonts w:ascii="Bookman Old Style" w:eastAsiaTheme="minorHAnsi" w:hAnsi="Bookman Old Style" w:cs="Bookman Old Style"/>
                <w:lang w:val="id-ID"/>
              </w:rPr>
              <w:t>Integritas Aparatu</w:t>
            </w:r>
            <w:r w:rsidR="0090598A" w:rsidRPr="00DE5308">
              <w:rPr>
                <w:rFonts w:ascii="Bookman Old Style" w:eastAsiaTheme="minorHAnsi" w:hAnsi="Bookman Old Style" w:cs="Bookman Old Style"/>
              </w:rPr>
              <w:t xml:space="preserve">r </w:t>
            </w:r>
            <w:r w:rsidR="0090598A" w:rsidRPr="00DE5308">
              <w:rPr>
                <w:rFonts w:ascii="Bookman Old Style" w:eastAsiaTheme="minorHAnsi" w:hAnsi="Bookman Old Style" w:cs="Bookman Old Style"/>
                <w:lang w:val="id-ID"/>
              </w:rPr>
              <w:t>Pemerintah Daera</w:t>
            </w:r>
            <w:r w:rsidR="0090598A" w:rsidRPr="00DE5308">
              <w:rPr>
                <w:rFonts w:ascii="Bookman Old Style" w:eastAsiaTheme="minorHAnsi" w:hAnsi="Bookman Old Style" w:cs="Bookman Old Style"/>
              </w:rPr>
              <w:t xml:space="preserve">h </w:t>
            </w:r>
            <w:r w:rsidR="0090598A" w:rsidRPr="00DE5308">
              <w:rPr>
                <w:rFonts w:ascii="Bookman Old Style" w:eastAsiaTheme="minorHAnsi" w:hAnsi="Bookman Old Style" w:cs="Bookman Old Style"/>
                <w:lang w:val="id-ID"/>
              </w:rPr>
              <w:t>(</w:t>
            </w:r>
            <w:r w:rsidR="0090598A" w:rsidRPr="00DE5308">
              <w:rPr>
                <w:rFonts w:ascii="Bookman Old Style" w:eastAsiaTheme="minorHAnsi" w:hAnsi="Bookman Old Style" w:cs="Bookman Old Style"/>
                <w:i/>
                <w:iCs/>
                <w:lang w:val="id-ID"/>
              </w:rPr>
              <w:t>Maju Aparatur Profesional dan Berintegritas</w:t>
            </w:r>
            <w:r w:rsidR="0090598A" w:rsidRPr="00DE5308">
              <w:rPr>
                <w:rFonts w:ascii="Bookman Old Style" w:eastAsiaTheme="minorHAnsi" w:hAnsi="Bookman Old Style" w:cs="Bookman Old Style"/>
                <w:lang w:val="id-ID"/>
              </w:rPr>
              <w:t>)</w:t>
            </w:r>
          </w:p>
        </w:tc>
      </w:tr>
      <w:tr w:rsidR="00DE5308" w:rsidRPr="00DE5308" w:rsidTr="000B6419">
        <w:tc>
          <w:tcPr>
            <w:tcW w:w="3402" w:type="dxa"/>
          </w:tcPr>
          <w:p w:rsidR="0090598A" w:rsidRPr="00DE5308" w:rsidRDefault="0090598A" w:rsidP="0090598A">
            <w:pPr>
              <w:pStyle w:val="NormalWeb"/>
              <w:spacing w:before="0" w:beforeAutospacing="0" w:after="0" w:afterAutospacing="0"/>
              <w:jc w:val="center"/>
              <w:rPr>
                <w:rFonts w:ascii="Bookman Old Style" w:hAnsi="Bookman Old Style"/>
                <w:b/>
              </w:rPr>
            </w:pPr>
            <w:r w:rsidRPr="00DE5308">
              <w:rPr>
                <w:rFonts w:ascii="Bookman Old Style" w:hAnsi="Bookman Old Style"/>
                <w:b/>
              </w:rPr>
              <w:lastRenderedPageBreak/>
              <w:t>Strategi  RPJMD :</w:t>
            </w:r>
          </w:p>
          <w:p w:rsidR="0090598A" w:rsidRPr="00DE5308" w:rsidRDefault="0090598A" w:rsidP="0090598A">
            <w:pPr>
              <w:pStyle w:val="NormalWeb"/>
              <w:spacing w:before="0" w:beforeAutospacing="0" w:after="0" w:afterAutospacing="0"/>
              <w:jc w:val="center"/>
              <w:rPr>
                <w:rFonts w:ascii="Bookman Old Style" w:hAnsi="Bookman Old Style"/>
              </w:rPr>
            </w:pPr>
            <w:r w:rsidRPr="00DE5308">
              <w:rPr>
                <w:rFonts w:ascii="Bookman Old Style" w:eastAsiaTheme="minorHAnsi" w:hAnsi="Bookman Old Style" w:cs="Bookman Old Style"/>
              </w:rPr>
              <w:t>Meningkatkan integritas ASN.</w:t>
            </w:r>
          </w:p>
        </w:tc>
        <w:tc>
          <w:tcPr>
            <w:tcW w:w="4678" w:type="dxa"/>
          </w:tcPr>
          <w:p w:rsidR="0090598A" w:rsidRPr="00DE5308" w:rsidRDefault="0090598A" w:rsidP="0090598A">
            <w:pPr>
              <w:pStyle w:val="NormalWeb"/>
              <w:spacing w:before="0" w:beforeAutospacing="0" w:after="0" w:afterAutospacing="0"/>
              <w:jc w:val="center"/>
              <w:rPr>
                <w:rFonts w:ascii="Bookman Old Style" w:hAnsi="Bookman Old Style"/>
                <w:b/>
              </w:rPr>
            </w:pPr>
            <w:r w:rsidRPr="00DE5308">
              <w:rPr>
                <w:rFonts w:ascii="Bookman Old Style" w:hAnsi="Bookman Old Style"/>
                <w:b/>
              </w:rPr>
              <w:t>Arah Kebijakan RPJMD :</w:t>
            </w:r>
          </w:p>
          <w:p w:rsidR="0090598A" w:rsidRPr="00DE5308" w:rsidRDefault="0090598A" w:rsidP="007A1A32">
            <w:pPr>
              <w:pStyle w:val="ListParagraph"/>
              <w:numPr>
                <w:ilvl w:val="2"/>
                <w:numId w:val="65"/>
              </w:numPr>
              <w:autoSpaceDE w:val="0"/>
              <w:autoSpaceDN w:val="0"/>
              <w:adjustRightInd w:val="0"/>
              <w:ind w:left="360"/>
              <w:rPr>
                <w:rFonts w:ascii="Bookman Old Style" w:eastAsiaTheme="minorHAnsi" w:hAnsi="Bookman Old Style" w:cs="Bookman Old Style"/>
                <w:lang w:val="id-ID"/>
              </w:rPr>
            </w:pPr>
            <w:r w:rsidRPr="00DE5308">
              <w:rPr>
                <w:rFonts w:ascii="Bookman Old Style" w:eastAsiaTheme="minorHAnsi" w:hAnsi="Bookman Old Style" w:cs="Bookman Old Style"/>
                <w:lang w:val="id-ID"/>
              </w:rPr>
              <w:t>Peningkatan Kualitas Aparatur Pemerintah di Semua Bidang.</w:t>
            </w:r>
          </w:p>
          <w:p w:rsidR="0090598A" w:rsidRPr="00DE5308" w:rsidRDefault="0090598A" w:rsidP="007A1A32">
            <w:pPr>
              <w:pStyle w:val="ListParagraph"/>
              <w:numPr>
                <w:ilvl w:val="2"/>
                <w:numId w:val="65"/>
              </w:numPr>
              <w:autoSpaceDE w:val="0"/>
              <w:autoSpaceDN w:val="0"/>
              <w:adjustRightInd w:val="0"/>
              <w:ind w:left="360"/>
              <w:rPr>
                <w:rFonts w:ascii="Bookman Old Style" w:eastAsiaTheme="minorHAnsi" w:hAnsi="Bookman Old Style" w:cs="Bookman Old Style"/>
                <w:lang w:val="id-ID"/>
              </w:rPr>
            </w:pPr>
            <w:r w:rsidRPr="00DE5308">
              <w:rPr>
                <w:rFonts w:ascii="Bookman Old Style" w:eastAsiaTheme="minorHAnsi" w:hAnsi="Bookman Old Style" w:cs="Bookman Old Style"/>
                <w:lang w:val="id-ID"/>
              </w:rPr>
              <w:t>Mengoptimalkan Pengawasan Melekat.</w:t>
            </w:r>
          </w:p>
          <w:p w:rsidR="0090598A" w:rsidRPr="00DE5308" w:rsidRDefault="0090598A" w:rsidP="007A1A32">
            <w:pPr>
              <w:pStyle w:val="ListParagraph"/>
              <w:numPr>
                <w:ilvl w:val="2"/>
                <w:numId w:val="65"/>
              </w:numPr>
              <w:autoSpaceDE w:val="0"/>
              <w:autoSpaceDN w:val="0"/>
              <w:adjustRightInd w:val="0"/>
              <w:ind w:left="360"/>
              <w:rPr>
                <w:rFonts w:eastAsiaTheme="minorHAnsi"/>
                <w:lang w:val="id-ID"/>
              </w:rPr>
            </w:pPr>
            <w:r w:rsidRPr="00DE5308">
              <w:rPr>
                <w:rFonts w:ascii="Bookman Old Style" w:eastAsiaTheme="minorHAnsi" w:hAnsi="Bookman Old Style" w:cs="Bookman Old Style"/>
                <w:lang w:val="id-ID"/>
              </w:rPr>
              <w:t xml:space="preserve">Mendorong Masyarakat Untuk Melakukan Kontrol Terhadap Kinerja </w:t>
            </w:r>
          </w:p>
          <w:p w:rsidR="0090598A" w:rsidRPr="00DE5308" w:rsidRDefault="0090598A" w:rsidP="007A1A32">
            <w:pPr>
              <w:pStyle w:val="ListParagraph"/>
              <w:numPr>
                <w:ilvl w:val="2"/>
                <w:numId w:val="65"/>
              </w:numPr>
              <w:autoSpaceDE w:val="0"/>
              <w:autoSpaceDN w:val="0"/>
              <w:adjustRightInd w:val="0"/>
              <w:ind w:left="360"/>
              <w:rPr>
                <w:rFonts w:ascii="Bookman Old Style" w:eastAsiaTheme="minorHAnsi" w:hAnsi="Bookman Old Style" w:cs="Bookman Old Style"/>
                <w:lang w:val="id-ID"/>
              </w:rPr>
            </w:pPr>
            <w:r w:rsidRPr="00DE5308">
              <w:rPr>
                <w:rFonts w:ascii="Bookman Old Style" w:eastAsiaTheme="minorHAnsi" w:hAnsi="Bookman Old Style" w:cs="Bookman Old Style"/>
                <w:lang w:val="id-ID"/>
              </w:rPr>
              <w:t>Pemerintahan Menuju Pemerintahan yang Baik (</w:t>
            </w:r>
            <w:r w:rsidRPr="00DE5308">
              <w:rPr>
                <w:rFonts w:ascii="Bookman Old Style" w:eastAsiaTheme="minorHAnsi" w:hAnsi="Bookman Old Style" w:cs="Bookman Old Style"/>
                <w:i/>
                <w:iCs/>
                <w:lang w:val="id-ID"/>
              </w:rPr>
              <w:t>Good Governance</w:t>
            </w:r>
            <w:r w:rsidRPr="00DE5308">
              <w:rPr>
                <w:rFonts w:ascii="Bookman Old Style" w:eastAsiaTheme="minorHAnsi" w:hAnsi="Bookman Old Style" w:cs="Bookman Old Style"/>
                <w:lang w:val="id-ID"/>
              </w:rPr>
              <w:t>).</w:t>
            </w:r>
          </w:p>
          <w:p w:rsidR="0090598A" w:rsidRPr="00DE5308" w:rsidRDefault="0090598A" w:rsidP="007A1A32">
            <w:pPr>
              <w:pStyle w:val="NormalWeb"/>
              <w:numPr>
                <w:ilvl w:val="2"/>
                <w:numId w:val="65"/>
              </w:numPr>
              <w:spacing w:before="0" w:beforeAutospacing="0" w:after="0" w:afterAutospacing="0"/>
              <w:ind w:left="360"/>
              <w:rPr>
                <w:rFonts w:ascii="Bookman Old Style" w:hAnsi="Bookman Old Style"/>
              </w:rPr>
            </w:pPr>
            <w:r w:rsidRPr="00DE5308">
              <w:rPr>
                <w:rFonts w:ascii="Bookman Old Style" w:eastAsiaTheme="minorHAnsi" w:hAnsi="Bookman Old Style" w:cs="Bookman Old Style"/>
              </w:rPr>
              <w:t>Meningkatkan Tunjangan ASN Berbasis Kinerja.</w:t>
            </w:r>
          </w:p>
        </w:tc>
      </w:tr>
    </w:tbl>
    <w:p w:rsidR="00D51314" w:rsidRPr="00DE5308" w:rsidRDefault="00D51314" w:rsidP="000B6419">
      <w:pPr>
        <w:pStyle w:val="NormalWeb"/>
        <w:spacing w:before="0" w:beforeAutospacing="0" w:after="0" w:afterAutospacing="0" w:line="360" w:lineRule="auto"/>
        <w:ind w:left="655" w:hanging="720"/>
        <w:jc w:val="center"/>
        <w:rPr>
          <w:rFonts w:ascii="Bookman Old Style" w:hAnsi="Bookman Old Style"/>
        </w:rPr>
      </w:pPr>
    </w:p>
    <w:p w:rsidR="00D51314" w:rsidRPr="00DE5308" w:rsidRDefault="0090598A" w:rsidP="000B6419">
      <w:pPr>
        <w:pStyle w:val="NormalWeb"/>
        <w:spacing w:before="0" w:beforeAutospacing="0" w:after="0" w:afterAutospacing="0" w:line="360" w:lineRule="auto"/>
        <w:ind w:left="350" w:firstLine="720"/>
        <w:jc w:val="both"/>
        <w:rPr>
          <w:rFonts w:ascii="Bookman Old Style" w:hAnsi="Bookman Old Style"/>
        </w:rPr>
      </w:pPr>
      <w:r w:rsidRPr="00DE5308">
        <w:rPr>
          <w:rFonts w:ascii="Bookman Old Style" w:hAnsi="Bookman Old Style"/>
        </w:rPr>
        <w:t>Dengan mengacu pada s</w:t>
      </w:r>
      <w:r w:rsidR="0070153D" w:rsidRPr="00DE5308">
        <w:rPr>
          <w:rFonts w:ascii="Bookman Old Style" w:hAnsi="Bookman Old Style"/>
        </w:rPr>
        <w:t>trategi  dan  arah  kebijakan</w:t>
      </w:r>
      <w:r w:rsidR="0070153D" w:rsidRPr="00DE5308">
        <w:rPr>
          <w:rFonts w:ascii="Bookman Old Style" w:hAnsi="Bookman Old Style"/>
          <w:lang w:val="en-US"/>
        </w:rPr>
        <w:t xml:space="preserve"> </w:t>
      </w:r>
      <w:r w:rsidRPr="00DE5308">
        <w:rPr>
          <w:rFonts w:ascii="Bookman Old Style" w:hAnsi="Bookman Old Style"/>
        </w:rPr>
        <w:t>RPJMD Provinsi   Sumatera Selatan Tahun  2019-2023  di  atas  dan</w:t>
      </w:r>
      <w:r w:rsidR="00322688" w:rsidRPr="00DE5308">
        <w:rPr>
          <w:rFonts w:ascii="Bookman Old Style" w:hAnsi="Bookman Old Style"/>
        </w:rPr>
        <w:t xml:space="preserve"> dalam</w:t>
      </w:r>
      <w:r w:rsidRPr="00DE5308">
        <w:rPr>
          <w:rFonts w:ascii="Bookman Old Style" w:hAnsi="Bookman Old Style"/>
        </w:rPr>
        <w:t xml:space="preserve"> mencapai tujuan  dan  sasaran BPSDMD  Provinsi  Provinsi Sumatera Selatan,   dirumuskan   strategi  Renstra BPSDMD Tahun 2019-2023,</w:t>
      </w:r>
      <w:r w:rsidR="00322688" w:rsidRPr="00DE5308">
        <w:rPr>
          <w:rFonts w:ascii="Bookman Old Style" w:hAnsi="Bookman Old Style"/>
        </w:rPr>
        <w:t xml:space="preserve"> sebagai berikut :</w:t>
      </w:r>
    </w:p>
    <w:p w:rsidR="008B2625" w:rsidRPr="00DE5308" w:rsidRDefault="008B2625" w:rsidP="000B6419">
      <w:pPr>
        <w:pStyle w:val="ListParagraph"/>
        <w:numPr>
          <w:ilvl w:val="0"/>
          <w:numId w:val="28"/>
        </w:numPr>
        <w:autoSpaceDE w:val="0"/>
        <w:autoSpaceDN w:val="0"/>
        <w:spacing w:line="360" w:lineRule="auto"/>
        <w:ind w:left="710"/>
        <w:jc w:val="both"/>
        <w:rPr>
          <w:rFonts w:ascii="Bookman Old Style" w:hAnsi="Bookman Old Style" w:cs="Arial"/>
          <w:lang w:val="id-ID"/>
        </w:rPr>
      </w:pPr>
      <w:r w:rsidRPr="00DE5308">
        <w:rPr>
          <w:rFonts w:ascii="Bookman Old Style" w:hAnsi="Bookman Old Style" w:cs="Arial"/>
          <w:lang w:val="id-ID"/>
        </w:rPr>
        <w:t xml:space="preserve">Merencanakan program peningkatan kompetensi </w:t>
      </w:r>
      <w:r w:rsidR="00493101" w:rsidRPr="00DE5308">
        <w:rPr>
          <w:rFonts w:ascii="Bookman Old Style" w:hAnsi="Bookman Old Style" w:cs="Arial"/>
          <w:lang w:val="id-ID"/>
        </w:rPr>
        <w:t>baik kompetensi manajerial, kompetensi teknis dan fungsional, kompetensi sosiokultural maupun kompetensi pemerintahan.</w:t>
      </w:r>
      <w:r w:rsidRPr="00DE5308">
        <w:rPr>
          <w:rFonts w:ascii="Bookman Old Style" w:hAnsi="Bookman Old Style" w:cs="Arial"/>
          <w:lang w:val="id-ID"/>
        </w:rPr>
        <w:t xml:space="preserve"> </w:t>
      </w:r>
    </w:p>
    <w:p w:rsidR="008B2625" w:rsidRPr="00DE5308" w:rsidRDefault="008B2625" w:rsidP="000B6419">
      <w:pPr>
        <w:pStyle w:val="ListParagraph"/>
        <w:numPr>
          <w:ilvl w:val="0"/>
          <w:numId w:val="28"/>
        </w:numPr>
        <w:autoSpaceDE w:val="0"/>
        <w:autoSpaceDN w:val="0"/>
        <w:spacing w:line="360" w:lineRule="auto"/>
        <w:ind w:left="710"/>
        <w:jc w:val="both"/>
        <w:rPr>
          <w:rFonts w:ascii="Bookman Old Style" w:hAnsi="Bookman Old Style" w:cs="Arial"/>
          <w:lang w:val="id-ID"/>
        </w:rPr>
      </w:pPr>
      <w:r w:rsidRPr="00DE5308">
        <w:rPr>
          <w:rFonts w:ascii="Bookman Old Style" w:hAnsi="Bookman Old Style" w:cs="Arial"/>
          <w:lang w:val="id-ID"/>
        </w:rPr>
        <w:t xml:space="preserve">Melaksanakan pengembangan kompetensi ASN </w:t>
      </w:r>
    </w:p>
    <w:p w:rsidR="008B2625" w:rsidRPr="00DE5308" w:rsidRDefault="000C1C29" w:rsidP="000B6419">
      <w:pPr>
        <w:pStyle w:val="ListParagraph"/>
        <w:numPr>
          <w:ilvl w:val="0"/>
          <w:numId w:val="28"/>
        </w:numPr>
        <w:autoSpaceDE w:val="0"/>
        <w:autoSpaceDN w:val="0"/>
        <w:spacing w:line="360" w:lineRule="auto"/>
        <w:ind w:left="710"/>
        <w:jc w:val="both"/>
        <w:rPr>
          <w:rFonts w:ascii="Bookman Old Style" w:hAnsi="Bookman Old Style" w:cs="Arial"/>
          <w:lang w:val="id-ID"/>
        </w:rPr>
      </w:pPr>
      <w:r w:rsidRPr="00DE5308">
        <w:rPr>
          <w:rFonts w:ascii="Bookman Old Style" w:hAnsi="Bookman Old Style" w:cs="Arial"/>
        </w:rPr>
        <w:t>Melaksanakan e</w:t>
      </w:r>
      <w:r w:rsidR="008B2625" w:rsidRPr="00DE5308">
        <w:rPr>
          <w:rFonts w:ascii="Bookman Old Style" w:hAnsi="Bookman Old Style" w:cs="Arial"/>
          <w:lang w:val="id-ID"/>
        </w:rPr>
        <w:t>valuasi pasca diklat</w:t>
      </w:r>
    </w:p>
    <w:p w:rsidR="00F43FA8" w:rsidRPr="00DE5308" w:rsidRDefault="00F43FA8" w:rsidP="000B6419">
      <w:pPr>
        <w:pStyle w:val="ListParagraph"/>
        <w:numPr>
          <w:ilvl w:val="0"/>
          <w:numId w:val="28"/>
        </w:numPr>
        <w:autoSpaceDE w:val="0"/>
        <w:autoSpaceDN w:val="0"/>
        <w:spacing w:line="360" w:lineRule="auto"/>
        <w:ind w:left="710"/>
        <w:jc w:val="both"/>
        <w:rPr>
          <w:rFonts w:ascii="Bookman Old Style" w:hAnsi="Bookman Old Style" w:cs="Arial"/>
          <w:lang w:val="id-ID"/>
        </w:rPr>
      </w:pPr>
      <w:r w:rsidRPr="00DE5308">
        <w:rPr>
          <w:rFonts w:ascii="Bookman Old Style" w:hAnsi="Bookman Old Style" w:cs="Arial"/>
          <w:lang w:val="id-ID"/>
        </w:rPr>
        <w:t>Merencanakan dan melaksanakan program peningkatan kualitas tenaga kediklatan</w:t>
      </w:r>
    </w:p>
    <w:p w:rsidR="00493101" w:rsidRPr="00DE5308" w:rsidRDefault="00493101" w:rsidP="000B6419">
      <w:pPr>
        <w:pStyle w:val="ListParagraph"/>
        <w:numPr>
          <w:ilvl w:val="0"/>
          <w:numId w:val="28"/>
        </w:numPr>
        <w:autoSpaceDE w:val="0"/>
        <w:autoSpaceDN w:val="0"/>
        <w:spacing w:line="360" w:lineRule="auto"/>
        <w:ind w:left="710"/>
        <w:jc w:val="both"/>
        <w:rPr>
          <w:rFonts w:ascii="Bookman Old Style" w:hAnsi="Bookman Old Style" w:cs="Arial"/>
          <w:lang w:val="id-ID"/>
        </w:rPr>
      </w:pPr>
      <w:r w:rsidRPr="00DE5308">
        <w:rPr>
          <w:rFonts w:ascii="Bookman Old Style" w:hAnsi="Bookman Old Style" w:cs="Arial"/>
          <w:lang w:val="id-ID"/>
        </w:rPr>
        <w:t>Memelihara dan Meningkatkan kuantitas dan kualitas sarana dan prasarana kediklatan</w:t>
      </w:r>
    </w:p>
    <w:p w:rsidR="00A70C8D" w:rsidRPr="00DE5308" w:rsidRDefault="00A70C8D" w:rsidP="000B6419">
      <w:pPr>
        <w:pStyle w:val="ListParagraph"/>
        <w:autoSpaceDE w:val="0"/>
        <w:autoSpaceDN w:val="0"/>
        <w:spacing w:line="360" w:lineRule="auto"/>
        <w:ind w:left="350"/>
        <w:jc w:val="both"/>
        <w:rPr>
          <w:rFonts w:ascii="Bookman Old Style" w:hAnsi="Bookman Old Style" w:cs="Arial"/>
          <w:lang w:val="id-ID"/>
        </w:rPr>
      </w:pPr>
    </w:p>
    <w:p w:rsidR="00201B30" w:rsidRPr="00DE5308" w:rsidRDefault="00201B30" w:rsidP="00A3365C">
      <w:pPr>
        <w:pStyle w:val="ListParagraph"/>
        <w:tabs>
          <w:tab w:val="left" w:pos="360"/>
        </w:tabs>
        <w:spacing w:line="360" w:lineRule="auto"/>
        <w:rPr>
          <w:rFonts w:ascii="Bookman Old Style" w:hAnsi="Bookman Old Style"/>
          <w:b/>
        </w:rPr>
      </w:pPr>
      <w:r w:rsidRPr="00DE5308">
        <w:rPr>
          <w:rFonts w:ascii="Bookman Old Style" w:hAnsi="Bookman Old Style"/>
          <w:b/>
          <w:lang w:val="id-ID"/>
        </w:rPr>
        <w:t>Arah Kebijakan</w:t>
      </w:r>
    </w:p>
    <w:p w:rsidR="00A70C8D" w:rsidRPr="00DE5308" w:rsidRDefault="00201B30" w:rsidP="000B6419">
      <w:pPr>
        <w:pStyle w:val="NormalWeb"/>
        <w:spacing w:before="0" w:beforeAutospacing="0" w:after="0" w:afterAutospacing="0" w:line="360" w:lineRule="auto"/>
        <w:ind w:left="350" w:firstLine="720"/>
        <w:jc w:val="both"/>
        <w:rPr>
          <w:rFonts w:ascii="Bookman Old Style" w:hAnsi="Bookman Old Style"/>
        </w:rPr>
      </w:pPr>
      <w:r w:rsidRPr="00DE5308">
        <w:rPr>
          <w:rFonts w:ascii="Bookman Old Style" w:hAnsi="Bookman Old Style"/>
        </w:rPr>
        <w:t>D</w:t>
      </w:r>
      <w:r w:rsidRPr="00DE5308">
        <w:rPr>
          <w:rFonts w:ascii="Bookman Old Style" w:hAnsi="Bookman Old Style"/>
          <w:spacing w:val="-1"/>
        </w:rPr>
        <w:t>a</w:t>
      </w:r>
      <w:r w:rsidRPr="00DE5308">
        <w:rPr>
          <w:rFonts w:ascii="Bookman Old Style" w:hAnsi="Bookman Old Style"/>
        </w:rPr>
        <w:t>lam</w:t>
      </w:r>
      <w:r w:rsidRPr="00DE5308">
        <w:rPr>
          <w:rFonts w:ascii="Bookman Old Style" w:hAnsi="Bookman Old Style"/>
          <w:spacing w:val="1"/>
        </w:rPr>
        <w:t xml:space="preserve"> </w:t>
      </w:r>
      <w:r w:rsidRPr="00DE5308">
        <w:rPr>
          <w:rFonts w:ascii="Bookman Old Style" w:hAnsi="Bookman Old Style"/>
        </w:rPr>
        <w:t>r</w:t>
      </w:r>
      <w:r w:rsidRPr="00DE5308">
        <w:rPr>
          <w:rFonts w:ascii="Bookman Old Style" w:hAnsi="Bookman Old Style"/>
          <w:spacing w:val="-2"/>
        </w:rPr>
        <w:t>a</w:t>
      </w:r>
      <w:r w:rsidRPr="00DE5308">
        <w:rPr>
          <w:rFonts w:ascii="Bookman Old Style" w:hAnsi="Bookman Old Style"/>
          <w:spacing w:val="2"/>
        </w:rPr>
        <w:t>n</w:t>
      </w:r>
      <w:r w:rsidRPr="00DE5308">
        <w:rPr>
          <w:rFonts w:ascii="Bookman Old Style" w:hAnsi="Bookman Old Style"/>
          <w:spacing w:val="-2"/>
        </w:rPr>
        <w:t>g</w:t>
      </w:r>
      <w:r w:rsidRPr="00DE5308">
        <w:rPr>
          <w:rFonts w:ascii="Bookman Old Style" w:hAnsi="Bookman Old Style"/>
          <w:spacing w:val="2"/>
        </w:rPr>
        <w:t>k</w:t>
      </w:r>
      <w:r w:rsidRPr="00DE5308">
        <w:rPr>
          <w:rFonts w:ascii="Bookman Old Style" w:hAnsi="Bookman Old Style"/>
        </w:rPr>
        <w:t>a p</w:t>
      </w:r>
      <w:r w:rsidRPr="00DE5308">
        <w:rPr>
          <w:rFonts w:ascii="Bookman Old Style" w:hAnsi="Bookman Old Style"/>
          <w:spacing w:val="-1"/>
        </w:rPr>
        <w:t>e</w:t>
      </w:r>
      <w:r w:rsidRPr="00DE5308">
        <w:rPr>
          <w:rFonts w:ascii="Bookman Old Style" w:hAnsi="Bookman Old Style"/>
        </w:rPr>
        <w:t>lak</w:t>
      </w:r>
      <w:r w:rsidRPr="00DE5308">
        <w:rPr>
          <w:rFonts w:ascii="Bookman Old Style" w:hAnsi="Bookman Old Style"/>
          <w:spacing w:val="2"/>
        </w:rPr>
        <w:t>s</w:t>
      </w:r>
      <w:r w:rsidRPr="00DE5308">
        <w:rPr>
          <w:rFonts w:ascii="Bookman Old Style" w:hAnsi="Bookman Old Style"/>
          <w:spacing w:val="-1"/>
        </w:rPr>
        <w:t>a</w:t>
      </w:r>
      <w:r w:rsidRPr="00DE5308">
        <w:rPr>
          <w:rFonts w:ascii="Bookman Old Style" w:hAnsi="Bookman Old Style"/>
        </w:rPr>
        <w:t>n</w:t>
      </w:r>
      <w:r w:rsidRPr="00DE5308">
        <w:rPr>
          <w:rFonts w:ascii="Bookman Old Style" w:hAnsi="Bookman Old Style"/>
          <w:spacing w:val="1"/>
        </w:rPr>
        <w:t>a</w:t>
      </w:r>
      <w:r w:rsidRPr="00DE5308">
        <w:rPr>
          <w:rFonts w:ascii="Bookman Old Style" w:hAnsi="Bookman Old Style"/>
          <w:spacing w:val="-1"/>
        </w:rPr>
        <w:t>a</w:t>
      </w:r>
      <w:r w:rsidRPr="00DE5308">
        <w:rPr>
          <w:rFonts w:ascii="Bookman Old Style" w:hAnsi="Bookman Old Style"/>
        </w:rPr>
        <w:t>n</w:t>
      </w:r>
      <w:r w:rsidRPr="00DE5308">
        <w:rPr>
          <w:rFonts w:ascii="Bookman Old Style" w:hAnsi="Bookman Old Style"/>
          <w:spacing w:val="1"/>
        </w:rPr>
        <w:t xml:space="preserve"> </w:t>
      </w:r>
      <w:r w:rsidRPr="00DE5308">
        <w:rPr>
          <w:rFonts w:ascii="Bookman Old Style" w:hAnsi="Bookman Old Style"/>
        </w:rPr>
        <w:t>str</w:t>
      </w:r>
      <w:r w:rsidRPr="00DE5308">
        <w:rPr>
          <w:rFonts w:ascii="Bookman Old Style" w:hAnsi="Bookman Old Style"/>
          <w:spacing w:val="-1"/>
        </w:rPr>
        <w:t>a</w:t>
      </w:r>
      <w:r w:rsidRPr="00DE5308">
        <w:rPr>
          <w:rFonts w:ascii="Bookman Old Style" w:hAnsi="Bookman Old Style"/>
        </w:rPr>
        <w:t>t</w:t>
      </w:r>
      <w:r w:rsidRPr="00DE5308">
        <w:rPr>
          <w:rFonts w:ascii="Bookman Old Style" w:hAnsi="Bookman Old Style"/>
          <w:spacing w:val="2"/>
        </w:rPr>
        <w:t>e</w:t>
      </w:r>
      <w:r w:rsidRPr="00DE5308">
        <w:rPr>
          <w:rFonts w:ascii="Bookman Old Style" w:hAnsi="Bookman Old Style"/>
          <w:spacing w:val="-2"/>
        </w:rPr>
        <w:t>g</w:t>
      </w:r>
      <w:r w:rsidRPr="00DE5308">
        <w:rPr>
          <w:rFonts w:ascii="Bookman Old Style" w:hAnsi="Bookman Old Style"/>
        </w:rPr>
        <w:t>i</w:t>
      </w:r>
      <w:r w:rsidRPr="00DE5308">
        <w:rPr>
          <w:rFonts w:ascii="Bookman Old Style" w:hAnsi="Bookman Old Style"/>
          <w:spacing w:val="1"/>
        </w:rPr>
        <w:t xml:space="preserve"> untuk </w:t>
      </w:r>
      <w:r w:rsidRPr="00DE5308">
        <w:rPr>
          <w:rFonts w:ascii="Bookman Old Style" w:hAnsi="Bookman Old Style"/>
        </w:rPr>
        <w:t>d</w:t>
      </w:r>
      <w:r w:rsidRPr="00DE5308">
        <w:rPr>
          <w:rFonts w:ascii="Bookman Old Style" w:hAnsi="Bookman Old Style"/>
          <w:spacing w:val="-1"/>
        </w:rPr>
        <w:t>a</w:t>
      </w:r>
      <w:r w:rsidRPr="00DE5308">
        <w:rPr>
          <w:rFonts w:ascii="Bookman Old Style" w:hAnsi="Bookman Old Style"/>
          <w:spacing w:val="2"/>
        </w:rPr>
        <w:t>p</w:t>
      </w:r>
      <w:r w:rsidRPr="00DE5308">
        <w:rPr>
          <w:rFonts w:ascii="Bookman Old Style" w:hAnsi="Bookman Old Style"/>
          <w:spacing w:val="-1"/>
        </w:rPr>
        <w:t>a</w:t>
      </w:r>
      <w:r w:rsidRPr="00DE5308">
        <w:rPr>
          <w:rFonts w:ascii="Bookman Old Style" w:hAnsi="Bookman Old Style"/>
        </w:rPr>
        <w:t>t</w:t>
      </w:r>
      <w:r w:rsidRPr="00DE5308">
        <w:rPr>
          <w:rFonts w:ascii="Bookman Old Style" w:hAnsi="Bookman Old Style"/>
          <w:spacing w:val="1"/>
        </w:rPr>
        <w:t xml:space="preserve"> </w:t>
      </w:r>
      <w:r w:rsidRPr="00DE5308">
        <w:rPr>
          <w:rFonts w:ascii="Bookman Old Style" w:hAnsi="Bookman Old Style"/>
        </w:rPr>
        <w:t>men</w:t>
      </w:r>
      <w:r w:rsidRPr="00DE5308">
        <w:rPr>
          <w:rFonts w:ascii="Bookman Old Style" w:hAnsi="Bookman Old Style"/>
          <w:spacing w:val="-1"/>
        </w:rPr>
        <w:t>c</w:t>
      </w:r>
      <w:r w:rsidRPr="00DE5308">
        <w:rPr>
          <w:rFonts w:ascii="Bookman Old Style" w:hAnsi="Bookman Old Style"/>
          <w:spacing w:val="1"/>
        </w:rPr>
        <w:t>a</w:t>
      </w:r>
      <w:r w:rsidRPr="00DE5308">
        <w:rPr>
          <w:rFonts w:ascii="Bookman Old Style" w:hAnsi="Bookman Old Style"/>
        </w:rPr>
        <w:t>p</w:t>
      </w:r>
      <w:r w:rsidRPr="00DE5308">
        <w:rPr>
          <w:rFonts w:ascii="Bookman Old Style" w:hAnsi="Bookman Old Style"/>
          <w:spacing w:val="-1"/>
        </w:rPr>
        <w:t>a</w:t>
      </w:r>
      <w:r w:rsidRPr="00DE5308">
        <w:rPr>
          <w:rFonts w:ascii="Bookman Old Style" w:hAnsi="Bookman Old Style"/>
        </w:rPr>
        <w:t>i</w:t>
      </w:r>
      <w:r w:rsidRPr="00DE5308">
        <w:rPr>
          <w:rFonts w:ascii="Bookman Old Style" w:hAnsi="Bookman Old Style"/>
          <w:spacing w:val="1"/>
        </w:rPr>
        <w:t xml:space="preserve"> </w:t>
      </w:r>
      <w:r w:rsidRPr="00DE5308">
        <w:rPr>
          <w:rFonts w:ascii="Bookman Old Style" w:hAnsi="Bookman Old Style"/>
        </w:rPr>
        <w:t>s</w:t>
      </w:r>
      <w:r w:rsidRPr="00DE5308">
        <w:rPr>
          <w:rFonts w:ascii="Bookman Old Style" w:hAnsi="Bookman Old Style"/>
          <w:spacing w:val="-1"/>
        </w:rPr>
        <w:t>a</w:t>
      </w:r>
      <w:r w:rsidRPr="00DE5308">
        <w:rPr>
          <w:rFonts w:ascii="Bookman Old Style" w:hAnsi="Bookman Old Style"/>
        </w:rPr>
        <w:t>s</w:t>
      </w:r>
      <w:r w:rsidRPr="00DE5308">
        <w:rPr>
          <w:rFonts w:ascii="Bookman Old Style" w:hAnsi="Bookman Old Style"/>
          <w:spacing w:val="-1"/>
        </w:rPr>
        <w:t>a</w:t>
      </w:r>
      <w:r w:rsidRPr="00DE5308">
        <w:rPr>
          <w:rFonts w:ascii="Bookman Old Style" w:hAnsi="Bookman Old Style"/>
        </w:rPr>
        <w:t>r</w:t>
      </w:r>
      <w:r w:rsidRPr="00DE5308">
        <w:rPr>
          <w:rFonts w:ascii="Bookman Old Style" w:hAnsi="Bookman Old Style"/>
          <w:spacing w:val="-2"/>
        </w:rPr>
        <w:t>a</w:t>
      </w:r>
      <w:r w:rsidRPr="00DE5308">
        <w:rPr>
          <w:rFonts w:ascii="Bookman Old Style" w:hAnsi="Bookman Old Style"/>
        </w:rPr>
        <w:t>n</w:t>
      </w:r>
      <w:r w:rsidRPr="00DE5308">
        <w:rPr>
          <w:rFonts w:ascii="Bookman Old Style" w:hAnsi="Bookman Old Style"/>
          <w:spacing w:val="1"/>
        </w:rPr>
        <w:t xml:space="preserve"> </w:t>
      </w:r>
      <w:r w:rsidRPr="00DE5308">
        <w:rPr>
          <w:rFonts w:ascii="Bookman Old Style" w:hAnsi="Bookman Old Style"/>
          <w:spacing w:val="2"/>
        </w:rPr>
        <w:t>d</w:t>
      </w:r>
      <w:r w:rsidRPr="00DE5308">
        <w:rPr>
          <w:rFonts w:ascii="Bookman Old Style" w:hAnsi="Bookman Old Style"/>
          <w:spacing w:val="-1"/>
        </w:rPr>
        <w:t>e</w:t>
      </w:r>
      <w:r w:rsidRPr="00DE5308">
        <w:rPr>
          <w:rFonts w:ascii="Bookman Old Style" w:hAnsi="Bookman Old Style"/>
          <w:spacing w:val="2"/>
        </w:rPr>
        <w:t>n</w:t>
      </w:r>
      <w:r w:rsidRPr="00DE5308">
        <w:rPr>
          <w:rFonts w:ascii="Bookman Old Style" w:hAnsi="Bookman Old Style"/>
          <w:spacing w:val="-2"/>
        </w:rPr>
        <w:t>g</w:t>
      </w:r>
      <w:r w:rsidRPr="00DE5308">
        <w:rPr>
          <w:rFonts w:ascii="Bookman Old Style" w:hAnsi="Bookman Old Style"/>
          <w:spacing w:val="-1"/>
        </w:rPr>
        <w:t>a</w:t>
      </w:r>
      <w:r w:rsidRPr="00DE5308">
        <w:rPr>
          <w:rFonts w:ascii="Bookman Old Style" w:hAnsi="Bookman Old Style"/>
        </w:rPr>
        <w:t>n</w:t>
      </w:r>
      <w:r w:rsidRPr="00DE5308">
        <w:rPr>
          <w:rFonts w:ascii="Bookman Old Style" w:hAnsi="Bookman Old Style"/>
          <w:spacing w:val="1"/>
        </w:rPr>
        <w:t xml:space="preserve"> </w:t>
      </w:r>
      <w:r w:rsidRPr="00DE5308">
        <w:rPr>
          <w:rFonts w:ascii="Bookman Old Style" w:hAnsi="Bookman Old Style"/>
        </w:rPr>
        <w:t>lebih</w:t>
      </w:r>
      <w:r w:rsidRPr="00DE5308">
        <w:rPr>
          <w:rFonts w:ascii="Bookman Old Style" w:hAnsi="Bookman Old Style"/>
          <w:spacing w:val="9"/>
        </w:rPr>
        <w:t xml:space="preserve"> </w:t>
      </w:r>
      <w:r w:rsidRPr="00DE5308">
        <w:rPr>
          <w:rFonts w:ascii="Bookman Old Style" w:hAnsi="Bookman Old Style"/>
        </w:rPr>
        <w:t>b</w:t>
      </w:r>
      <w:r w:rsidRPr="00DE5308">
        <w:rPr>
          <w:rFonts w:ascii="Bookman Old Style" w:hAnsi="Bookman Old Style"/>
          <w:spacing w:val="-1"/>
        </w:rPr>
        <w:t>a</w:t>
      </w:r>
      <w:r w:rsidRPr="00DE5308">
        <w:rPr>
          <w:rFonts w:ascii="Bookman Old Style" w:hAnsi="Bookman Old Style"/>
        </w:rPr>
        <w:t>ik, maka</w:t>
      </w:r>
      <w:r w:rsidRPr="00DE5308">
        <w:rPr>
          <w:rFonts w:ascii="Bookman Old Style" w:hAnsi="Bookman Old Style"/>
          <w:spacing w:val="1"/>
        </w:rPr>
        <w:t xml:space="preserve"> </w:t>
      </w:r>
      <w:r w:rsidRPr="00DE5308">
        <w:rPr>
          <w:rFonts w:ascii="Bookman Old Style" w:hAnsi="Bookman Old Style" w:cs="Tahoma"/>
        </w:rPr>
        <w:t>perlu dirumuskan strategi yang tepat dan komprehensif, sebagai landasan dalam melaksanakan kebijakan program dan kegiatan.</w:t>
      </w:r>
      <w:r w:rsidR="0070153D" w:rsidRPr="00DE5308">
        <w:rPr>
          <w:rFonts w:ascii="Bookman Old Style" w:hAnsi="Bookman Old Style"/>
          <w:spacing w:val="1"/>
          <w:lang w:val="en-US"/>
        </w:rPr>
        <w:t xml:space="preserve"> </w:t>
      </w:r>
      <w:r w:rsidR="00A70C8D" w:rsidRPr="00DE5308">
        <w:rPr>
          <w:rFonts w:ascii="Bookman Old Style" w:hAnsi="Bookman Old Style" w:cs="Tahoma"/>
        </w:rPr>
        <w:t xml:space="preserve">Beberapa </w:t>
      </w:r>
      <w:r w:rsidR="00A70C8D" w:rsidRPr="00DE5308">
        <w:rPr>
          <w:rFonts w:ascii="Bookman Old Style" w:hAnsi="Bookman Old Style"/>
        </w:rPr>
        <w:t>kebijakan yang diterapkan oleh Badan Pengembangan Sumber Daya Manusia Daerah Provinsi Sumatera Selatan sebagai berikut :</w:t>
      </w:r>
    </w:p>
    <w:p w:rsidR="00A70C8D" w:rsidRPr="00DE5308" w:rsidRDefault="00A70C8D" w:rsidP="000B6419">
      <w:pPr>
        <w:pStyle w:val="ListParagraph"/>
        <w:numPr>
          <w:ilvl w:val="3"/>
          <w:numId w:val="27"/>
        </w:numPr>
        <w:tabs>
          <w:tab w:val="clear" w:pos="3655"/>
          <w:tab w:val="left" w:pos="426"/>
          <w:tab w:val="num" w:pos="4005"/>
        </w:tabs>
        <w:autoSpaceDE w:val="0"/>
        <w:autoSpaceDN w:val="0"/>
        <w:spacing w:line="360" w:lineRule="auto"/>
        <w:ind w:left="776" w:hanging="426"/>
        <w:jc w:val="both"/>
        <w:rPr>
          <w:rFonts w:ascii="Bookman Old Style" w:hAnsi="Bookman Old Style" w:cs="Arial"/>
          <w:lang w:val="id-ID"/>
        </w:rPr>
      </w:pPr>
      <w:r w:rsidRPr="00DE5308">
        <w:rPr>
          <w:rFonts w:ascii="Bookman Old Style" w:hAnsi="Bookman Old Style" w:cs="Arial"/>
          <w:lang w:val="id-ID"/>
        </w:rPr>
        <w:lastRenderedPageBreak/>
        <w:t>Meningkatkan koordinasi, integrasi dan sinkronisasi pemangku kepentingan peningkatan kompetensi ASN</w:t>
      </w:r>
    </w:p>
    <w:p w:rsidR="00A70C8D" w:rsidRPr="00DE5308" w:rsidRDefault="00A70C8D" w:rsidP="000B6419">
      <w:pPr>
        <w:pStyle w:val="ListParagraph"/>
        <w:numPr>
          <w:ilvl w:val="3"/>
          <w:numId w:val="27"/>
        </w:numPr>
        <w:tabs>
          <w:tab w:val="clear" w:pos="3655"/>
          <w:tab w:val="left" w:pos="426"/>
          <w:tab w:val="num" w:pos="4005"/>
        </w:tabs>
        <w:autoSpaceDE w:val="0"/>
        <w:autoSpaceDN w:val="0"/>
        <w:spacing w:line="360" w:lineRule="auto"/>
        <w:ind w:left="776" w:hanging="426"/>
        <w:jc w:val="both"/>
        <w:rPr>
          <w:rFonts w:ascii="Bookman Old Style" w:hAnsi="Bookman Old Style" w:cs="Arial"/>
          <w:lang w:val="id-ID"/>
        </w:rPr>
      </w:pPr>
      <w:r w:rsidRPr="00A41074">
        <w:rPr>
          <w:rFonts w:ascii="Bookman Old Style" w:hAnsi="Bookman Old Style"/>
          <w:lang w:val="id-ID"/>
        </w:rPr>
        <w:t>Melaksanakan</w:t>
      </w:r>
      <w:r w:rsidRPr="00DE5308">
        <w:rPr>
          <w:rFonts w:ascii="Bookman Old Style" w:hAnsi="Bookman Old Style" w:cs="Arial"/>
          <w:lang w:val="id-ID"/>
        </w:rPr>
        <w:t xml:space="preserve"> dan berpartisipasi dalam pengembangan kompetensi ASN</w:t>
      </w:r>
    </w:p>
    <w:p w:rsidR="00A70C8D" w:rsidRPr="00DE5308" w:rsidRDefault="00A70C8D" w:rsidP="000B6419">
      <w:pPr>
        <w:pStyle w:val="ListParagraph"/>
        <w:numPr>
          <w:ilvl w:val="3"/>
          <w:numId w:val="27"/>
        </w:numPr>
        <w:tabs>
          <w:tab w:val="clear" w:pos="3655"/>
          <w:tab w:val="left" w:pos="426"/>
          <w:tab w:val="num" w:pos="4005"/>
        </w:tabs>
        <w:autoSpaceDE w:val="0"/>
        <w:autoSpaceDN w:val="0"/>
        <w:spacing w:line="360" w:lineRule="auto"/>
        <w:ind w:left="776" w:hanging="426"/>
        <w:jc w:val="both"/>
        <w:rPr>
          <w:rFonts w:ascii="Bookman Old Style" w:hAnsi="Bookman Old Style" w:cs="Arial"/>
          <w:lang w:val="id-ID"/>
        </w:rPr>
      </w:pPr>
      <w:r w:rsidRPr="00DE5308">
        <w:rPr>
          <w:rFonts w:ascii="Bookman Old Style" w:hAnsi="Bookman Old Style" w:cs="Arial"/>
          <w:lang w:val="id-ID"/>
        </w:rPr>
        <w:t>Melaksanakan dan mengoptimalkan monitoring dan evaluasi diklat baik untuk penyelenggara maupun tenaga pengajar</w:t>
      </w:r>
    </w:p>
    <w:p w:rsidR="00A70C8D" w:rsidRPr="00DE5308" w:rsidRDefault="00A70C8D" w:rsidP="000B6419">
      <w:pPr>
        <w:pStyle w:val="ListParagraph"/>
        <w:numPr>
          <w:ilvl w:val="3"/>
          <w:numId w:val="27"/>
        </w:numPr>
        <w:tabs>
          <w:tab w:val="clear" w:pos="3655"/>
          <w:tab w:val="left" w:pos="426"/>
          <w:tab w:val="num" w:pos="4005"/>
        </w:tabs>
        <w:autoSpaceDE w:val="0"/>
        <w:autoSpaceDN w:val="0"/>
        <w:spacing w:line="360" w:lineRule="auto"/>
        <w:ind w:left="776" w:hanging="426"/>
        <w:jc w:val="both"/>
        <w:rPr>
          <w:rFonts w:ascii="Bookman Old Style" w:hAnsi="Bookman Old Style" w:cs="Arial"/>
          <w:lang w:val="id-ID"/>
        </w:rPr>
      </w:pPr>
      <w:r w:rsidRPr="00DE5308">
        <w:rPr>
          <w:rFonts w:ascii="Bookman Old Style" w:hAnsi="Bookman Old Style" w:cs="Arial"/>
          <w:lang w:val="id-ID"/>
        </w:rPr>
        <w:t>Meningkatkan kualitas dan kuantitas sarana dan prasarana diklat</w:t>
      </w:r>
    </w:p>
    <w:p w:rsidR="00A70C8D" w:rsidRPr="00DE5308" w:rsidRDefault="00A70C8D" w:rsidP="000B6419">
      <w:pPr>
        <w:pStyle w:val="ListParagraph"/>
        <w:numPr>
          <w:ilvl w:val="3"/>
          <w:numId w:val="27"/>
        </w:numPr>
        <w:tabs>
          <w:tab w:val="clear" w:pos="3655"/>
          <w:tab w:val="left" w:pos="426"/>
          <w:tab w:val="num" w:pos="4005"/>
        </w:tabs>
        <w:autoSpaceDE w:val="0"/>
        <w:autoSpaceDN w:val="0"/>
        <w:spacing w:line="360" w:lineRule="auto"/>
        <w:ind w:left="776" w:hanging="426"/>
        <w:jc w:val="both"/>
        <w:rPr>
          <w:rFonts w:ascii="Bookman Old Style" w:hAnsi="Bookman Old Style" w:cs="Arial"/>
          <w:lang w:val="id-ID"/>
        </w:rPr>
      </w:pPr>
      <w:r w:rsidRPr="00DE5308">
        <w:rPr>
          <w:rFonts w:ascii="Bookman Old Style" w:hAnsi="Bookman Old Style" w:cs="Arial"/>
          <w:lang w:val="id-ID"/>
        </w:rPr>
        <w:t>Penguatan SOP pengelolaan Sarana dan Prasarana diklat</w:t>
      </w:r>
    </w:p>
    <w:p w:rsidR="00A70C8D" w:rsidRPr="00DE5308" w:rsidRDefault="00A70C8D" w:rsidP="000B6419">
      <w:pPr>
        <w:pStyle w:val="ListParagraph"/>
        <w:numPr>
          <w:ilvl w:val="3"/>
          <w:numId w:val="27"/>
        </w:numPr>
        <w:tabs>
          <w:tab w:val="clear" w:pos="3655"/>
          <w:tab w:val="left" w:pos="426"/>
          <w:tab w:val="num" w:pos="4005"/>
        </w:tabs>
        <w:autoSpaceDE w:val="0"/>
        <w:autoSpaceDN w:val="0"/>
        <w:spacing w:line="360" w:lineRule="auto"/>
        <w:ind w:left="776" w:hanging="426"/>
        <w:jc w:val="both"/>
        <w:rPr>
          <w:rFonts w:ascii="Bookman Old Style" w:hAnsi="Bookman Old Style" w:cs="Arial"/>
          <w:i/>
          <w:lang w:val="id-ID"/>
        </w:rPr>
      </w:pPr>
      <w:r w:rsidRPr="00DE5308">
        <w:rPr>
          <w:rFonts w:ascii="Bookman Old Style" w:hAnsi="Bookman Old Style" w:cs="Arial"/>
          <w:lang w:val="id-ID"/>
        </w:rPr>
        <w:t xml:space="preserve">Melaksanakan dan berpartisipasi dalam kegiatan peningkatan kualitas tenaga kediklatan seperti </w:t>
      </w:r>
      <w:r w:rsidRPr="00DE5308">
        <w:rPr>
          <w:rFonts w:ascii="Bookman Old Style" w:hAnsi="Bookman Old Style" w:cs="Arial"/>
          <w:i/>
          <w:lang w:val="id-ID"/>
        </w:rPr>
        <w:t>Training Officer Course</w:t>
      </w:r>
      <w:r w:rsidRPr="00DE5308">
        <w:rPr>
          <w:rFonts w:ascii="Bookman Old Style" w:hAnsi="Bookman Old Style" w:cs="Arial"/>
          <w:lang w:val="id-ID"/>
        </w:rPr>
        <w:t xml:space="preserve">, </w:t>
      </w:r>
      <w:r w:rsidRPr="00DE5308">
        <w:rPr>
          <w:rFonts w:ascii="Bookman Old Style" w:hAnsi="Bookman Old Style" w:cs="Arial"/>
          <w:i/>
          <w:lang w:val="id-ID"/>
        </w:rPr>
        <w:t>Management Of Training, Training Of Facilitator, Traning Of Trainer, Workshop dan Focus Group Discussion</w:t>
      </w:r>
      <w:r w:rsidR="000E3917" w:rsidRPr="00DE5308">
        <w:rPr>
          <w:rFonts w:ascii="Bookman Old Style" w:hAnsi="Bookman Old Style" w:cs="Arial"/>
          <w:i/>
          <w:lang w:val="id-ID"/>
        </w:rPr>
        <w:t>.</w:t>
      </w:r>
    </w:p>
    <w:p w:rsidR="00A70C8D" w:rsidRPr="00DE5308" w:rsidRDefault="00A70C8D" w:rsidP="000B6419">
      <w:pPr>
        <w:pStyle w:val="ListParagraph"/>
        <w:numPr>
          <w:ilvl w:val="3"/>
          <w:numId w:val="27"/>
        </w:numPr>
        <w:tabs>
          <w:tab w:val="clear" w:pos="3655"/>
          <w:tab w:val="left" w:pos="426"/>
          <w:tab w:val="num" w:pos="4005"/>
        </w:tabs>
        <w:autoSpaceDE w:val="0"/>
        <w:autoSpaceDN w:val="0"/>
        <w:spacing w:line="360" w:lineRule="auto"/>
        <w:ind w:left="776" w:hanging="426"/>
        <w:jc w:val="both"/>
        <w:rPr>
          <w:rFonts w:ascii="Bookman Old Style" w:hAnsi="Bookman Old Style" w:cs="Arial"/>
          <w:lang w:val="id-ID"/>
        </w:rPr>
      </w:pPr>
      <w:r w:rsidRPr="00DE5308">
        <w:rPr>
          <w:rFonts w:ascii="Bookman Old Style" w:hAnsi="Bookman Old Style" w:cs="Arial"/>
          <w:lang w:val="id-ID"/>
        </w:rPr>
        <w:t>Meningkatkan koordinasi, integrasi dan sinkronisasi dengan stakeholder terkait pelaksanaan akreditasi diklat</w:t>
      </w:r>
    </w:p>
    <w:p w:rsidR="00A70C8D" w:rsidRPr="00DE5308" w:rsidRDefault="00A70C8D" w:rsidP="000B6419">
      <w:pPr>
        <w:pStyle w:val="ListParagraph"/>
        <w:numPr>
          <w:ilvl w:val="3"/>
          <w:numId w:val="27"/>
        </w:numPr>
        <w:tabs>
          <w:tab w:val="clear" w:pos="3655"/>
          <w:tab w:val="left" w:pos="426"/>
          <w:tab w:val="num" w:pos="4005"/>
        </w:tabs>
        <w:autoSpaceDE w:val="0"/>
        <w:autoSpaceDN w:val="0"/>
        <w:spacing w:line="360" w:lineRule="auto"/>
        <w:ind w:left="776" w:hanging="426"/>
        <w:jc w:val="both"/>
        <w:rPr>
          <w:rFonts w:ascii="Bookman Old Style" w:hAnsi="Bookman Old Style" w:cs="Arial"/>
          <w:lang w:val="id-ID"/>
        </w:rPr>
      </w:pPr>
      <w:r w:rsidRPr="00DE5308">
        <w:rPr>
          <w:rFonts w:ascii="Bookman Old Style" w:hAnsi="Bookman Old Style" w:cs="Arial"/>
          <w:lang w:val="id-ID"/>
        </w:rPr>
        <w:t>Meningkatkan kualitas dan kuantitas penyelenggaraan diklat</w:t>
      </w:r>
    </w:p>
    <w:p w:rsidR="00A70C8D" w:rsidRPr="00DE5308" w:rsidRDefault="00A70C8D" w:rsidP="000B6419">
      <w:pPr>
        <w:pStyle w:val="ListParagraph"/>
        <w:numPr>
          <w:ilvl w:val="3"/>
          <w:numId w:val="27"/>
        </w:numPr>
        <w:tabs>
          <w:tab w:val="clear" w:pos="3655"/>
          <w:tab w:val="left" w:pos="426"/>
          <w:tab w:val="num" w:pos="4005"/>
        </w:tabs>
        <w:autoSpaceDE w:val="0"/>
        <w:autoSpaceDN w:val="0"/>
        <w:spacing w:line="360" w:lineRule="auto"/>
        <w:ind w:left="776" w:hanging="426"/>
        <w:jc w:val="both"/>
        <w:rPr>
          <w:rFonts w:ascii="Bookman Old Style" w:hAnsi="Bookman Old Style" w:cs="Arial"/>
          <w:lang w:val="id-ID"/>
        </w:rPr>
      </w:pPr>
      <w:r w:rsidRPr="00DE5308">
        <w:rPr>
          <w:rFonts w:ascii="Bookman Old Style" w:hAnsi="Bookman Old Style" w:cs="Arial"/>
          <w:lang w:val="id-ID"/>
        </w:rPr>
        <w:t>Mengoptimalkan penggunaan teknologi informasi dalam penyelenggaraan diklat</w:t>
      </w:r>
    </w:p>
    <w:p w:rsidR="00A70C8D" w:rsidRPr="00DE5308" w:rsidRDefault="00A70C8D" w:rsidP="000B6419">
      <w:pPr>
        <w:pStyle w:val="ListParagraph"/>
        <w:numPr>
          <w:ilvl w:val="3"/>
          <w:numId w:val="27"/>
        </w:numPr>
        <w:tabs>
          <w:tab w:val="clear" w:pos="3655"/>
          <w:tab w:val="left" w:pos="426"/>
          <w:tab w:val="num" w:pos="4005"/>
        </w:tabs>
        <w:autoSpaceDE w:val="0"/>
        <w:autoSpaceDN w:val="0"/>
        <w:spacing w:line="360" w:lineRule="auto"/>
        <w:ind w:left="776" w:hanging="426"/>
        <w:jc w:val="both"/>
        <w:rPr>
          <w:rFonts w:ascii="Bookman Old Style" w:hAnsi="Bookman Old Style" w:cs="Arial"/>
          <w:lang w:val="id-ID"/>
        </w:rPr>
      </w:pPr>
      <w:r w:rsidRPr="00DE5308">
        <w:rPr>
          <w:rFonts w:ascii="Bookman Old Style" w:hAnsi="Bookman Old Style" w:cs="Arial"/>
          <w:lang w:val="id-ID"/>
        </w:rPr>
        <w:t>Mengoptimalkan penggunaan metode, teknis dan strategi pembelajaran yang baik</w:t>
      </w:r>
    </w:p>
    <w:p w:rsidR="00201B30" w:rsidRPr="00DE5308" w:rsidRDefault="00201B30" w:rsidP="000B6419">
      <w:pPr>
        <w:spacing w:line="360" w:lineRule="auto"/>
        <w:ind w:left="350" w:firstLine="720"/>
        <w:jc w:val="both"/>
        <w:rPr>
          <w:rFonts w:ascii="Bookman Old Style" w:hAnsi="Bookman Old Style" w:cs="Tahoma"/>
          <w:b/>
        </w:rPr>
      </w:pPr>
      <w:r w:rsidRPr="00DE5308">
        <w:rPr>
          <w:rFonts w:ascii="Bookman Old Style" w:hAnsi="Bookman Old Style" w:cs="Tahoma"/>
        </w:rPr>
        <w:t>Adapun tujuan, sasaran, strategi dan kebijakan tersebut dapat dilihat dalam tabel berikut :</w:t>
      </w:r>
    </w:p>
    <w:p w:rsidR="00A81773" w:rsidRPr="00DE5308" w:rsidRDefault="00A81773" w:rsidP="000B6419">
      <w:pPr>
        <w:spacing w:after="200" w:line="276" w:lineRule="auto"/>
        <w:ind w:left="350"/>
        <w:rPr>
          <w:rFonts w:ascii="Bookman Old Style" w:hAnsi="Bookman Old Style" w:cs="Tahoma"/>
          <w:lang w:val="id-ID"/>
        </w:rPr>
        <w:sectPr w:rsidR="00A81773" w:rsidRPr="00DE5308" w:rsidSect="000628D1">
          <w:headerReference w:type="default" r:id="rId26"/>
          <w:footerReference w:type="default" r:id="rId27"/>
          <w:pgSz w:w="12242" w:h="18711" w:code="5"/>
          <w:pgMar w:top="1985" w:right="1701" w:bottom="1985" w:left="2268" w:header="709" w:footer="709" w:gutter="0"/>
          <w:cols w:space="708"/>
          <w:docGrid w:linePitch="360"/>
        </w:sectPr>
      </w:pPr>
    </w:p>
    <w:p w:rsidR="00F66F05" w:rsidRPr="00DE5308" w:rsidRDefault="00F66F05" w:rsidP="000B6419">
      <w:pPr>
        <w:tabs>
          <w:tab w:val="left" w:pos="360"/>
          <w:tab w:val="left" w:pos="720"/>
        </w:tabs>
        <w:spacing w:line="360" w:lineRule="auto"/>
        <w:ind w:left="654" w:hanging="720"/>
        <w:jc w:val="center"/>
        <w:rPr>
          <w:rFonts w:ascii="Bookman Old Style" w:hAnsi="Bookman Old Style" w:cs="Arial"/>
          <w:b/>
          <w:lang w:val="id-ID"/>
        </w:rPr>
      </w:pPr>
      <w:r w:rsidRPr="00DE5308">
        <w:rPr>
          <w:rFonts w:ascii="Bookman Old Style" w:hAnsi="Bookman Old Style" w:cs="Arial"/>
          <w:b/>
          <w:lang w:val="id-ID"/>
        </w:rPr>
        <w:lastRenderedPageBreak/>
        <w:t xml:space="preserve">Tabel </w:t>
      </w:r>
      <w:r w:rsidR="00F9614C" w:rsidRPr="00DE5308">
        <w:rPr>
          <w:rFonts w:ascii="Bookman Old Style" w:hAnsi="Bookman Old Style" w:cs="Arial"/>
          <w:b/>
        </w:rPr>
        <w:t>5.</w:t>
      </w:r>
      <w:r w:rsidR="00F9614C" w:rsidRPr="00DE5308">
        <w:rPr>
          <w:rFonts w:ascii="Bookman Old Style" w:hAnsi="Bookman Old Style" w:cs="Arial"/>
          <w:b/>
          <w:lang w:val="id-ID"/>
        </w:rPr>
        <w:t>2</w:t>
      </w:r>
    </w:p>
    <w:p w:rsidR="00F66F05" w:rsidRPr="00DE5308" w:rsidRDefault="00F66F05" w:rsidP="000B6419">
      <w:pPr>
        <w:tabs>
          <w:tab w:val="left" w:pos="360"/>
          <w:tab w:val="left" w:pos="720"/>
        </w:tabs>
        <w:spacing w:line="360" w:lineRule="auto"/>
        <w:ind w:left="654" w:hanging="720"/>
        <w:jc w:val="center"/>
        <w:rPr>
          <w:rFonts w:ascii="Bookman Old Style" w:hAnsi="Bookman Old Style" w:cs="Arial"/>
          <w:b/>
          <w:lang w:val="id-ID"/>
        </w:rPr>
      </w:pPr>
      <w:r w:rsidRPr="00DE5308">
        <w:rPr>
          <w:rFonts w:ascii="Bookman Old Style" w:hAnsi="Bookman Old Style" w:cs="Arial"/>
          <w:b/>
          <w:lang w:val="id-ID"/>
        </w:rPr>
        <w:t>Tujuan, Sasaran, Strategi, dan Kebijakan</w:t>
      </w:r>
      <w:r w:rsidR="00F9614C" w:rsidRPr="00DE5308">
        <w:rPr>
          <w:rFonts w:ascii="Bookman Old Style" w:hAnsi="Bookman Old Style" w:cs="Arial"/>
          <w:b/>
          <w:lang w:val="id-ID"/>
        </w:rPr>
        <w:t xml:space="preserve"> BPSDMD Prov. Sumsel</w:t>
      </w:r>
    </w:p>
    <w:p w:rsidR="005544A5" w:rsidRPr="00DE5308" w:rsidRDefault="005544A5" w:rsidP="000B6419">
      <w:pPr>
        <w:tabs>
          <w:tab w:val="left" w:pos="360"/>
          <w:tab w:val="left" w:pos="720"/>
        </w:tabs>
        <w:spacing w:line="360" w:lineRule="auto"/>
        <w:ind w:left="654" w:hanging="720"/>
        <w:jc w:val="center"/>
        <w:rPr>
          <w:rFonts w:ascii="Bookman Old Style" w:hAnsi="Bookman Old Style" w:cs="Arial"/>
          <w:b/>
          <w:lang w:val="id-ID"/>
        </w:rPr>
      </w:pPr>
    </w:p>
    <w:tbl>
      <w:tblPr>
        <w:tblStyle w:val="TableGrid"/>
        <w:tblW w:w="14283" w:type="dxa"/>
        <w:tblInd w:w="108" w:type="dxa"/>
        <w:tblLayout w:type="fixed"/>
        <w:tblLook w:val="04A0" w:firstRow="1" w:lastRow="0" w:firstColumn="1" w:lastColumn="0" w:noHBand="0" w:noVBand="1"/>
      </w:tblPr>
      <w:tblGrid>
        <w:gridCol w:w="2802"/>
        <w:gridCol w:w="3118"/>
        <w:gridCol w:w="3402"/>
        <w:gridCol w:w="4961"/>
      </w:tblGrid>
      <w:tr w:rsidR="00DE5308" w:rsidRPr="00DE5308" w:rsidTr="000B6419">
        <w:tc>
          <w:tcPr>
            <w:tcW w:w="14283" w:type="dxa"/>
            <w:gridSpan w:val="4"/>
            <w:vAlign w:val="center"/>
          </w:tcPr>
          <w:p w:rsidR="00F66F05" w:rsidRPr="00DE5308" w:rsidRDefault="00F66F05" w:rsidP="001D5DFF">
            <w:pPr>
              <w:autoSpaceDE w:val="0"/>
              <w:autoSpaceDN w:val="0"/>
              <w:spacing w:line="360" w:lineRule="auto"/>
              <w:rPr>
                <w:rFonts w:ascii="Bookman Old Style" w:hAnsi="Bookman Old Style" w:cs="Arial"/>
                <w:sz w:val="22"/>
                <w:szCs w:val="22"/>
                <w:lang w:val="id-ID"/>
              </w:rPr>
            </w:pPr>
            <w:r w:rsidRPr="00DE5308">
              <w:rPr>
                <w:rFonts w:ascii="Bookman Old Style" w:hAnsi="Bookman Old Style" w:cs="Arial"/>
                <w:sz w:val="22"/>
                <w:szCs w:val="22"/>
                <w:lang w:val="id-ID"/>
              </w:rPr>
              <w:t xml:space="preserve">VISI    </w:t>
            </w:r>
            <w:r w:rsidR="00DB742A" w:rsidRPr="00DE5308">
              <w:rPr>
                <w:rFonts w:ascii="Bookman Old Style" w:hAnsi="Bookman Old Style" w:cs="Arial"/>
                <w:sz w:val="22"/>
                <w:szCs w:val="22"/>
              </w:rPr>
              <w:t xml:space="preserve">  </w:t>
            </w:r>
            <w:r w:rsidRPr="00DE5308">
              <w:rPr>
                <w:rFonts w:ascii="Bookman Old Style" w:hAnsi="Bookman Old Style" w:cs="Arial"/>
                <w:sz w:val="22"/>
                <w:szCs w:val="22"/>
                <w:lang w:val="id-ID"/>
              </w:rPr>
              <w:t xml:space="preserve"> : </w:t>
            </w:r>
            <w:r w:rsidR="00DB742A" w:rsidRPr="00DE5308">
              <w:rPr>
                <w:rFonts w:ascii="Bookman Old Style" w:hAnsi="Bookman Old Style" w:cs="Arial"/>
                <w:sz w:val="22"/>
                <w:szCs w:val="22"/>
              </w:rPr>
              <w:t xml:space="preserve"> </w:t>
            </w:r>
            <w:r w:rsidR="001D5DFF" w:rsidRPr="00DE5308">
              <w:rPr>
                <w:rFonts w:ascii="Bookman Old Style" w:hAnsi="Bookman Old Style" w:cs="Arial"/>
                <w:sz w:val="22"/>
                <w:szCs w:val="22"/>
                <w:lang w:val="id-ID"/>
              </w:rPr>
              <w:t>Sumsel Maju Untuk Semua</w:t>
            </w:r>
          </w:p>
        </w:tc>
      </w:tr>
      <w:tr w:rsidR="00DE5308" w:rsidRPr="00DE5308" w:rsidTr="000B6419">
        <w:tc>
          <w:tcPr>
            <w:tcW w:w="14283" w:type="dxa"/>
            <w:gridSpan w:val="4"/>
            <w:vAlign w:val="center"/>
          </w:tcPr>
          <w:p w:rsidR="00F66F05" w:rsidRPr="00DE5308" w:rsidRDefault="00F66F05" w:rsidP="00DB742A">
            <w:pPr>
              <w:tabs>
                <w:tab w:val="left" w:pos="1168"/>
              </w:tabs>
              <w:autoSpaceDE w:val="0"/>
              <w:autoSpaceDN w:val="0"/>
              <w:spacing w:line="360" w:lineRule="auto"/>
              <w:ind w:left="1168" w:hanging="1168"/>
              <w:rPr>
                <w:rFonts w:ascii="Bookman Old Style" w:hAnsi="Bookman Old Style" w:cs="Arial"/>
                <w:sz w:val="22"/>
                <w:szCs w:val="22"/>
                <w:lang w:val="id-ID"/>
              </w:rPr>
            </w:pPr>
            <w:r w:rsidRPr="00DE5308">
              <w:rPr>
                <w:rFonts w:ascii="Bookman Old Style" w:hAnsi="Bookman Old Style" w:cs="Arial"/>
                <w:sz w:val="22"/>
                <w:szCs w:val="22"/>
                <w:lang w:val="id-ID"/>
              </w:rPr>
              <w:t xml:space="preserve">MISI </w:t>
            </w:r>
            <w:r w:rsidR="001D5DFF" w:rsidRPr="00DE5308">
              <w:rPr>
                <w:rFonts w:ascii="Bookman Old Style" w:hAnsi="Bookman Old Style" w:cs="Arial"/>
                <w:sz w:val="22"/>
                <w:szCs w:val="22"/>
                <w:lang w:val="id-ID"/>
              </w:rPr>
              <w:t>II</w:t>
            </w:r>
            <w:r w:rsidR="00F80304" w:rsidRPr="00DE5308">
              <w:rPr>
                <w:rFonts w:ascii="Bookman Old Style" w:hAnsi="Bookman Old Style" w:cs="Arial"/>
                <w:sz w:val="22"/>
                <w:szCs w:val="22"/>
                <w:lang w:val="id-ID"/>
              </w:rPr>
              <w:t>I</w:t>
            </w:r>
            <w:r w:rsidRPr="00DE5308">
              <w:rPr>
                <w:rFonts w:ascii="Bookman Old Style" w:hAnsi="Bookman Old Style" w:cs="Arial"/>
                <w:sz w:val="22"/>
                <w:szCs w:val="22"/>
                <w:lang w:val="id-ID"/>
              </w:rPr>
              <w:t xml:space="preserve">  : </w:t>
            </w:r>
            <w:r w:rsidR="00DB742A" w:rsidRPr="00DE5308">
              <w:rPr>
                <w:rFonts w:ascii="Bookman Old Style" w:hAnsi="Bookman Old Style" w:cs="Arial"/>
                <w:sz w:val="22"/>
                <w:szCs w:val="22"/>
              </w:rPr>
              <w:t xml:space="preserve"> </w:t>
            </w:r>
            <w:r w:rsidR="001D5DFF" w:rsidRPr="00DE5308">
              <w:rPr>
                <w:rFonts w:ascii="Bookman Old Style" w:hAnsi="Bookman Old Style" w:cs="Arial"/>
                <w:sz w:val="22"/>
                <w:szCs w:val="22"/>
                <w:lang w:val="id-ID"/>
              </w:rPr>
              <w:t>Mewujudkan tata kelola pemerintahan yang bebas KKN dengan mengedepankan transparansi dan akuntabilitas yang didukung aparatur pemerintahan yang jujur, berintegritas, profesional dan responsif</w:t>
            </w:r>
          </w:p>
        </w:tc>
      </w:tr>
      <w:tr w:rsidR="00DE5308" w:rsidRPr="00DE5308" w:rsidTr="000B6419">
        <w:tc>
          <w:tcPr>
            <w:tcW w:w="2802" w:type="dxa"/>
            <w:tcBorders>
              <w:bottom w:val="single" w:sz="4" w:space="0" w:color="auto"/>
            </w:tcBorders>
            <w:vAlign w:val="center"/>
          </w:tcPr>
          <w:p w:rsidR="00F66F05" w:rsidRPr="00DE5308" w:rsidRDefault="00F66F05" w:rsidP="008D1E0C">
            <w:pPr>
              <w:autoSpaceDE w:val="0"/>
              <w:autoSpaceDN w:val="0"/>
              <w:spacing w:line="360" w:lineRule="auto"/>
              <w:jc w:val="center"/>
              <w:rPr>
                <w:rFonts w:ascii="Bookman Old Style" w:hAnsi="Bookman Old Style" w:cs="Arial"/>
                <w:b/>
                <w:sz w:val="22"/>
                <w:szCs w:val="22"/>
                <w:lang w:val="id-ID"/>
              </w:rPr>
            </w:pPr>
            <w:r w:rsidRPr="00DE5308">
              <w:rPr>
                <w:rFonts w:ascii="Bookman Old Style" w:hAnsi="Bookman Old Style" w:cs="Arial"/>
                <w:b/>
                <w:sz w:val="22"/>
                <w:szCs w:val="22"/>
                <w:lang w:val="id-ID"/>
              </w:rPr>
              <w:t>Tujuan</w:t>
            </w:r>
          </w:p>
        </w:tc>
        <w:tc>
          <w:tcPr>
            <w:tcW w:w="3118" w:type="dxa"/>
            <w:vAlign w:val="center"/>
          </w:tcPr>
          <w:p w:rsidR="00F66F05" w:rsidRPr="00DE5308" w:rsidRDefault="00F66F05" w:rsidP="008D1E0C">
            <w:pPr>
              <w:autoSpaceDE w:val="0"/>
              <w:autoSpaceDN w:val="0"/>
              <w:spacing w:line="360" w:lineRule="auto"/>
              <w:jc w:val="center"/>
              <w:rPr>
                <w:rFonts w:ascii="Bookman Old Style" w:hAnsi="Bookman Old Style" w:cs="Arial"/>
                <w:b/>
                <w:sz w:val="22"/>
                <w:szCs w:val="22"/>
                <w:lang w:val="id-ID"/>
              </w:rPr>
            </w:pPr>
            <w:r w:rsidRPr="00DE5308">
              <w:rPr>
                <w:rFonts w:ascii="Bookman Old Style" w:hAnsi="Bookman Old Style" w:cs="Arial"/>
                <w:b/>
                <w:sz w:val="22"/>
                <w:szCs w:val="22"/>
                <w:lang w:val="id-ID"/>
              </w:rPr>
              <w:t>Sasaran</w:t>
            </w:r>
          </w:p>
        </w:tc>
        <w:tc>
          <w:tcPr>
            <w:tcW w:w="3402" w:type="dxa"/>
            <w:vAlign w:val="center"/>
          </w:tcPr>
          <w:p w:rsidR="00F66F05" w:rsidRPr="00DE5308" w:rsidRDefault="00F66F05" w:rsidP="008D1E0C">
            <w:pPr>
              <w:autoSpaceDE w:val="0"/>
              <w:autoSpaceDN w:val="0"/>
              <w:spacing w:line="360" w:lineRule="auto"/>
              <w:jc w:val="center"/>
              <w:rPr>
                <w:rFonts w:ascii="Bookman Old Style" w:hAnsi="Bookman Old Style" w:cs="Arial"/>
                <w:b/>
                <w:sz w:val="22"/>
                <w:szCs w:val="22"/>
                <w:lang w:val="id-ID"/>
              </w:rPr>
            </w:pPr>
            <w:r w:rsidRPr="00DE5308">
              <w:rPr>
                <w:rFonts w:ascii="Bookman Old Style" w:hAnsi="Bookman Old Style" w:cs="Arial"/>
                <w:b/>
                <w:sz w:val="22"/>
                <w:szCs w:val="22"/>
                <w:lang w:val="id-ID"/>
              </w:rPr>
              <w:t>Strategi</w:t>
            </w:r>
          </w:p>
        </w:tc>
        <w:tc>
          <w:tcPr>
            <w:tcW w:w="4961" w:type="dxa"/>
            <w:vAlign w:val="center"/>
          </w:tcPr>
          <w:p w:rsidR="00F66F05" w:rsidRPr="00DE5308" w:rsidRDefault="00F66F05" w:rsidP="008D1E0C">
            <w:pPr>
              <w:autoSpaceDE w:val="0"/>
              <w:autoSpaceDN w:val="0"/>
              <w:spacing w:line="360" w:lineRule="auto"/>
              <w:jc w:val="center"/>
              <w:rPr>
                <w:rFonts w:ascii="Bookman Old Style" w:hAnsi="Bookman Old Style" w:cs="Arial"/>
                <w:b/>
                <w:sz w:val="22"/>
                <w:szCs w:val="22"/>
                <w:lang w:val="id-ID"/>
              </w:rPr>
            </w:pPr>
            <w:r w:rsidRPr="00DE5308">
              <w:rPr>
                <w:rFonts w:ascii="Bookman Old Style" w:hAnsi="Bookman Old Style" w:cs="Arial"/>
                <w:b/>
                <w:sz w:val="22"/>
                <w:szCs w:val="22"/>
                <w:lang w:val="id-ID"/>
              </w:rPr>
              <w:t>Arah Kebijakan</w:t>
            </w:r>
          </w:p>
        </w:tc>
      </w:tr>
      <w:tr w:rsidR="00DE5308" w:rsidRPr="00DE5308" w:rsidTr="000B6419">
        <w:tc>
          <w:tcPr>
            <w:tcW w:w="2802" w:type="dxa"/>
            <w:tcBorders>
              <w:bottom w:val="nil"/>
            </w:tcBorders>
          </w:tcPr>
          <w:p w:rsidR="00F66F05" w:rsidRPr="00DE5308" w:rsidRDefault="00376021" w:rsidP="004758EF">
            <w:pPr>
              <w:autoSpaceDE w:val="0"/>
              <w:autoSpaceDN w:val="0"/>
              <w:rPr>
                <w:rFonts w:ascii="Bookman Old Style" w:hAnsi="Bookman Old Style" w:cs="Arial"/>
                <w:sz w:val="22"/>
                <w:szCs w:val="22"/>
                <w:lang w:val="id-ID"/>
              </w:rPr>
            </w:pPr>
            <w:r w:rsidRPr="00DE5308">
              <w:rPr>
                <w:rFonts w:ascii="Bookman Old Style" w:hAnsi="Bookman Old Style" w:cs="Arial"/>
                <w:sz w:val="22"/>
                <w:szCs w:val="22"/>
                <w:lang w:val="id-ID"/>
              </w:rPr>
              <w:t>Mewujudkan Sumber Daya Aparatur  yang kompeten</w:t>
            </w:r>
          </w:p>
        </w:tc>
        <w:tc>
          <w:tcPr>
            <w:tcW w:w="3118" w:type="dxa"/>
          </w:tcPr>
          <w:p w:rsidR="00376021" w:rsidRPr="00DE5308" w:rsidRDefault="00376021" w:rsidP="00A44C88">
            <w:pPr>
              <w:pStyle w:val="ListParagraph"/>
              <w:numPr>
                <w:ilvl w:val="0"/>
                <w:numId w:val="35"/>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Meningkat</w:t>
            </w:r>
            <w:r w:rsidR="00883A8C">
              <w:rPr>
                <w:rFonts w:ascii="Bookman Old Style" w:hAnsi="Bookman Old Style" w:cs="Arial"/>
                <w:sz w:val="22"/>
                <w:szCs w:val="22"/>
              </w:rPr>
              <w:t>k</w:t>
            </w:r>
            <w:r w:rsidR="00640825">
              <w:rPr>
                <w:rFonts w:ascii="Bookman Old Style" w:hAnsi="Bookman Old Style" w:cs="Arial"/>
                <w:sz w:val="22"/>
                <w:szCs w:val="22"/>
              </w:rPr>
              <w:t xml:space="preserve">an </w:t>
            </w:r>
            <w:r w:rsidRPr="00DE5308">
              <w:rPr>
                <w:rFonts w:ascii="Bookman Old Style" w:hAnsi="Bookman Old Style" w:cs="Arial"/>
                <w:sz w:val="22"/>
                <w:szCs w:val="22"/>
                <w:lang w:val="id-ID"/>
              </w:rPr>
              <w:t xml:space="preserve">kompetensi manajerial Aparatur </w:t>
            </w:r>
          </w:p>
          <w:p w:rsidR="00F66F05" w:rsidRPr="00DE5308" w:rsidRDefault="00F66F05" w:rsidP="004758EF">
            <w:pPr>
              <w:pStyle w:val="ListParagraph"/>
              <w:autoSpaceDE w:val="0"/>
              <w:autoSpaceDN w:val="0"/>
              <w:ind w:left="317"/>
              <w:rPr>
                <w:rFonts w:ascii="Bookman Old Style" w:hAnsi="Bookman Old Style" w:cs="Arial"/>
                <w:sz w:val="22"/>
                <w:szCs w:val="22"/>
                <w:lang w:val="id-ID"/>
              </w:rPr>
            </w:pPr>
          </w:p>
        </w:tc>
        <w:tc>
          <w:tcPr>
            <w:tcW w:w="3402" w:type="dxa"/>
          </w:tcPr>
          <w:p w:rsidR="00376021" w:rsidRPr="00DE5308" w:rsidRDefault="00376021" w:rsidP="00E6439C">
            <w:pPr>
              <w:pStyle w:val="ListParagraph"/>
              <w:numPr>
                <w:ilvl w:val="0"/>
                <w:numId w:val="49"/>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 xml:space="preserve">Merencanakan program peningkatan kompetensi manajerial sesuai jenjang jabatan </w:t>
            </w:r>
          </w:p>
          <w:p w:rsidR="00376021" w:rsidRPr="00DE5308" w:rsidRDefault="00376021" w:rsidP="00E6439C">
            <w:pPr>
              <w:pStyle w:val="ListParagraph"/>
              <w:numPr>
                <w:ilvl w:val="0"/>
                <w:numId w:val="49"/>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 xml:space="preserve">Melaksanakan pengembangan kompetensi ASN </w:t>
            </w:r>
          </w:p>
          <w:p w:rsidR="00376021" w:rsidRPr="00DE5308" w:rsidRDefault="00376021" w:rsidP="00E6439C">
            <w:pPr>
              <w:pStyle w:val="ListParagraph"/>
              <w:numPr>
                <w:ilvl w:val="0"/>
                <w:numId w:val="49"/>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Evaluasi pasca diklat</w:t>
            </w:r>
          </w:p>
          <w:p w:rsidR="00F66F05" w:rsidRPr="00DE5308" w:rsidRDefault="00F66F05" w:rsidP="004758EF">
            <w:pPr>
              <w:pStyle w:val="ListParagraph"/>
              <w:autoSpaceDE w:val="0"/>
              <w:autoSpaceDN w:val="0"/>
              <w:ind w:left="360"/>
              <w:rPr>
                <w:rFonts w:ascii="Bookman Old Style" w:hAnsi="Bookman Old Style" w:cs="Arial"/>
                <w:sz w:val="22"/>
                <w:szCs w:val="22"/>
                <w:lang w:val="id-ID"/>
              </w:rPr>
            </w:pPr>
          </w:p>
        </w:tc>
        <w:tc>
          <w:tcPr>
            <w:tcW w:w="4961" w:type="dxa"/>
            <w:vAlign w:val="center"/>
          </w:tcPr>
          <w:p w:rsidR="00F66F05" w:rsidRPr="0040668C" w:rsidRDefault="007648B8" w:rsidP="0093661F">
            <w:pPr>
              <w:pStyle w:val="ListParagraph"/>
              <w:numPr>
                <w:ilvl w:val="0"/>
                <w:numId w:val="52"/>
              </w:numPr>
              <w:autoSpaceDE w:val="0"/>
              <w:autoSpaceDN w:val="0"/>
              <w:ind w:left="360"/>
              <w:rPr>
                <w:rFonts w:ascii="Bookman Old Style" w:hAnsi="Bookman Old Style" w:cs="Arial"/>
                <w:sz w:val="22"/>
                <w:szCs w:val="22"/>
                <w:lang w:val="id-ID"/>
              </w:rPr>
            </w:pPr>
            <w:r w:rsidRPr="0040668C">
              <w:rPr>
                <w:rFonts w:ascii="Bookman Old Style" w:hAnsi="Bookman Old Style" w:cs="Arial"/>
                <w:sz w:val="22"/>
                <w:szCs w:val="22"/>
                <w:lang w:val="id-ID"/>
              </w:rPr>
              <w:t>Meningkatkan koordinasi, integrasi dan sinkronisasi pemangku kepentingan peningkatan kompetensi manajerial</w:t>
            </w:r>
          </w:p>
          <w:p w:rsidR="007648B8" w:rsidRPr="00DE5308" w:rsidRDefault="007648B8" w:rsidP="0093661F">
            <w:pPr>
              <w:pStyle w:val="ListParagraph"/>
              <w:numPr>
                <w:ilvl w:val="0"/>
                <w:numId w:val="52"/>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Melaksanakan dan berpartisipasi dalam pengembangan kompetensi ASN</w:t>
            </w:r>
          </w:p>
          <w:p w:rsidR="007648B8" w:rsidRPr="00DE5308" w:rsidRDefault="007648B8" w:rsidP="0093661F">
            <w:pPr>
              <w:pStyle w:val="ListParagraph"/>
              <w:numPr>
                <w:ilvl w:val="0"/>
                <w:numId w:val="52"/>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Melaksanakan monitoring dan evaluasi</w:t>
            </w:r>
          </w:p>
        </w:tc>
      </w:tr>
      <w:tr w:rsidR="00DE5308" w:rsidRPr="00DE5308" w:rsidTr="000B6419">
        <w:tc>
          <w:tcPr>
            <w:tcW w:w="2802" w:type="dxa"/>
            <w:tcBorders>
              <w:top w:val="nil"/>
              <w:bottom w:val="single" w:sz="4" w:space="0" w:color="auto"/>
            </w:tcBorders>
            <w:vAlign w:val="center"/>
          </w:tcPr>
          <w:p w:rsidR="00376021" w:rsidRPr="00DE5308" w:rsidRDefault="00376021" w:rsidP="00376021">
            <w:pPr>
              <w:autoSpaceDE w:val="0"/>
              <w:autoSpaceDN w:val="0"/>
              <w:jc w:val="both"/>
              <w:rPr>
                <w:rFonts w:ascii="Bookman Old Style" w:hAnsi="Bookman Old Style" w:cs="Arial"/>
                <w:sz w:val="22"/>
                <w:szCs w:val="22"/>
                <w:lang w:val="id-ID"/>
              </w:rPr>
            </w:pPr>
          </w:p>
        </w:tc>
        <w:tc>
          <w:tcPr>
            <w:tcW w:w="3118" w:type="dxa"/>
            <w:vAlign w:val="center"/>
          </w:tcPr>
          <w:p w:rsidR="00376021" w:rsidRPr="004E0704" w:rsidRDefault="00376021" w:rsidP="004E0704">
            <w:pPr>
              <w:pStyle w:val="ListParagraph"/>
              <w:numPr>
                <w:ilvl w:val="0"/>
                <w:numId w:val="35"/>
              </w:numPr>
              <w:autoSpaceDE w:val="0"/>
              <w:autoSpaceDN w:val="0"/>
              <w:ind w:left="360"/>
              <w:rPr>
                <w:rFonts w:ascii="Bookman Old Style" w:hAnsi="Bookman Old Style" w:cs="Arial"/>
                <w:sz w:val="22"/>
                <w:szCs w:val="22"/>
                <w:lang w:val="id-ID"/>
              </w:rPr>
            </w:pPr>
            <w:r w:rsidRPr="004E0704">
              <w:rPr>
                <w:rFonts w:ascii="Bookman Old Style" w:hAnsi="Bookman Old Style" w:cs="Arial"/>
                <w:sz w:val="22"/>
                <w:szCs w:val="22"/>
                <w:lang w:val="id-ID"/>
              </w:rPr>
              <w:t>Meningkat</w:t>
            </w:r>
            <w:r w:rsidR="00640825">
              <w:rPr>
                <w:rFonts w:ascii="Bookman Old Style" w:hAnsi="Bookman Old Style" w:cs="Arial"/>
                <w:sz w:val="22"/>
                <w:szCs w:val="22"/>
              </w:rPr>
              <w:t xml:space="preserve">kan </w:t>
            </w:r>
            <w:bookmarkStart w:id="0" w:name="_GoBack"/>
            <w:bookmarkEnd w:id="0"/>
            <w:r w:rsidRPr="004E0704">
              <w:rPr>
                <w:rFonts w:ascii="Bookman Old Style" w:hAnsi="Bookman Old Style" w:cs="Arial"/>
                <w:sz w:val="22"/>
                <w:szCs w:val="22"/>
                <w:lang w:val="id-ID"/>
              </w:rPr>
              <w:t>kompetensi teknis fungsional, kompetensi sosio cultural dan kompetensi pemerintahan ASN</w:t>
            </w:r>
          </w:p>
          <w:p w:rsidR="00376021" w:rsidRPr="00DE5308" w:rsidRDefault="00376021" w:rsidP="00376021">
            <w:pPr>
              <w:pStyle w:val="ListParagraph"/>
              <w:autoSpaceDE w:val="0"/>
              <w:autoSpaceDN w:val="0"/>
              <w:ind w:left="317"/>
              <w:rPr>
                <w:rFonts w:ascii="Bookman Old Style" w:hAnsi="Bookman Old Style" w:cs="Arial"/>
                <w:sz w:val="22"/>
                <w:szCs w:val="22"/>
                <w:lang w:val="id-ID"/>
              </w:rPr>
            </w:pPr>
          </w:p>
        </w:tc>
        <w:tc>
          <w:tcPr>
            <w:tcW w:w="3402" w:type="dxa"/>
            <w:vAlign w:val="center"/>
          </w:tcPr>
          <w:p w:rsidR="00376021" w:rsidRPr="00DE5308" w:rsidRDefault="00376021" w:rsidP="004E0704">
            <w:pPr>
              <w:pStyle w:val="ListParagraph"/>
              <w:numPr>
                <w:ilvl w:val="3"/>
                <w:numId w:val="35"/>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Merencanakan dan melaksanakan program peningkatan kompetensi teknis dan fungsional, kompetensi sosio kultural dan kompetensi pemerintahan ASN</w:t>
            </w:r>
          </w:p>
          <w:p w:rsidR="007648B8" w:rsidRPr="00DE5308" w:rsidRDefault="007648B8" w:rsidP="004E0704">
            <w:pPr>
              <w:pStyle w:val="ListParagraph"/>
              <w:numPr>
                <w:ilvl w:val="3"/>
                <w:numId w:val="35"/>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 xml:space="preserve">Melaksanakan pengembangan kompetensi ASN </w:t>
            </w:r>
          </w:p>
          <w:p w:rsidR="00376021" w:rsidRPr="00DE5308" w:rsidRDefault="00376021" w:rsidP="004E0704">
            <w:pPr>
              <w:pStyle w:val="ListParagraph"/>
              <w:numPr>
                <w:ilvl w:val="3"/>
                <w:numId w:val="35"/>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Evaluasi pasca diklat</w:t>
            </w:r>
          </w:p>
          <w:p w:rsidR="00330211" w:rsidRPr="00DE5308" w:rsidRDefault="00330211" w:rsidP="00330211">
            <w:pPr>
              <w:pStyle w:val="ListParagraph"/>
              <w:autoSpaceDE w:val="0"/>
              <w:autoSpaceDN w:val="0"/>
              <w:ind w:left="2935"/>
              <w:rPr>
                <w:rFonts w:ascii="Bookman Old Style" w:hAnsi="Bookman Old Style" w:cs="Arial"/>
                <w:sz w:val="22"/>
                <w:szCs w:val="22"/>
                <w:lang w:val="id-ID"/>
              </w:rPr>
            </w:pPr>
          </w:p>
        </w:tc>
        <w:tc>
          <w:tcPr>
            <w:tcW w:w="4961" w:type="dxa"/>
            <w:vAlign w:val="center"/>
          </w:tcPr>
          <w:p w:rsidR="007648B8" w:rsidRPr="00DE5308" w:rsidRDefault="007648B8" w:rsidP="00383C07">
            <w:pPr>
              <w:pStyle w:val="ListParagraph"/>
              <w:numPr>
                <w:ilvl w:val="3"/>
                <w:numId w:val="36"/>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lastRenderedPageBreak/>
              <w:t>Meningkatkan koordinasi, integrasi dan sinkronisasi pemangku kepentingan peningkatan kompetensi teknis dan fungsional, sosiokultural dan kompetensi pemerintahan</w:t>
            </w:r>
          </w:p>
          <w:p w:rsidR="007648B8" w:rsidRPr="00DE5308" w:rsidRDefault="007648B8" w:rsidP="00383C07">
            <w:pPr>
              <w:pStyle w:val="ListParagraph"/>
              <w:numPr>
                <w:ilvl w:val="3"/>
                <w:numId w:val="36"/>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Melaksanakan dan berpartisipasi dalam pengembangan kompetensi ASN</w:t>
            </w:r>
          </w:p>
          <w:p w:rsidR="00376021" w:rsidRPr="00DE5308" w:rsidRDefault="007648B8" w:rsidP="00383C07">
            <w:pPr>
              <w:pStyle w:val="ListParagraph"/>
              <w:numPr>
                <w:ilvl w:val="3"/>
                <w:numId w:val="36"/>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Melaksanakan monitoring dan evaluasi</w:t>
            </w:r>
          </w:p>
        </w:tc>
      </w:tr>
      <w:tr w:rsidR="00DE5308" w:rsidRPr="00DE5308" w:rsidTr="000B6419">
        <w:trPr>
          <w:trHeight w:val="605"/>
        </w:trPr>
        <w:tc>
          <w:tcPr>
            <w:tcW w:w="2802" w:type="dxa"/>
            <w:vAlign w:val="center"/>
          </w:tcPr>
          <w:p w:rsidR="00242966" w:rsidRPr="00DE5308" w:rsidRDefault="00242966" w:rsidP="00BC0244">
            <w:pPr>
              <w:autoSpaceDE w:val="0"/>
              <w:autoSpaceDN w:val="0"/>
              <w:spacing w:line="360" w:lineRule="auto"/>
              <w:jc w:val="center"/>
              <w:rPr>
                <w:rFonts w:ascii="Bookman Old Style" w:hAnsi="Bookman Old Style" w:cs="Arial"/>
                <w:b/>
                <w:sz w:val="22"/>
                <w:szCs w:val="22"/>
                <w:lang w:val="id-ID"/>
              </w:rPr>
            </w:pPr>
            <w:r w:rsidRPr="00DE5308">
              <w:rPr>
                <w:rFonts w:ascii="Bookman Old Style" w:hAnsi="Bookman Old Style" w:cs="Arial"/>
                <w:b/>
                <w:sz w:val="22"/>
                <w:szCs w:val="22"/>
                <w:lang w:val="id-ID"/>
              </w:rPr>
              <w:lastRenderedPageBreak/>
              <w:t>Tujuan</w:t>
            </w:r>
          </w:p>
        </w:tc>
        <w:tc>
          <w:tcPr>
            <w:tcW w:w="3118" w:type="dxa"/>
            <w:vAlign w:val="center"/>
          </w:tcPr>
          <w:p w:rsidR="00242966" w:rsidRPr="00DE5308" w:rsidRDefault="00242966" w:rsidP="00BC0244">
            <w:pPr>
              <w:autoSpaceDE w:val="0"/>
              <w:autoSpaceDN w:val="0"/>
              <w:spacing w:line="360" w:lineRule="auto"/>
              <w:jc w:val="center"/>
              <w:rPr>
                <w:rFonts w:ascii="Bookman Old Style" w:hAnsi="Bookman Old Style" w:cs="Arial"/>
                <w:b/>
                <w:sz w:val="22"/>
                <w:szCs w:val="22"/>
                <w:lang w:val="id-ID"/>
              </w:rPr>
            </w:pPr>
            <w:r w:rsidRPr="00DE5308">
              <w:rPr>
                <w:rFonts w:ascii="Bookman Old Style" w:hAnsi="Bookman Old Style" w:cs="Arial"/>
                <w:b/>
                <w:sz w:val="22"/>
                <w:szCs w:val="22"/>
                <w:lang w:val="id-ID"/>
              </w:rPr>
              <w:t>Sasaran</w:t>
            </w:r>
          </w:p>
        </w:tc>
        <w:tc>
          <w:tcPr>
            <w:tcW w:w="3402" w:type="dxa"/>
            <w:vAlign w:val="center"/>
          </w:tcPr>
          <w:p w:rsidR="00242966" w:rsidRPr="00DE5308" w:rsidRDefault="00242966" w:rsidP="00BC0244">
            <w:pPr>
              <w:autoSpaceDE w:val="0"/>
              <w:autoSpaceDN w:val="0"/>
              <w:spacing w:line="360" w:lineRule="auto"/>
              <w:jc w:val="center"/>
              <w:rPr>
                <w:rFonts w:ascii="Bookman Old Style" w:hAnsi="Bookman Old Style" w:cs="Arial"/>
                <w:b/>
                <w:sz w:val="22"/>
                <w:szCs w:val="22"/>
                <w:lang w:val="id-ID"/>
              </w:rPr>
            </w:pPr>
            <w:r w:rsidRPr="00DE5308">
              <w:rPr>
                <w:rFonts w:ascii="Bookman Old Style" w:hAnsi="Bookman Old Style" w:cs="Arial"/>
                <w:b/>
                <w:sz w:val="22"/>
                <w:szCs w:val="22"/>
                <w:lang w:val="id-ID"/>
              </w:rPr>
              <w:t>Strategi</w:t>
            </w:r>
          </w:p>
        </w:tc>
        <w:tc>
          <w:tcPr>
            <w:tcW w:w="4961" w:type="dxa"/>
            <w:vAlign w:val="center"/>
          </w:tcPr>
          <w:p w:rsidR="00242966" w:rsidRPr="00DE5308" w:rsidRDefault="00242966" w:rsidP="00BC0244">
            <w:pPr>
              <w:autoSpaceDE w:val="0"/>
              <w:autoSpaceDN w:val="0"/>
              <w:spacing w:line="360" w:lineRule="auto"/>
              <w:jc w:val="center"/>
              <w:rPr>
                <w:rFonts w:ascii="Bookman Old Style" w:hAnsi="Bookman Old Style" w:cs="Arial"/>
                <w:b/>
                <w:sz w:val="22"/>
                <w:szCs w:val="22"/>
                <w:lang w:val="id-ID"/>
              </w:rPr>
            </w:pPr>
            <w:r w:rsidRPr="00DE5308">
              <w:rPr>
                <w:rFonts w:ascii="Bookman Old Style" w:hAnsi="Bookman Old Style" w:cs="Arial"/>
                <w:b/>
                <w:sz w:val="22"/>
                <w:szCs w:val="22"/>
                <w:lang w:val="id-ID"/>
              </w:rPr>
              <w:t>Arah Kebijakan</w:t>
            </w:r>
          </w:p>
        </w:tc>
      </w:tr>
      <w:tr w:rsidR="00DE5308" w:rsidRPr="00DE5308" w:rsidTr="000B6419">
        <w:trPr>
          <w:trHeight w:val="605"/>
        </w:trPr>
        <w:tc>
          <w:tcPr>
            <w:tcW w:w="2802" w:type="dxa"/>
            <w:vMerge w:val="restart"/>
          </w:tcPr>
          <w:p w:rsidR="00390329" w:rsidRPr="00DE5308" w:rsidRDefault="00390329" w:rsidP="00390329">
            <w:pPr>
              <w:autoSpaceDE w:val="0"/>
              <w:autoSpaceDN w:val="0"/>
              <w:rPr>
                <w:rFonts w:ascii="Bookman Old Style" w:hAnsi="Bookman Old Style" w:cs="Arial"/>
                <w:sz w:val="22"/>
                <w:szCs w:val="22"/>
                <w:lang w:val="id-ID"/>
              </w:rPr>
            </w:pPr>
            <w:r w:rsidRPr="00DE5308">
              <w:rPr>
                <w:rFonts w:ascii="Bookman Old Style" w:hAnsi="Bookman Old Style" w:cs="Arial"/>
                <w:sz w:val="22"/>
                <w:szCs w:val="22"/>
                <w:lang w:val="id-ID"/>
              </w:rPr>
              <w:t>Mewujudkan Pengelolaan Kelembagaan Diklat yang sesuai dengan standar</w:t>
            </w:r>
          </w:p>
        </w:tc>
        <w:tc>
          <w:tcPr>
            <w:tcW w:w="3118" w:type="dxa"/>
          </w:tcPr>
          <w:p w:rsidR="00390329" w:rsidRPr="00DE5308" w:rsidRDefault="00390329" w:rsidP="00383C07">
            <w:pPr>
              <w:pStyle w:val="ListParagraph"/>
              <w:numPr>
                <w:ilvl w:val="0"/>
                <w:numId w:val="29"/>
              </w:numPr>
              <w:autoSpaceDE w:val="0"/>
              <w:autoSpaceDN w:val="0"/>
              <w:ind w:left="317"/>
              <w:rPr>
                <w:rFonts w:ascii="Bookman Old Style" w:hAnsi="Bookman Old Style" w:cs="Arial"/>
                <w:sz w:val="22"/>
                <w:szCs w:val="22"/>
                <w:lang w:val="id-ID"/>
              </w:rPr>
            </w:pPr>
            <w:r w:rsidRPr="00DE5308">
              <w:rPr>
                <w:rFonts w:ascii="Bookman Old Style" w:hAnsi="Bookman Old Style" w:cs="Arial"/>
                <w:sz w:val="22"/>
                <w:szCs w:val="22"/>
                <w:lang w:val="id-ID"/>
              </w:rPr>
              <w:t>Meningkat</w:t>
            </w:r>
            <w:r w:rsidR="00DB742A" w:rsidRPr="00DE5308">
              <w:rPr>
                <w:rFonts w:ascii="Bookman Old Style" w:hAnsi="Bookman Old Style" w:cs="Arial"/>
                <w:sz w:val="22"/>
                <w:szCs w:val="22"/>
              </w:rPr>
              <w:t xml:space="preserve">kan </w:t>
            </w:r>
            <w:r w:rsidRPr="00DE5308">
              <w:rPr>
                <w:rFonts w:ascii="Bookman Old Style" w:hAnsi="Bookman Old Style" w:cs="Arial"/>
                <w:sz w:val="22"/>
                <w:szCs w:val="22"/>
                <w:lang w:val="id-ID"/>
              </w:rPr>
              <w:t xml:space="preserve">Sarana dan Prasarana kediklatan </w:t>
            </w:r>
          </w:p>
          <w:p w:rsidR="00390329" w:rsidRPr="00DE5308" w:rsidRDefault="00390329" w:rsidP="00074011">
            <w:pPr>
              <w:pStyle w:val="ListParagraph"/>
              <w:autoSpaceDE w:val="0"/>
              <w:autoSpaceDN w:val="0"/>
              <w:ind w:left="317"/>
              <w:rPr>
                <w:rFonts w:ascii="Bookman Old Style" w:hAnsi="Bookman Old Style" w:cs="Arial"/>
                <w:sz w:val="22"/>
                <w:szCs w:val="22"/>
                <w:lang w:val="id-ID"/>
              </w:rPr>
            </w:pPr>
          </w:p>
        </w:tc>
        <w:tc>
          <w:tcPr>
            <w:tcW w:w="3402" w:type="dxa"/>
          </w:tcPr>
          <w:p w:rsidR="00390329" w:rsidRPr="00DE5308" w:rsidRDefault="00390329" w:rsidP="007648B8">
            <w:pPr>
              <w:autoSpaceDE w:val="0"/>
              <w:autoSpaceDN w:val="0"/>
              <w:rPr>
                <w:rFonts w:ascii="Bookman Old Style" w:hAnsi="Bookman Old Style" w:cs="Arial"/>
                <w:sz w:val="22"/>
                <w:szCs w:val="22"/>
                <w:lang w:val="id-ID"/>
              </w:rPr>
            </w:pPr>
            <w:r w:rsidRPr="00DE5308">
              <w:rPr>
                <w:rFonts w:ascii="Bookman Old Style" w:hAnsi="Bookman Old Style" w:cs="Arial"/>
                <w:sz w:val="22"/>
                <w:szCs w:val="22"/>
                <w:lang w:val="id-ID"/>
              </w:rPr>
              <w:t xml:space="preserve">Tersedianya sarana dan prasarana yang mendukung kegiatan kediklatan </w:t>
            </w:r>
          </w:p>
        </w:tc>
        <w:tc>
          <w:tcPr>
            <w:tcW w:w="4961" w:type="dxa"/>
          </w:tcPr>
          <w:p w:rsidR="00390329" w:rsidRPr="00DE5308" w:rsidRDefault="00390329" w:rsidP="00383C07">
            <w:pPr>
              <w:pStyle w:val="ListParagraph"/>
              <w:numPr>
                <w:ilvl w:val="6"/>
                <w:numId w:val="36"/>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Meningkatkan kualitas dan kuantitas sarana dan prasarana diklat</w:t>
            </w:r>
          </w:p>
          <w:p w:rsidR="00390329" w:rsidRPr="00DE5308" w:rsidRDefault="00390329" w:rsidP="00383C07">
            <w:pPr>
              <w:pStyle w:val="ListParagraph"/>
              <w:numPr>
                <w:ilvl w:val="6"/>
                <w:numId w:val="36"/>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Penguatan SOP pengelolaan Sarana dan Prasarana diklat</w:t>
            </w:r>
          </w:p>
        </w:tc>
      </w:tr>
      <w:tr w:rsidR="00DE5308" w:rsidRPr="00DE5308" w:rsidTr="000B6419">
        <w:trPr>
          <w:trHeight w:val="605"/>
        </w:trPr>
        <w:tc>
          <w:tcPr>
            <w:tcW w:w="2802" w:type="dxa"/>
            <w:vMerge/>
            <w:tcBorders>
              <w:bottom w:val="nil"/>
            </w:tcBorders>
            <w:vAlign w:val="center"/>
          </w:tcPr>
          <w:p w:rsidR="00390329" w:rsidRPr="00DE5308" w:rsidRDefault="00390329" w:rsidP="00376021">
            <w:pPr>
              <w:autoSpaceDE w:val="0"/>
              <w:autoSpaceDN w:val="0"/>
              <w:jc w:val="both"/>
              <w:rPr>
                <w:rFonts w:ascii="Bookman Old Style" w:hAnsi="Bookman Old Style" w:cs="Arial"/>
                <w:sz w:val="22"/>
                <w:szCs w:val="22"/>
                <w:lang w:val="id-ID"/>
              </w:rPr>
            </w:pPr>
          </w:p>
        </w:tc>
        <w:tc>
          <w:tcPr>
            <w:tcW w:w="3118" w:type="dxa"/>
          </w:tcPr>
          <w:p w:rsidR="00390329" w:rsidRPr="00DE5308" w:rsidRDefault="00390329" w:rsidP="00383C07">
            <w:pPr>
              <w:pStyle w:val="ListParagraph"/>
              <w:numPr>
                <w:ilvl w:val="0"/>
                <w:numId w:val="29"/>
              </w:numPr>
              <w:autoSpaceDE w:val="0"/>
              <w:autoSpaceDN w:val="0"/>
              <w:ind w:left="317"/>
              <w:rPr>
                <w:rFonts w:ascii="Bookman Old Style" w:hAnsi="Bookman Old Style" w:cs="Arial"/>
                <w:sz w:val="22"/>
                <w:szCs w:val="22"/>
                <w:lang w:val="id-ID"/>
              </w:rPr>
            </w:pPr>
            <w:r w:rsidRPr="00DE5308">
              <w:rPr>
                <w:rFonts w:ascii="Bookman Old Style" w:hAnsi="Bookman Old Style" w:cs="Arial"/>
                <w:sz w:val="22"/>
                <w:szCs w:val="22"/>
                <w:lang w:val="id-ID"/>
              </w:rPr>
              <w:t>Meningkat</w:t>
            </w:r>
            <w:r w:rsidR="00DB742A" w:rsidRPr="00DE5308">
              <w:rPr>
                <w:rFonts w:ascii="Bookman Old Style" w:hAnsi="Bookman Old Style" w:cs="Arial"/>
                <w:sz w:val="22"/>
                <w:szCs w:val="22"/>
              </w:rPr>
              <w:t>kan</w:t>
            </w:r>
            <w:r w:rsidRPr="00DE5308">
              <w:rPr>
                <w:rFonts w:ascii="Bookman Old Style" w:hAnsi="Bookman Old Style" w:cs="Arial"/>
                <w:sz w:val="22"/>
                <w:szCs w:val="22"/>
                <w:lang w:val="id-ID"/>
              </w:rPr>
              <w:t xml:space="preserve"> kualitas tenaga kediklatan </w:t>
            </w:r>
          </w:p>
          <w:p w:rsidR="00390329" w:rsidRPr="00DE5308" w:rsidRDefault="00390329" w:rsidP="00074011">
            <w:pPr>
              <w:pStyle w:val="ListParagraph"/>
              <w:autoSpaceDE w:val="0"/>
              <w:autoSpaceDN w:val="0"/>
              <w:ind w:left="317"/>
              <w:rPr>
                <w:rFonts w:ascii="Bookman Old Style" w:hAnsi="Bookman Old Style" w:cs="Arial"/>
                <w:sz w:val="22"/>
                <w:szCs w:val="22"/>
                <w:lang w:val="id-ID"/>
              </w:rPr>
            </w:pPr>
          </w:p>
        </w:tc>
        <w:tc>
          <w:tcPr>
            <w:tcW w:w="3402" w:type="dxa"/>
          </w:tcPr>
          <w:p w:rsidR="00390329" w:rsidRPr="00DE5308" w:rsidRDefault="00390329" w:rsidP="00E60931">
            <w:pPr>
              <w:autoSpaceDE w:val="0"/>
              <w:autoSpaceDN w:val="0"/>
              <w:rPr>
                <w:rFonts w:ascii="Bookman Old Style" w:hAnsi="Bookman Old Style" w:cs="Arial"/>
                <w:sz w:val="22"/>
                <w:szCs w:val="22"/>
                <w:lang w:val="id-ID"/>
              </w:rPr>
            </w:pPr>
            <w:r w:rsidRPr="00DE5308">
              <w:rPr>
                <w:rFonts w:ascii="Bookman Old Style" w:hAnsi="Bookman Old Style" w:cs="Arial"/>
                <w:sz w:val="22"/>
                <w:szCs w:val="22"/>
                <w:lang w:val="id-ID"/>
              </w:rPr>
              <w:t>Merencanakan dan melaksanakan program peningkatan kualitas tenaga kediklatan</w:t>
            </w:r>
          </w:p>
        </w:tc>
        <w:tc>
          <w:tcPr>
            <w:tcW w:w="4961" w:type="dxa"/>
          </w:tcPr>
          <w:p w:rsidR="00390329" w:rsidRPr="00DE5308" w:rsidRDefault="00390329" w:rsidP="005C06C2">
            <w:pPr>
              <w:autoSpaceDE w:val="0"/>
              <w:autoSpaceDN w:val="0"/>
              <w:rPr>
                <w:rFonts w:ascii="Bookman Old Style" w:hAnsi="Bookman Old Style" w:cs="Arial"/>
                <w:sz w:val="22"/>
                <w:szCs w:val="22"/>
                <w:lang w:val="id-ID"/>
              </w:rPr>
            </w:pPr>
            <w:r w:rsidRPr="00DE5308">
              <w:rPr>
                <w:rFonts w:ascii="Bookman Old Style" w:hAnsi="Bookman Old Style" w:cs="Arial"/>
                <w:sz w:val="22"/>
                <w:szCs w:val="22"/>
                <w:lang w:val="id-ID"/>
              </w:rPr>
              <w:t>Melaksanakan dan berpartisipasi dalam kegiatan peningkatan kualitas tenaga kediklatan seperti Training Officer Course, Management Of Training, Training Of Facilitator, Traning Of Trainer, Workshop dan Focus Group Discussion</w:t>
            </w:r>
          </w:p>
        </w:tc>
      </w:tr>
      <w:tr w:rsidR="00DE5308" w:rsidRPr="00DE5308" w:rsidTr="000B6419">
        <w:trPr>
          <w:trHeight w:val="605"/>
        </w:trPr>
        <w:tc>
          <w:tcPr>
            <w:tcW w:w="2802" w:type="dxa"/>
            <w:tcBorders>
              <w:top w:val="nil"/>
              <w:bottom w:val="nil"/>
            </w:tcBorders>
            <w:vAlign w:val="center"/>
          </w:tcPr>
          <w:p w:rsidR="00074011" w:rsidRPr="00DE5308" w:rsidRDefault="00074011" w:rsidP="00376021">
            <w:pPr>
              <w:autoSpaceDE w:val="0"/>
              <w:autoSpaceDN w:val="0"/>
              <w:jc w:val="both"/>
              <w:rPr>
                <w:rFonts w:ascii="Bookman Old Style" w:hAnsi="Bookman Old Style" w:cs="Arial"/>
                <w:sz w:val="22"/>
                <w:szCs w:val="22"/>
                <w:lang w:val="id-ID"/>
              </w:rPr>
            </w:pPr>
          </w:p>
        </w:tc>
        <w:tc>
          <w:tcPr>
            <w:tcW w:w="3118" w:type="dxa"/>
          </w:tcPr>
          <w:p w:rsidR="00074011" w:rsidRPr="00DE5308" w:rsidRDefault="00074011" w:rsidP="00383C07">
            <w:pPr>
              <w:pStyle w:val="ListParagraph"/>
              <w:numPr>
                <w:ilvl w:val="0"/>
                <w:numId w:val="29"/>
              </w:numPr>
              <w:autoSpaceDE w:val="0"/>
              <w:autoSpaceDN w:val="0"/>
              <w:ind w:left="317"/>
              <w:rPr>
                <w:rFonts w:ascii="Bookman Old Style" w:hAnsi="Bookman Old Style" w:cs="Arial"/>
                <w:sz w:val="22"/>
                <w:szCs w:val="22"/>
                <w:lang w:val="id-ID"/>
              </w:rPr>
            </w:pPr>
            <w:r w:rsidRPr="00DE5308">
              <w:rPr>
                <w:rFonts w:ascii="Bookman Old Style" w:hAnsi="Bookman Old Style" w:cs="Arial"/>
                <w:sz w:val="22"/>
                <w:szCs w:val="22"/>
                <w:lang w:val="id-ID"/>
              </w:rPr>
              <w:t>Meningkat</w:t>
            </w:r>
            <w:r w:rsidR="00DB742A" w:rsidRPr="00DE5308">
              <w:rPr>
                <w:rFonts w:ascii="Bookman Old Style" w:hAnsi="Bookman Old Style" w:cs="Arial"/>
                <w:sz w:val="22"/>
                <w:szCs w:val="22"/>
              </w:rPr>
              <w:t>kan</w:t>
            </w:r>
            <w:r w:rsidRPr="00DE5308">
              <w:rPr>
                <w:rFonts w:ascii="Bookman Old Style" w:hAnsi="Bookman Old Style" w:cs="Arial"/>
                <w:sz w:val="22"/>
                <w:szCs w:val="22"/>
                <w:lang w:val="id-ID"/>
              </w:rPr>
              <w:t xml:space="preserve"> jumlah diklat yang terakreditasi</w:t>
            </w:r>
          </w:p>
          <w:p w:rsidR="00074011" w:rsidRPr="00DE5308" w:rsidRDefault="00074011" w:rsidP="00074011">
            <w:pPr>
              <w:pStyle w:val="ListParagraph"/>
              <w:autoSpaceDE w:val="0"/>
              <w:autoSpaceDN w:val="0"/>
              <w:ind w:left="317"/>
              <w:rPr>
                <w:rFonts w:ascii="Bookman Old Style" w:hAnsi="Bookman Old Style" w:cs="Arial"/>
                <w:sz w:val="22"/>
                <w:szCs w:val="22"/>
                <w:lang w:val="id-ID"/>
              </w:rPr>
            </w:pPr>
          </w:p>
        </w:tc>
        <w:tc>
          <w:tcPr>
            <w:tcW w:w="3402" w:type="dxa"/>
          </w:tcPr>
          <w:p w:rsidR="0004689E" w:rsidRPr="00DE5308" w:rsidRDefault="007D0BA4" w:rsidP="007D0BA4">
            <w:pPr>
              <w:autoSpaceDE w:val="0"/>
              <w:autoSpaceDN w:val="0"/>
              <w:rPr>
                <w:rFonts w:ascii="Bookman Old Style" w:hAnsi="Bookman Old Style" w:cs="Arial"/>
                <w:sz w:val="22"/>
                <w:szCs w:val="22"/>
                <w:lang w:val="id-ID"/>
              </w:rPr>
            </w:pPr>
            <w:r w:rsidRPr="00DE5308">
              <w:rPr>
                <w:rFonts w:ascii="Bookman Old Style" w:hAnsi="Bookman Old Style" w:cs="Arial"/>
                <w:sz w:val="22"/>
                <w:szCs w:val="22"/>
                <w:lang w:val="id-ID"/>
              </w:rPr>
              <w:t>Terlaksananya peningkatan kualitas dan kuantitas akreditasi jenis diklat</w:t>
            </w:r>
          </w:p>
        </w:tc>
        <w:tc>
          <w:tcPr>
            <w:tcW w:w="4961" w:type="dxa"/>
          </w:tcPr>
          <w:p w:rsidR="00074011" w:rsidRPr="00DE5308" w:rsidRDefault="007D0BA4" w:rsidP="004E0704">
            <w:pPr>
              <w:pStyle w:val="ListParagraph"/>
              <w:numPr>
                <w:ilvl w:val="6"/>
                <w:numId w:val="35"/>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 xml:space="preserve">Meningkatkan koordinasi, integrasi dan sinkronisasi </w:t>
            </w:r>
            <w:r w:rsidR="005C06C2" w:rsidRPr="00DE5308">
              <w:rPr>
                <w:rFonts w:ascii="Bookman Old Style" w:hAnsi="Bookman Old Style" w:cs="Arial"/>
                <w:sz w:val="22"/>
                <w:szCs w:val="22"/>
                <w:lang w:val="id-ID"/>
              </w:rPr>
              <w:t>dengan stakeholder terkait</w:t>
            </w:r>
          </w:p>
          <w:p w:rsidR="004758EF" w:rsidRPr="00DE5308" w:rsidRDefault="004758EF" w:rsidP="004E0704">
            <w:pPr>
              <w:pStyle w:val="ListParagraph"/>
              <w:numPr>
                <w:ilvl w:val="6"/>
                <w:numId w:val="35"/>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Meningkatkan kualitas dan kuantitas penyelenggaraan diklat</w:t>
            </w:r>
          </w:p>
        </w:tc>
      </w:tr>
      <w:tr w:rsidR="00DE5308" w:rsidRPr="00DE5308" w:rsidTr="000B6419">
        <w:trPr>
          <w:trHeight w:val="605"/>
        </w:trPr>
        <w:tc>
          <w:tcPr>
            <w:tcW w:w="2802" w:type="dxa"/>
            <w:tcBorders>
              <w:top w:val="nil"/>
            </w:tcBorders>
            <w:vAlign w:val="center"/>
          </w:tcPr>
          <w:p w:rsidR="0004689E" w:rsidRPr="00DE5308" w:rsidRDefault="0004689E" w:rsidP="00376021">
            <w:pPr>
              <w:autoSpaceDE w:val="0"/>
              <w:autoSpaceDN w:val="0"/>
              <w:jc w:val="both"/>
              <w:rPr>
                <w:rFonts w:ascii="Bookman Old Style" w:hAnsi="Bookman Old Style" w:cs="Arial"/>
                <w:sz w:val="22"/>
                <w:szCs w:val="22"/>
                <w:lang w:val="id-ID"/>
              </w:rPr>
            </w:pPr>
          </w:p>
        </w:tc>
        <w:tc>
          <w:tcPr>
            <w:tcW w:w="3118" w:type="dxa"/>
          </w:tcPr>
          <w:p w:rsidR="0004689E" w:rsidRPr="00DE5308" w:rsidRDefault="0004689E" w:rsidP="00DB742A">
            <w:pPr>
              <w:pStyle w:val="ListParagraph"/>
              <w:numPr>
                <w:ilvl w:val="0"/>
                <w:numId w:val="29"/>
              </w:numPr>
              <w:autoSpaceDE w:val="0"/>
              <w:autoSpaceDN w:val="0"/>
              <w:ind w:left="317"/>
              <w:rPr>
                <w:rFonts w:ascii="Bookman Old Style" w:hAnsi="Bookman Old Style" w:cs="Arial"/>
                <w:sz w:val="22"/>
                <w:szCs w:val="22"/>
                <w:lang w:val="id-ID"/>
              </w:rPr>
            </w:pPr>
            <w:r w:rsidRPr="00DE5308">
              <w:rPr>
                <w:rFonts w:ascii="Bookman Old Style" w:hAnsi="Bookman Old Style" w:cs="Arial"/>
                <w:sz w:val="22"/>
                <w:szCs w:val="22"/>
                <w:lang w:val="id-ID"/>
              </w:rPr>
              <w:t>Meningkat</w:t>
            </w:r>
            <w:r w:rsidR="00DB742A" w:rsidRPr="00DE5308">
              <w:rPr>
                <w:rFonts w:ascii="Bookman Old Style" w:hAnsi="Bookman Old Style" w:cs="Arial"/>
                <w:sz w:val="22"/>
                <w:szCs w:val="22"/>
              </w:rPr>
              <w:t>kan</w:t>
            </w:r>
            <w:r w:rsidRPr="00DE5308">
              <w:rPr>
                <w:rFonts w:ascii="Bookman Old Style" w:hAnsi="Bookman Old Style" w:cs="Arial"/>
                <w:sz w:val="22"/>
                <w:szCs w:val="22"/>
                <w:lang w:val="id-ID"/>
              </w:rPr>
              <w:t xml:space="preserve"> kualitas penyelenggaraan diklat</w:t>
            </w:r>
          </w:p>
        </w:tc>
        <w:tc>
          <w:tcPr>
            <w:tcW w:w="3402" w:type="dxa"/>
          </w:tcPr>
          <w:p w:rsidR="0004689E" w:rsidRPr="00DE5308" w:rsidRDefault="004758EF" w:rsidP="009343BA">
            <w:pPr>
              <w:autoSpaceDE w:val="0"/>
              <w:autoSpaceDN w:val="0"/>
              <w:jc w:val="both"/>
              <w:rPr>
                <w:rFonts w:ascii="Bookman Old Style" w:hAnsi="Bookman Old Style" w:cs="Arial"/>
                <w:sz w:val="22"/>
                <w:szCs w:val="22"/>
                <w:lang w:val="id-ID"/>
              </w:rPr>
            </w:pPr>
            <w:r w:rsidRPr="00DE5308">
              <w:rPr>
                <w:rFonts w:ascii="Bookman Old Style" w:hAnsi="Bookman Old Style" w:cs="Arial"/>
                <w:sz w:val="22"/>
                <w:szCs w:val="22"/>
                <w:lang w:val="id-ID"/>
              </w:rPr>
              <w:t>Terlaksananya kegiatan kediklatan yang berkualitas</w:t>
            </w:r>
          </w:p>
          <w:p w:rsidR="0004689E" w:rsidRPr="00DE5308" w:rsidRDefault="0004689E" w:rsidP="009343BA">
            <w:pPr>
              <w:autoSpaceDE w:val="0"/>
              <w:autoSpaceDN w:val="0"/>
              <w:jc w:val="both"/>
              <w:rPr>
                <w:rFonts w:ascii="Bookman Old Style" w:hAnsi="Bookman Old Style" w:cs="Arial"/>
                <w:sz w:val="22"/>
                <w:szCs w:val="22"/>
                <w:lang w:val="id-ID"/>
              </w:rPr>
            </w:pPr>
          </w:p>
          <w:p w:rsidR="0004689E" w:rsidRPr="00DE5308" w:rsidRDefault="0004689E" w:rsidP="009343BA">
            <w:pPr>
              <w:autoSpaceDE w:val="0"/>
              <w:autoSpaceDN w:val="0"/>
              <w:jc w:val="both"/>
              <w:rPr>
                <w:rFonts w:ascii="Bookman Old Style" w:hAnsi="Bookman Old Style" w:cs="Arial"/>
                <w:sz w:val="22"/>
                <w:szCs w:val="22"/>
                <w:lang w:val="id-ID"/>
              </w:rPr>
            </w:pPr>
          </w:p>
          <w:p w:rsidR="0004689E" w:rsidRPr="00DE5308" w:rsidRDefault="0004689E" w:rsidP="009343BA">
            <w:pPr>
              <w:autoSpaceDE w:val="0"/>
              <w:autoSpaceDN w:val="0"/>
              <w:jc w:val="both"/>
              <w:rPr>
                <w:rFonts w:ascii="Bookman Old Style" w:hAnsi="Bookman Old Style" w:cs="Arial"/>
                <w:sz w:val="22"/>
                <w:szCs w:val="22"/>
                <w:lang w:val="id-ID"/>
              </w:rPr>
            </w:pPr>
          </w:p>
          <w:p w:rsidR="0004689E" w:rsidRPr="00DE5308" w:rsidRDefault="0004689E" w:rsidP="009343BA">
            <w:pPr>
              <w:autoSpaceDE w:val="0"/>
              <w:autoSpaceDN w:val="0"/>
              <w:jc w:val="both"/>
              <w:rPr>
                <w:rFonts w:ascii="Bookman Old Style" w:hAnsi="Bookman Old Style" w:cs="Arial"/>
                <w:sz w:val="22"/>
                <w:szCs w:val="22"/>
                <w:lang w:val="id-ID"/>
              </w:rPr>
            </w:pPr>
          </w:p>
        </w:tc>
        <w:tc>
          <w:tcPr>
            <w:tcW w:w="4961" w:type="dxa"/>
          </w:tcPr>
          <w:p w:rsidR="0004689E" w:rsidRPr="00DE5308" w:rsidRDefault="004758EF" w:rsidP="007A1A32">
            <w:pPr>
              <w:pStyle w:val="ListParagraph"/>
              <w:numPr>
                <w:ilvl w:val="2"/>
                <w:numId w:val="65"/>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Mengoptimalkan penggunaan teknologi informasi dalam penyelenggaraan diklat</w:t>
            </w:r>
          </w:p>
          <w:p w:rsidR="004758EF" w:rsidRPr="00DE5308" w:rsidRDefault="004758EF" w:rsidP="007A1A32">
            <w:pPr>
              <w:pStyle w:val="ListParagraph"/>
              <w:numPr>
                <w:ilvl w:val="2"/>
                <w:numId w:val="65"/>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Mengoptimalkan penggunaan metode</w:t>
            </w:r>
            <w:r w:rsidR="00BA2DBC" w:rsidRPr="00DE5308">
              <w:rPr>
                <w:rFonts w:ascii="Bookman Old Style" w:hAnsi="Bookman Old Style" w:cs="Arial"/>
                <w:sz w:val="22"/>
                <w:szCs w:val="22"/>
                <w:lang w:val="id-ID"/>
              </w:rPr>
              <w:t>, teknis dan strategi pembelajaran yang baik</w:t>
            </w:r>
          </w:p>
          <w:p w:rsidR="004758EF" w:rsidRPr="00DE5308" w:rsidRDefault="004758EF" w:rsidP="007A1A32">
            <w:pPr>
              <w:pStyle w:val="ListParagraph"/>
              <w:numPr>
                <w:ilvl w:val="2"/>
                <w:numId w:val="65"/>
              </w:numPr>
              <w:autoSpaceDE w:val="0"/>
              <w:autoSpaceDN w:val="0"/>
              <w:ind w:left="360"/>
              <w:rPr>
                <w:rFonts w:ascii="Bookman Old Style" w:hAnsi="Bookman Old Style" w:cs="Arial"/>
                <w:sz w:val="22"/>
                <w:szCs w:val="22"/>
                <w:lang w:val="id-ID"/>
              </w:rPr>
            </w:pPr>
            <w:r w:rsidRPr="00DE5308">
              <w:rPr>
                <w:rFonts w:ascii="Bookman Old Style" w:hAnsi="Bookman Old Style" w:cs="Arial"/>
                <w:sz w:val="22"/>
                <w:szCs w:val="22"/>
                <w:lang w:val="id-ID"/>
              </w:rPr>
              <w:t>Mengoptimalkan monitoring dan evaluasi diklat</w:t>
            </w:r>
          </w:p>
        </w:tc>
      </w:tr>
    </w:tbl>
    <w:p w:rsidR="00F80304" w:rsidRPr="00DE5308" w:rsidRDefault="00F80304" w:rsidP="000B6419">
      <w:pPr>
        <w:spacing w:after="200" w:line="276" w:lineRule="auto"/>
        <w:ind w:left="350"/>
        <w:rPr>
          <w:rFonts w:ascii="Bookman Old Style" w:hAnsi="Bookman Old Style" w:cs="Tahoma"/>
          <w:lang w:val="id-ID"/>
        </w:rPr>
        <w:sectPr w:rsidR="00F80304" w:rsidRPr="00DE5308" w:rsidSect="00330211">
          <w:headerReference w:type="default" r:id="rId28"/>
          <w:footerReference w:type="default" r:id="rId29"/>
          <w:pgSz w:w="18711" w:h="12242" w:orient="landscape" w:code="5"/>
          <w:pgMar w:top="1701" w:right="1985" w:bottom="2268" w:left="1985" w:header="709" w:footer="0" w:gutter="0"/>
          <w:cols w:space="708"/>
          <w:docGrid w:linePitch="360"/>
        </w:sectPr>
      </w:pPr>
    </w:p>
    <w:p w:rsidR="00C31BC7" w:rsidRPr="00DE5308" w:rsidRDefault="00EA016F" w:rsidP="000B6419">
      <w:pPr>
        <w:spacing w:after="200" w:line="276" w:lineRule="auto"/>
        <w:ind w:left="350"/>
        <w:jc w:val="center"/>
        <w:rPr>
          <w:rFonts w:ascii="Bookman Old Style" w:hAnsi="Bookman Old Style" w:cs="Tahoma"/>
          <w:b/>
          <w:sz w:val="28"/>
        </w:rPr>
      </w:pPr>
      <w:r w:rsidRPr="00DE5308">
        <w:rPr>
          <w:rFonts w:ascii="Bookman Old Style" w:hAnsi="Bookman Old Style" w:cs="Tahoma"/>
          <w:b/>
          <w:sz w:val="28"/>
          <w:lang w:val="id-ID"/>
        </w:rPr>
        <w:lastRenderedPageBreak/>
        <w:t xml:space="preserve">BAB </w:t>
      </w:r>
      <w:r w:rsidRPr="00DE5308">
        <w:rPr>
          <w:rFonts w:ascii="Bookman Old Style" w:hAnsi="Bookman Old Style" w:cs="Tahoma"/>
          <w:b/>
          <w:sz w:val="28"/>
        </w:rPr>
        <w:t>VI</w:t>
      </w:r>
    </w:p>
    <w:p w:rsidR="00C31BC7" w:rsidRPr="00DE5308" w:rsidRDefault="00E341F9" w:rsidP="000B6419">
      <w:pPr>
        <w:shd w:val="clear" w:color="auto" w:fill="FFFFFF" w:themeFill="background1"/>
        <w:spacing w:line="360" w:lineRule="auto"/>
        <w:ind w:left="350"/>
        <w:jc w:val="center"/>
        <w:rPr>
          <w:rFonts w:ascii="Bookman Old Style" w:hAnsi="Bookman Old Style" w:cs="Tahoma"/>
          <w:i/>
          <w:sz w:val="28"/>
        </w:rPr>
      </w:pPr>
      <w:r w:rsidRPr="00DE5308">
        <w:rPr>
          <w:rFonts w:ascii="Bookman Old Style" w:hAnsi="Bookman Old Style" w:cs="Tahoma"/>
          <w:b/>
          <w:bCs/>
          <w:sz w:val="28"/>
        </w:rPr>
        <w:t>RENCANA PROGRAM DAN KEGIATAN SERTA PENDANAAN</w:t>
      </w:r>
    </w:p>
    <w:p w:rsidR="00C31BC7" w:rsidRPr="00DE5308" w:rsidRDefault="00C31BC7" w:rsidP="000B6419">
      <w:pPr>
        <w:shd w:val="clear" w:color="auto" w:fill="FFFFFF" w:themeFill="background1"/>
        <w:spacing w:line="360" w:lineRule="auto"/>
        <w:ind w:left="350"/>
        <w:jc w:val="center"/>
        <w:rPr>
          <w:rFonts w:ascii="Bookman Old Style" w:hAnsi="Bookman Old Style" w:cs="Tahoma"/>
          <w:i/>
        </w:rPr>
      </w:pPr>
    </w:p>
    <w:p w:rsidR="002951FE" w:rsidRPr="00DE5308" w:rsidRDefault="00716A01" w:rsidP="000B6419">
      <w:pPr>
        <w:tabs>
          <w:tab w:val="left" w:pos="0"/>
        </w:tabs>
        <w:spacing w:line="360" w:lineRule="auto"/>
        <w:ind w:firstLine="709"/>
        <w:jc w:val="both"/>
        <w:rPr>
          <w:rFonts w:ascii="Bookman Old Style" w:hAnsi="Bookman Old Style" w:cs="Tahoma"/>
        </w:rPr>
      </w:pPr>
      <w:r w:rsidRPr="00DE5308">
        <w:rPr>
          <w:rFonts w:ascii="Bookman Old Style" w:hAnsi="Bookman Old Style" w:cs="Tahoma"/>
        </w:rPr>
        <w:t>Rencana program yang ditetapkan merupakan penjabaran</w:t>
      </w:r>
      <w:r w:rsidRPr="00DE5308">
        <w:rPr>
          <w:rFonts w:ascii="Bookman Old Style" w:hAnsi="Bookman Old Style" w:cs="Tahoma"/>
          <w:lang w:val="id-ID"/>
        </w:rPr>
        <w:t xml:space="preserve"> dari tujuan, sasaran, strategi dan arah kebijakan</w:t>
      </w:r>
      <w:r w:rsidRPr="00DE5308">
        <w:rPr>
          <w:rFonts w:ascii="Bookman Old Style" w:hAnsi="Bookman Old Style" w:cs="Tahoma"/>
        </w:rPr>
        <w:t xml:space="preserve"> </w:t>
      </w:r>
      <w:r w:rsidRPr="00DE5308">
        <w:rPr>
          <w:rFonts w:ascii="Bookman Old Style" w:hAnsi="Bookman Old Style"/>
        </w:rPr>
        <w:t xml:space="preserve">Badan Pengembangan Sumber Daya Manusia </w:t>
      </w:r>
      <w:r w:rsidR="004E6576" w:rsidRPr="00DE5308">
        <w:rPr>
          <w:rFonts w:ascii="Bookman Old Style" w:hAnsi="Bookman Old Style"/>
          <w:lang w:val="id-ID"/>
        </w:rPr>
        <w:t>Daerah Provinsi</w:t>
      </w:r>
      <w:r w:rsidRPr="00DE5308">
        <w:rPr>
          <w:rFonts w:ascii="Bookman Old Style" w:hAnsi="Bookman Old Style"/>
          <w:lang w:val="id-ID"/>
        </w:rPr>
        <w:t xml:space="preserve"> Sumsel </w:t>
      </w:r>
      <w:r w:rsidRPr="00DE5308">
        <w:rPr>
          <w:rFonts w:ascii="Bookman Old Style" w:hAnsi="Bookman Old Style" w:cs="Tahoma"/>
        </w:rPr>
        <w:t>sebagaimana yang dituangkan dalam Rencana Stratejik. Selanjutnya diidentifikasi dan ditetapkan kegiatan-kegiatan prioritas pada tahun yang bersangkutan yang merupakan satu kesatuan dari perencanaan strategis.</w:t>
      </w:r>
      <w:r w:rsidRPr="00DE5308">
        <w:rPr>
          <w:rFonts w:ascii="Bookman Old Style" w:hAnsi="Bookman Old Style" w:cs="Tahoma"/>
          <w:lang w:val="id-ID"/>
        </w:rPr>
        <w:t xml:space="preserve"> </w:t>
      </w:r>
      <w:r w:rsidRPr="00DE5308">
        <w:rPr>
          <w:rFonts w:ascii="Bookman Old Style" w:hAnsi="Bookman Old Style" w:cs="Tahoma"/>
        </w:rPr>
        <w:t xml:space="preserve">Adapun kegiatan-kegiatan prioritas tahun </w:t>
      </w:r>
      <w:r w:rsidR="00CB66AE" w:rsidRPr="00DE5308">
        <w:rPr>
          <w:rFonts w:ascii="Bookman Old Style" w:hAnsi="Bookman Old Style" w:cs="Tahoma"/>
        </w:rPr>
        <w:t>2019-2023</w:t>
      </w:r>
      <w:r w:rsidRPr="00DE5308">
        <w:rPr>
          <w:rFonts w:ascii="Bookman Old Style" w:hAnsi="Bookman Old Style" w:cs="Tahoma"/>
        </w:rPr>
        <w:t xml:space="preserve"> </w:t>
      </w:r>
      <w:r w:rsidR="002951FE" w:rsidRPr="00DE5308">
        <w:rPr>
          <w:rFonts w:ascii="Bookman Old Style" w:hAnsi="Bookman Old Style" w:cs="Tahoma"/>
        </w:rPr>
        <w:t>sebagai berikut :</w:t>
      </w:r>
    </w:p>
    <w:p w:rsidR="001259E3" w:rsidRPr="00A3365C" w:rsidRDefault="001259E3" w:rsidP="00A3365C">
      <w:pPr>
        <w:pStyle w:val="ListParagraph"/>
        <w:numPr>
          <w:ilvl w:val="1"/>
          <w:numId w:val="68"/>
        </w:numPr>
        <w:spacing w:line="360" w:lineRule="auto"/>
        <w:ind w:left="720"/>
        <w:jc w:val="both"/>
        <w:rPr>
          <w:rFonts w:ascii="Bookman Old Style" w:hAnsi="Bookman Old Style" w:cs="Tahoma"/>
          <w:b/>
        </w:rPr>
      </w:pPr>
      <w:r w:rsidRPr="00A3365C">
        <w:rPr>
          <w:rFonts w:ascii="Bookman Old Style" w:hAnsi="Bookman Old Style" w:cs="Tahoma"/>
          <w:b/>
        </w:rPr>
        <w:t>PROGRAM DAN KEGIATAN</w:t>
      </w:r>
      <w:r w:rsidR="000B6419" w:rsidRPr="00A3365C">
        <w:rPr>
          <w:rFonts w:ascii="Bookman Old Style" w:hAnsi="Bookman Old Style" w:cs="Tahoma"/>
          <w:b/>
        </w:rPr>
        <w:t xml:space="preserve"> TAHUN 2019-2020</w:t>
      </w:r>
    </w:p>
    <w:p w:rsidR="001259E3" w:rsidRPr="00DE5308" w:rsidRDefault="001259E3" w:rsidP="00A3365C">
      <w:pPr>
        <w:tabs>
          <w:tab w:val="left" w:pos="0"/>
        </w:tabs>
        <w:spacing w:line="360" w:lineRule="auto"/>
        <w:ind w:firstLine="709"/>
        <w:jc w:val="both"/>
        <w:rPr>
          <w:rFonts w:ascii="Bookman Old Style" w:hAnsi="Bookman Old Style" w:cs="Tahoma"/>
        </w:rPr>
      </w:pPr>
      <w:r w:rsidRPr="00DE5308">
        <w:rPr>
          <w:rFonts w:ascii="Bookman Old Style" w:hAnsi="Bookman Old Style" w:cs="Tahoma"/>
        </w:rPr>
        <w:t xml:space="preserve">Program dan Kegiatan OPD Badan Pengembangan Sumber Daya Manusia Daerah Provinsi Sumatera Selatan melaksanakan </w:t>
      </w:r>
      <w:r w:rsidR="00736F46" w:rsidRPr="00DE5308">
        <w:rPr>
          <w:rFonts w:ascii="Bookman Old Style" w:hAnsi="Bookman Old Style" w:cs="Tahoma"/>
          <w:lang w:val="id-ID"/>
        </w:rPr>
        <w:t>8</w:t>
      </w:r>
      <w:r w:rsidR="00736F46" w:rsidRPr="00DE5308">
        <w:rPr>
          <w:rFonts w:ascii="Bookman Old Style" w:hAnsi="Bookman Old Style" w:cs="Tahoma"/>
        </w:rPr>
        <w:t xml:space="preserve"> (</w:t>
      </w:r>
      <w:r w:rsidR="00736F46" w:rsidRPr="00DE5308">
        <w:rPr>
          <w:rFonts w:ascii="Bookman Old Style" w:hAnsi="Bookman Old Style" w:cs="Tahoma"/>
          <w:lang w:val="id-ID"/>
        </w:rPr>
        <w:t>Delapan</w:t>
      </w:r>
      <w:r w:rsidRPr="00DE5308">
        <w:rPr>
          <w:rFonts w:ascii="Bookman Old Style" w:hAnsi="Bookman Old Style" w:cs="Tahoma"/>
        </w:rPr>
        <w:t xml:space="preserve">) Program dengan </w:t>
      </w:r>
      <w:r w:rsidR="00736F46" w:rsidRPr="00DE5308">
        <w:rPr>
          <w:rFonts w:ascii="Bookman Old Style" w:hAnsi="Bookman Old Style" w:cs="Tahoma"/>
          <w:lang w:val="id-ID"/>
        </w:rPr>
        <w:t>93</w:t>
      </w:r>
      <w:r w:rsidRPr="00DE5308">
        <w:rPr>
          <w:rFonts w:ascii="Bookman Old Style" w:hAnsi="Bookman Old Style" w:cs="Tahoma"/>
        </w:rPr>
        <w:t xml:space="preserve"> (</w:t>
      </w:r>
      <w:r w:rsidR="00736F46" w:rsidRPr="00DE5308">
        <w:rPr>
          <w:rFonts w:ascii="Bookman Old Style" w:hAnsi="Bookman Old Style" w:cs="Tahoma"/>
          <w:lang w:val="id-ID"/>
        </w:rPr>
        <w:t>Sembilan Puluh Tiga</w:t>
      </w:r>
      <w:r w:rsidRPr="00DE5308">
        <w:rPr>
          <w:rFonts w:ascii="Bookman Old Style" w:hAnsi="Bookman Old Style" w:cs="Tahoma"/>
        </w:rPr>
        <w:t>) Kegiatan, dengan rincian sebagai berikut :</w:t>
      </w:r>
    </w:p>
    <w:p w:rsidR="001259E3" w:rsidRPr="00DE5308" w:rsidRDefault="001259E3" w:rsidP="004E0704">
      <w:pPr>
        <w:pStyle w:val="ListParagraph"/>
        <w:numPr>
          <w:ilvl w:val="7"/>
          <w:numId w:val="35"/>
        </w:numPr>
        <w:tabs>
          <w:tab w:val="left" w:pos="2127"/>
        </w:tabs>
        <w:spacing w:line="360" w:lineRule="auto"/>
        <w:ind w:left="700" w:right="-91"/>
        <w:jc w:val="both"/>
        <w:rPr>
          <w:rFonts w:ascii="Bookman Old Style" w:hAnsi="Bookman Old Style" w:cs="Tahoma"/>
          <w:b/>
        </w:rPr>
      </w:pPr>
      <w:r w:rsidRPr="00DE5308">
        <w:rPr>
          <w:rFonts w:ascii="Bookman Old Style" w:hAnsi="Bookman Old Style" w:cs="Tahoma"/>
          <w:b/>
        </w:rPr>
        <w:t>Program  Pela</w:t>
      </w:r>
      <w:r w:rsidR="00A65CF6" w:rsidRPr="00DE5308">
        <w:rPr>
          <w:rFonts w:ascii="Bookman Old Style" w:hAnsi="Bookman Old Style" w:cs="Tahoma"/>
          <w:b/>
        </w:rPr>
        <w:t>yanan  Administrasi Perkantoran</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t>Penyediaan Jasa Surat Menyurat</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t>Penyediaan Jasa Komunikasi, Sumber Daya Air dan Listrik, Internet</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t>Penyediaan Jasa Pemeliharaan dan Perizinan Kendaraan Dinas/Operasional</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t>Penyediaan Jasa Administrasi Keuangan</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t>Penyediaan Jasa Kebersihan Kantor</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t>Penyediaan Jasa Perbaikan Peralatan Kerja</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t>Penyediaan Alat Tulis Kantor</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t>Penyediaan Barang Cetakan dan Penggandaan</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t xml:space="preserve">Penyediaan Komponen Instalasi Listrik/Penerangan Bangunan Kantor </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t xml:space="preserve">Penyediaan Bahan Bacaan dan Peraturan Perundang-undangan </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t>Penyediaan Makanan dan Minuman</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lastRenderedPageBreak/>
        <w:t>Penyediaan Jasa Pendukung Administrasi Teknis/Perkantoran</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t xml:space="preserve">Penyediaan Jasa Tutor SKJ </w:t>
      </w:r>
    </w:p>
    <w:p w:rsidR="00FA39FA" w:rsidRPr="00DE5308" w:rsidRDefault="00FA39FA"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lang w:val="id-ID"/>
        </w:rPr>
        <w:t>Pengadaan Jasa Keamanan Kantor</w:t>
      </w:r>
    </w:p>
    <w:p w:rsidR="001259E3" w:rsidRPr="00DE5308" w:rsidRDefault="001259E3" w:rsidP="000B6419">
      <w:pPr>
        <w:pStyle w:val="ListParagraph"/>
        <w:numPr>
          <w:ilvl w:val="0"/>
          <w:numId w:val="38"/>
        </w:numPr>
        <w:spacing w:line="360" w:lineRule="auto"/>
        <w:ind w:left="1017" w:right="-91"/>
        <w:jc w:val="both"/>
        <w:rPr>
          <w:rFonts w:ascii="Bookman Old Style" w:hAnsi="Bookman Old Style" w:cs="Tahoma"/>
        </w:rPr>
      </w:pPr>
      <w:r w:rsidRPr="00DE5308">
        <w:rPr>
          <w:rFonts w:ascii="Bookman Old Style" w:hAnsi="Bookman Old Style" w:cs="Tahoma"/>
        </w:rPr>
        <w:t>Koordinasi dan Konsultasi ke Dalam Daerah, ke Luar Daerah dan Luar Negeri</w:t>
      </w:r>
    </w:p>
    <w:p w:rsidR="00A65CF6" w:rsidRPr="00DE5308" w:rsidRDefault="001259E3" w:rsidP="004E0704">
      <w:pPr>
        <w:pStyle w:val="ListParagraph"/>
        <w:numPr>
          <w:ilvl w:val="7"/>
          <w:numId w:val="35"/>
        </w:numPr>
        <w:tabs>
          <w:tab w:val="left" w:pos="2127"/>
        </w:tabs>
        <w:spacing w:line="360" w:lineRule="auto"/>
        <w:ind w:left="700" w:right="-91"/>
        <w:jc w:val="both"/>
        <w:rPr>
          <w:rFonts w:ascii="Bookman Old Style" w:hAnsi="Bookman Old Style" w:cs="Tahoma"/>
        </w:rPr>
      </w:pPr>
      <w:r w:rsidRPr="00DE5308">
        <w:rPr>
          <w:rFonts w:ascii="Bookman Old Style" w:hAnsi="Bookman Old Style" w:cs="Tahoma"/>
          <w:b/>
        </w:rPr>
        <w:t xml:space="preserve">Program Peningkatan Sarana dan Prasarana Aparatur </w:t>
      </w:r>
    </w:p>
    <w:p w:rsidR="001259E3" w:rsidRPr="00DE5308" w:rsidRDefault="001259E3" w:rsidP="000B6419">
      <w:pPr>
        <w:pStyle w:val="ListParagraph"/>
        <w:numPr>
          <w:ilvl w:val="0"/>
          <w:numId w:val="42"/>
        </w:numPr>
        <w:spacing w:line="360" w:lineRule="auto"/>
        <w:ind w:left="1060" w:right="-91"/>
        <w:jc w:val="both"/>
        <w:rPr>
          <w:rFonts w:ascii="Bookman Old Style" w:hAnsi="Bookman Old Style" w:cs="Tahoma"/>
        </w:rPr>
      </w:pPr>
      <w:r w:rsidRPr="00DE5308">
        <w:rPr>
          <w:rFonts w:ascii="Bookman Old Style" w:hAnsi="Bookman Old Style" w:cs="Tahoma"/>
        </w:rPr>
        <w:t>Pengadaan Peralatan dan Perlengkapan Kantor</w:t>
      </w:r>
    </w:p>
    <w:p w:rsidR="001259E3" w:rsidRPr="00DE5308" w:rsidRDefault="005C14B2" w:rsidP="000B6419">
      <w:pPr>
        <w:pStyle w:val="ListParagraph"/>
        <w:numPr>
          <w:ilvl w:val="0"/>
          <w:numId w:val="42"/>
        </w:numPr>
        <w:spacing w:line="360" w:lineRule="auto"/>
        <w:ind w:left="1060" w:right="-91"/>
        <w:jc w:val="both"/>
        <w:rPr>
          <w:rFonts w:ascii="Bookman Old Style" w:hAnsi="Bookman Old Style" w:cs="Tahoma"/>
        </w:rPr>
      </w:pPr>
      <w:r w:rsidRPr="00DE5308">
        <w:rPr>
          <w:rFonts w:ascii="Bookman Old Style" w:hAnsi="Bookman Old Style" w:cs="Tahoma"/>
        </w:rPr>
        <w:t>P</w:t>
      </w:r>
      <w:r w:rsidR="001259E3" w:rsidRPr="00DE5308">
        <w:rPr>
          <w:rFonts w:ascii="Bookman Old Style" w:hAnsi="Bookman Old Style" w:cs="Tahoma"/>
        </w:rPr>
        <w:t>engadaan Peralatan dan Perlengkapan rumah tangga</w:t>
      </w:r>
    </w:p>
    <w:p w:rsidR="001259E3" w:rsidRPr="00DE5308" w:rsidRDefault="001259E3" w:rsidP="000B6419">
      <w:pPr>
        <w:pStyle w:val="ListParagraph"/>
        <w:numPr>
          <w:ilvl w:val="0"/>
          <w:numId w:val="42"/>
        </w:numPr>
        <w:spacing w:line="360" w:lineRule="auto"/>
        <w:ind w:left="1060" w:right="-91"/>
        <w:jc w:val="both"/>
        <w:rPr>
          <w:rFonts w:ascii="Bookman Old Style" w:hAnsi="Bookman Old Style" w:cs="Tahoma"/>
        </w:rPr>
      </w:pPr>
      <w:r w:rsidRPr="00DE5308">
        <w:rPr>
          <w:rFonts w:ascii="Bookman Old Style" w:hAnsi="Bookman Old Style" w:cs="Tahoma"/>
        </w:rPr>
        <w:t>Pembangunan Gedung Kantor</w:t>
      </w:r>
    </w:p>
    <w:p w:rsidR="00FA39FA" w:rsidRPr="00DE5308" w:rsidRDefault="00FA39FA" w:rsidP="000B6419">
      <w:pPr>
        <w:pStyle w:val="ListParagraph"/>
        <w:numPr>
          <w:ilvl w:val="0"/>
          <w:numId w:val="42"/>
        </w:numPr>
        <w:spacing w:line="360" w:lineRule="auto"/>
        <w:ind w:left="1060" w:right="-91"/>
        <w:jc w:val="both"/>
        <w:rPr>
          <w:rFonts w:ascii="Bookman Old Style" w:hAnsi="Bookman Old Style" w:cs="Tahoma"/>
        </w:rPr>
      </w:pPr>
      <w:r w:rsidRPr="00DE5308">
        <w:rPr>
          <w:rFonts w:ascii="Bookman Old Style" w:hAnsi="Bookman Old Style" w:cs="Tahoma"/>
          <w:lang w:val="id-ID"/>
        </w:rPr>
        <w:t>Pengadaan Kendaraan Dinas</w:t>
      </w:r>
    </w:p>
    <w:p w:rsidR="001259E3" w:rsidRPr="00DE5308" w:rsidRDefault="001259E3" w:rsidP="000B6419">
      <w:pPr>
        <w:pStyle w:val="ListParagraph"/>
        <w:numPr>
          <w:ilvl w:val="0"/>
          <w:numId w:val="42"/>
        </w:numPr>
        <w:spacing w:line="360" w:lineRule="auto"/>
        <w:ind w:left="1060" w:right="-91"/>
        <w:jc w:val="both"/>
        <w:rPr>
          <w:rFonts w:ascii="Bookman Old Style" w:hAnsi="Bookman Old Style" w:cs="Tahoma"/>
        </w:rPr>
      </w:pPr>
      <w:r w:rsidRPr="00DE5308">
        <w:rPr>
          <w:rFonts w:ascii="Bookman Old Style" w:hAnsi="Bookman Old Style" w:cs="Tahoma"/>
        </w:rPr>
        <w:t>Pemeliharaan Rutin/Berkala gedung Kantor</w:t>
      </w:r>
    </w:p>
    <w:p w:rsidR="001259E3" w:rsidRPr="00DE5308" w:rsidRDefault="001259E3" w:rsidP="000B6419">
      <w:pPr>
        <w:pStyle w:val="ListParagraph"/>
        <w:numPr>
          <w:ilvl w:val="0"/>
          <w:numId w:val="42"/>
        </w:numPr>
        <w:spacing w:line="360" w:lineRule="auto"/>
        <w:ind w:left="1060" w:right="-91"/>
        <w:jc w:val="both"/>
        <w:rPr>
          <w:rFonts w:ascii="Bookman Old Style" w:hAnsi="Bookman Old Style" w:cs="Tahoma"/>
        </w:rPr>
      </w:pPr>
      <w:r w:rsidRPr="00DE5308">
        <w:rPr>
          <w:rFonts w:ascii="Bookman Old Style" w:hAnsi="Bookman Old Style" w:cs="Tahoma"/>
        </w:rPr>
        <w:t>Pemeliharaan Rutin/Berkala Kendaraan Dinas/Operasional</w:t>
      </w:r>
    </w:p>
    <w:p w:rsidR="001259E3" w:rsidRPr="00DE5308" w:rsidRDefault="001259E3" w:rsidP="000B6419">
      <w:pPr>
        <w:pStyle w:val="ListParagraph"/>
        <w:numPr>
          <w:ilvl w:val="0"/>
          <w:numId w:val="42"/>
        </w:numPr>
        <w:spacing w:line="360" w:lineRule="auto"/>
        <w:ind w:left="1060" w:right="-91"/>
        <w:jc w:val="both"/>
        <w:rPr>
          <w:rFonts w:ascii="Bookman Old Style" w:hAnsi="Bookman Old Style" w:cs="Tahoma"/>
        </w:rPr>
      </w:pPr>
      <w:r w:rsidRPr="00DE5308">
        <w:rPr>
          <w:rFonts w:ascii="Bookman Old Style" w:hAnsi="Bookman Old Style" w:cs="Tahoma"/>
        </w:rPr>
        <w:t>Pemeliharaan Rutin/Berkala Peralatan dan Perlengkapan Kantor</w:t>
      </w:r>
    </w:p>
    <w:p w:rsidR="001259E3" w:rsidRPr="00DE5308" w:rsidRDefault="001259E3" w:rsidP="000B6419">
      <w:pPr>
        <w:pStyle w:val="ListParagraph"/>
        <w:numPr>
          <w:ilvl w:val="0"/>
          <w:numId w:val="42"/>
        </w:numPr>
        <w:spacing w:line="360" w:lineRule="auto"/>
        <w:ind w:left="1060" w:right="-91"/>
        <w:jc w:val="both"/>
        <w:rPr>
          <w:rFonts w:ascii="Bookman Old Style" w:hAnsi="Bookman Old Style" w:cs="Tahoma"/>
        </w:rPr>
      </w:pPr>
      <w:r w:rsidRPr="00DE5308">
        <w:rPr>
          <w:rFonts w:ascii="Bookman Old Style" w:hAnsi="Bookman Old Style" w:cs="Tahoma"/>
        </w:rPr>
        <w:t>Rehab Sedang/Berat Gedung Kantor</w:t>
      </w:r>
    </w:p>
    <w:p w:rsidR="001259E3" w:rsidRPr="00DE5308" w:rsidRDefault="001259E3" w:rsidP="004E0704">
      <w:pPr>
        <w:pStyle w:val="ListParagraph"/>
        <w:numPr>
          <w:ilvl w:val="7"/>
          <w:numId w:val="35"/>
        </w:numPr>
        <w:tabs>
          <w:tab w:val="left" w:pos="2127"/>
        </w:tabs>
        <w:spacing w:line="360" w:lineRule="auto"/>
        <w:ind w:left="700" w:right="-91"/>
        <w:jc w:val="both"/>
        <w:rPr>
          <w:rFonts w:ascii="Bookman Old Style" w:hAnsi="Bookman Old Style" w:cs="Tahoma"/>
          <w:b/>
        </w:rPr>
      </w:pPr>
      <w:r w:rsidRPr="00DE5308">
        <w:rPr>
          <w:rFonts w:ascii="Bookman Old Style" w:hAnsi="Bookman Old Style" w:cs="Tahoma"/>
          <w:b/>
        </w:rPr>
        <w:t>Program Peningkatan Disiplin Aparatur</w:t>
      </w:r>
    </w:p>
    <w:p w:rsidR="001259E3" w:rsidRPr="00DE5308" w:rsidRDefault="001259E3" w:rsidP="000B6419">
      <w:pPr>
        <w:pStyle w:val="ListParagraph"/>
        <w:numPr>
          <w:ilvl w:val="0"/>
          <w:numId w:val="43"/>
        </w:numPr>
        <w:spacing w:line="360" w:lineRule="auto"/>
        <w:ind w:left="1015" w:right="-91"/>
        <w:jc w:val="both"/>
        <w:rPr>
          <w:rFonts w:ascii="Bookman Old Style" w:hAnsi="Bookman Old Style" w:cs="Tahoma"/>
        </w:rPr>
      </w:pPr>
      <w:r w:rsidRPr="00DE5308">
        <w:rPr>
          <w:rFonts w:ascii="Bookman Old Style" w:hAnsi="Bookman Old Style" w:cs="Tahoma"/>
        </w:rPr>
        <w:t>Pengadaan pakaian dinas</w:t>
      </w:r>
    </w:p>
    <w:p w:rsidR="001259E3" w:rsidRPr="00DE5308" w:rsidRDefault="001259E3" w:rsidP="004E0704">
      <w:pPr>
        <w:pStyle w:val="ListParagraph"/>
        <w:numPr>
          <w:ilvl w:val="7"/>
          <w:numId w:val="35"/>
        </w:numPr>
        <w:tabs>
          <w:tab w:val="left" w:pos="2127"/>
        </w:tabs>
        <w:spacing w:line="360" w:lineRule="auto"/>
        <w:ind w:left="700" w:right="-91"/>
        <w:jc w:val="both"/>
        <w:rPr>
          <w:rFonts w:ascii="Bookman Old Style" w:hAnsi="Bookman Old Style" w:cs="Tahoma"/>
          <w:b/>
        </w:rPr>
      </w:pPr>
      <w:r w:rsidRPr="00DE5308">
        <w:rPr>
          <w:rFonts w:ascii="Bookman Old Style" w:hAnsi="Bookman Old Style" w:cs="Tahoma"/>
          <w:b/>
        </w:rPr>
        <w:t>Program Peningkatan Kapasitas Sumber Daya Aparatur</w:t>
      </w:r>
    </w:p>
    <w:p w:rsidR="001259E3" w:rsidRPr="00DE5308" w:rsidRDefault="001259E3" w:rsidP="000B6419">
      <w:pPr>
        <w:pStyle w:val="ListParagraph"/>
        <w:numPr>
          <w:ilvl w:val="0"/>
          <w:numId w:val="44"/>
        </w:numPr>
        <w:spacing w:line="360" w:lineRule="auto"/>
        <w:ind w:left="1015" w:right="-91"/>
        <w:jc w:val="both"/>
        <w:rPr>
          <w:rFonts w:ascii="Bookman Old Style" w:hAnsi="Bookman Old Style" w:cs="Tahoma"/>
        </w:rPr>
      </w:pPr>
      <w:r w:rsidRPr="00DE5308">
        <w:rPr>
          <w:rFonts w:ascii="Bookman Old Style" w:hAnsi="Bookman Old Style" w:cs="Tahoma"/>
        </w:rPr>
        <w:t>Benchmarking Perencanaan Pembangunan Perangkat Daerah (Dana Insentif Daerah Kinerja Perencanaan Terbaik</w:t>
      </w:r>
    </w:p>
    <w:p w:rsidR="001259E3" w:rsidRPr="00DE5308" w:rsidRDefault="001259E3" w:rsidP="000B6419">
      <w:pPr>
        <w:pStyle w:val="ListParagraph"/>
        <w:numPr>
          <w:ilvl w:val="0"/>
          <w:numId w:val="44"/>
        </w:numPr>
        <w:spacing w:line="360" w:lineRule="auto"/>
        <w:ind w:left="1015" w:right="-91"/>
        <w:jc w:val="both"/>
        <w:rPr>
          <w:rFonts w:ascii="Bookman Old Style" w:hAnsi="Bookman Old Style" w:cs="Tahoma"/>
        </w:rPr>
      </w:pPr>
      <w:r w:rsidRPr="00DE5308">
        <w:rPr>
          <w:rFonts w:ascii="Bookman Old Style" w:hAnsi="Bookman Old Style" w:cs="Tahoma"/>
        </w:rPr>
        <w:t>Capacity Building SDM Aparatur Bidang Perencanaan (Dana Insentif Daerah Kinerja Perencanaan Terbaik )</w:t>
      </w:r>
    </w:p>
    <w:p w:rsidR="001259E3" w:rsidRPr="00DE5308" w:rsidRDefault="001259E3" w:rsidP="000B6419">
      <w:pPr>
        <w:pStyle w:val="ListParagraph"/>
        <w:numPr>
          <w:ilvl w:val="0"/>
          <w:numId w:val="44"/>
        </w:numPr>
        <w:spacing w:line="360" w:lineRule="auto"/>
        <w:ind w:left="1015" w:right="-91"/>
        <w:jc w:val="both"/>
        <w:rPr>
          <w:rFonts w:ascii="Bookman Old Style" w:hAnsi="Bookman Old Style" w:cs="Tahoma"/>
        </w:rPr>
      </w:pPr>
      <w:r w:rsidRPr="00DE5308">
        <w:rPr>
          <w:rFonts w:ascii="Bookman Old Style" w:hAnsi="Bookman Old Style" w:cs="Tahoma"/>
        </w:rPr>
        <w:t>Benchmarking Peningkatan SAKIP Perangkat Daerah (Dana Insentif Daerah Kinerja SAKIP Dengan Nilai A)</w:t>
      </w:r>
    </w:p>
    <w:p w:rsidR="001259E3" w:rsidRPr="00DE5308" w:rsidRDefault="001259E3" w:rsidP="000B6419">
      <w:pPr>
        <w:pStyle w:val="ListParagraph"/>
        <w:numPr>
          <w:ilvl w:val="0"/>
          <w:numId w:val="44"/>
        </w:numPr>
        <w:spacing w:line="360" w:lineRule="auto"/>
        <w:ind w:left="1015" w:right="-91"/>
        <w:jc w:val="both"/>
        <w:rPr>
          <w:rFonts w:ascii="Bookman Old Style" w:hAnsi="Bookman Old Style" w:cs="Tahoma"/>
        </w:rPr>
      </w:pPr>
      <w:r w:rsidRPr="00DE5308">
        <w:rPr>
          <w:rFonts w:ascii="Bookman Old Style" w:hAnsi="Bookman Old Style" w:cs="Tahoma"/>
        </w:rPr>
        <w:t>Bimbingan Teknis SAKIP Perangkat Daerah (Dana Insentif Daerah Kinerja SAKIP Dengan Nilai A)</w:t>
      </w:r>
    </w:p>
    <w:p w:rsidR="00A53899" w:rsidRPr="00DE5308" w:rsidRDefault="00A53899" w:rsidP="000B6419">
      <w:pPr>
        <w:pStyle w:val="ListParagraph"/>
        <w:numPr>
          <w:ilvl w:val="0"/>
          <w:numId w:val="44"/>
        </w:numPr>
        <w:spacing w:line="360" w:lineRule="auto"/>
        <w:ind w:left="1015" w:right="-91"/>
        <w:jc w:val="both"/>
        <w:rPr>
          <w:rFonts w:ascii="Bookman Old Style" w:hAnsi="Bookman Old Style" w:cs="Tahoma"/>
        </w:rPr>
      </w:pPr>
      <w:r w:rsidRPr="00DE5308">
        <w:rPr>
          <w:rFonts w:ascii="Bookman Old Style" w:hAnsi="Bookman Old Style" w:cs="Tahoma"/>
        </w:rPr>
        <w:t>Bimbingan Teknis SAKIP Perangkat Daerah ( Dana Insentif Daerah Kinerja SAKIP Dengan Nilai A)</w:t>
      </w:r>
    </w:p>
    <w:p w:rsidR="001259E3" w:rsidRPr="00DE5308" w:rsidRDefault="001259E3" w:rsidP="004E0704">
      <w:pPr>
        <w:pStyle w:val="ListParagraph"/>
        <w:numPr>
          <w:ilvl w:val="7"/>
          <w:numId w:val="35"/>
        </w:numPr>
        <w:tabs>
          <w:tab w:val="left" w:pos="2127"/>
        </w:tabs>
        <w:spacing w:line="360" w:lineRule="auto"/>
        <w:ind w:left="700" w:right="-91"/>
        <w:jc w:val="both"/>
        <w:rPr>
          <w:rFonts w:ascii="Bookman Old Style" w:hAnsi="Bookman Old Style" w:cs="Tahoma"/>
          <w:b/>
        </w:rPr>
      </w:pPr>
      <w:r w:rsidRPr="00DE5308">
        <w:rPr>
          <w:rFonts w:ascii="Bookman Old Style" w:hAnsi="Bookman Old Style" w:cs="Tahoma"/>
          <w:b/>
        </w:rPr>
        <w:t>Program Peningkatan Pengembangan Sistem Pelapor</w:t>
      </w:r>
      <w:r w:rsidR="007F78C1" w:rsidRPr="00DE5308">
        <w:rPr>
          <w:rFonts w:ascii="Bookman Old Style" w:hAnsi="Bookman Old Style" w:cs="Tahoma"/>
          <w:b/>
        </w:rPr>
        <w:t>an Capaian Kinerja dan Keuangan</w:t>
      </w:r>
    </w:p>
    <w:p w:rsidR="001259E3" w:rsidRPr="00DE5308" w:rsidRDefault="001259E3" w:rsidP="000B6419">
      <w:pPr>
        <w:numPr>
          <w:ilvl w:val="0"/>
          <w:numId w:val="39"/>
        </w:numPr>
        <w:spacing w:line="360" w:lineRule="auto"/>
        <w:ind w:left="1060" w:right="-91"/>
        <w:jc w:val="both"/>
        <w:rPr>
          <w:rFonts w:ascii="Bookman Old Style" w:hAnsi="Bookman Old Style" w:cs="Tahoma"/>
        </w:rPr>
      </w:pPr>
      <w:r w:rsidRPr="00DE5308">
        <w:rPr>
          <w:rFonts w:ascii="Bookman Old Style" w:hAnsi="Bookman Old Style" w:cs="Tahoma"/>
        </w:rPr>
        <w:t>Penjamin Mutu Diklat</w:t>
      </w:r>
    </w:p>
    <w:p w:rsidR="001259E3" w:rsidRPr="00DE5308" w:rsidRDefault="001259E3" w:rsidP="000B6419">
      <w:pPr>
        <w:numPr>
          <w:ilvl w:val="0"/>
          <w:numId w:val="39"/>
        </w:numPr>
        <w:spacing w:line="360" w:lineRule="auto"/>
        <w:ind w:left="1060" w:right="-91"/>
        <w:jc w:val="both"/>
        <w:rPr>
          <w:rFonts w:ascii="Bookman Old Style" w:hAnsi="Bookman Old Style" w:cs="Tahoma"/>
        </w:rPr>
      </w:pPr>
      <w:r w:rsidRPr="00DE5308">
        <w:rPr>
          <w:rFonts w:ascii="Bookman Old Style" w:hAnsi="Bookman Old Style" w:cs="Tahoma"/>
        </w:rPr>
        <w:t>Rapat Teknis OPD</w:t>
      </w:r>
    </w:p>
    <w:p w:rsidR="001259E3" w:rsidRPr="00DE5308" w:rsidRDefault="001259E3" w:rsidP="000B6419">
      <w:pPr>
        <w:numPr>
          <w:ilvl w:val="0"/>
          <w:numId w:val="39"/>
        </w:numPr>
        <w:spacing w:line="360" w:lineRule="auto"/>
        <w:ind w:left="1060" w:right="-91"/>
        <w:jc w:val="both"/>
        <w:rPr>
          <w:rFonts w:ascii="Bookman Old Style" w:hAnsi="Bookman Old Style" w:cs="Tahoma"/>
        </w:rPr>
      </w:pPr>
      <w:r w:rsidRPr="00DE5308">
        <w:rPr>
          <w:rFonts w:ascii="Bookman Old Style" w:hAnsi="Bookman Old Style" w:cs="Tahoma"/>
        </w:rPr>
        <w:t>Penyusunan Rencana Strategis OPD</w:t>
      </w:r>
    </w:p>
    <w:p w:rsidR="00A4658B" w:rsidRPr="00DE5308" w:rsidRDefault="00A4658B" w:rsidP="000B6419">
      <w:pPr>
        <w:numPr>
          <w:ilvl w:val="0"/>
          <w:numId w:val="39"/>
        </w:numPr>
        <w:spacing w:line="360" w:lineRule="auto"/>
        <w:ind w:left="1060" w:right="-91"/>
        <w:jc w:val="both"/>
        <w:rPr>
          <w:rFonts w:ascii="Bookman Old Style" w:hAnsi="Bookman Old Style" w:cs="Tahoma"/>
        </w:rPr>
      </w:pPr>
      <w:r w:rsidRPr="00DE5308">
        <w:rPr>
          <w:rFonts w:ascii="Bookman Old Style" w:hAnsi="Bookman Old Style" w:cs="Tahoma"/>
        </w:rPr>
        <w:t>Penyusunan LKJIP Perangkat Daerah</w:t>
      </w:r>
    </w:p>
    <w:p w:rsidR="001259E3" w:rsidRPr="00DE5308" w:rsidRDefault="007F78C1" w:rsidP="004E0704">
      <w:pPr>
        <w:pStyle w:val="ListParagraph"/>
        <w:numPr>
          <w:ilvl w:val="7"/>
          <w:numId w:val="35"/>
        </w:numPr>
        <w:tabs>
          <w:tab w:val="left" w:pos="2127"/>
        </w:tabs>
        <w:spacing w:line="360" w:lineRule="auto"/>
        <w:ind w:left="700" w:right="-91"/>
        <w:jc w:val="both"/>
        <w:rPr>
          <w:rFonts w:ascii="Bookman Old Style" w:hAnsi="Bookman Old Style" w:cs="Tahoma"/>
          <w:b/>
        </w:rPr>
      </w:pPr>
      <w:r w:rsidRPr="00DE5308">
        <w:rPr>
          <w:rFonts w:ascii="Bookman Old Style" w:hAnsi="Bookman Old Style" w:cs="Tahoma"/>
          <w:b/>
        </w:rPr>
        <w:lastRenderedPageBreak/>
        <w:t xml:space="preserve">Program </w:t>
      </w:r>
      <w:r w:rsidR="00552380" w:rsidRPr="00DE5308">
        <w:rPr>
          <w:rFonts w:ascii="Bookman Old Style" w:hAnsi="Bookman Old Style" w:cs="Tahoma"/>
          <w:b/>
        </w:rPr>
        <w:t>Pembinaan dan Pengembangan Aparatur /PNS/Anggota KORPRI (Hanya Tahun 2019)</w:t>
      </w:r>
    </w:p>
    <w:p w:rsidR="003321A1" w:rsidRPr="00DE5308" w:rsidRDefault="003321A1" w:rsidP="000B6419">
      <w:pPr>
        <w:numPr>
          <w:ilvl w:val="0"/>
          <w:numId w:val="45"/>
        </w:numPr>
        <w:spacing w:line="360" w:lineRule="auto"/>
        <w:ind w:left="1060" w:right="-91"/>
        <w:jc w:val="both"/>
        <w:rPr>
          <w:rFonts w:ascii="Bookman Old Style" w:hAnsi="Bookman Old Style" w:cs="Tahoma"/>
        </w:rPr>
      </w:pPr>
      <w:r w:rsidRPr="00DE5308">
        <w:rPr>
          <w:rFonts w:ascii="Bookman Old Style" w:hAnsi="Bookman Old Style" w:cs="Tahoma"/>
        </w:rPr>
        <w:t>Diklat Kepemimpinan Tingkat IV</w:t>
      </w:r>
    </w:p>
    <w:p w:rsidR="003321A1" w:rsidRPr="00DE5308" w:rsidRDefault="003321A1" w:rsidP="000B6419">
      <w:pPr>
        <w:numPr>
          <w:ilvl w:val="0"/>
          <w:numId w:val="45"/>
        </w:numPr>
        <w:spacing w:line="360" w:lineRule="auto"/>
        <w:ind w:left="1060" w:right="-91"/>
        <w:jc w:val="both"/>
        <w:rPr>
          <w:rFonts w:ascii="Bookman Old Style" w:hAnsi="Bookman Old Style" w:cs="Tahoma"/>
        </w:rPr>
      </w:pPr>
      <w:r w:rsidRPr="00DE5308">
        <w:rPr>
          <w:rFonts w:ascii="Bookman Old Style" w:hAnsi="Bookman Old Style" w:cs="Tahoma"/>
        </w:rPr>
        <w:t xml:space="preserve">Uji Kompetensi dan Sertifikasi </w:t>
      </w:r>
    </w:p>
    <w:p w:rsidR="001259E3" w:rsidRPr="00DE5308" w:rsidRDefault="001259E3" w:rsidP="000B6419">
      <w:pPr>
        <w:numPr>
          <w:ilvl w:val="0"/>
          <w:numId w:val="45"/>
        </w:numPr>
        <w:spacing w:line="360" w:lineRule="auto"/>
        <w:ind w:left="1060" w:right="-91"/>
        <w:jc w:val="both"/>
        <w:rPr>
          <w:rFonts w:ascii="Bookman Old Style" w:hAnsi="Bookman Old Style" w:cs="Tahoma"/>
        </w:rPr>
      </w:pPr>
      <w:r w:rsidRPr="00DE5308">
        <w:rPr>
          <w:rFonts w:ascii="Bookman Old Style" w:hAnsi="Bookman Old Style" w:cs="Tahoma"/>
        </w:rPr>
        <w:t>Pengembangan Sistem Informasi Kediklatan</w:t>
      </w:r>
    </w:p>
    <w:p w:rsidR="003321A1" w:rsidRPr="00DE5308" w:rsidRDefault="003321A1" w:rsidP="000B6419">
      <w:pPr>
        <w:numPr>
          <w:ilvl w:val="0"/>
          <w:numId w:val="45"/>
        </w:numPr>
        <w:spacing w:line="360" w:lineRule="auto"/>
        <w:ind w:left="1060" w:right="-91"/>
        <w:jc w:val="both"/>
        <w:rPr>
          <w:rFonts w:ascii="Bookman Old Style" w:hAnsi="Bookman Old Style" w:cs="Tahoma"/>
        </w:rPr>
      </w:pPr>
      <w:r w:rsidRPr="00DE5308">
        <w:rPr>
          <w:rFonts w:ascii="Bookman Old Style" w:hAnsi="Bookman Old Style" w:cs="Tahoma"/>
        </w:rPr>
        <w:t>Sosialisasi Pelaksanaan Orientasi DPRD Kab/Kota se</w:t>
      </w:r>
      <w:r w:rsidRPr="00DE5308">
        <w:rPr>
          <w:rFonts w:ascii="Bookman Old Style" w:hAnsi="Bookman Old Style" w:cs="Tahoma"/>
          <w:lang w:val="id-ID"/>
        </w:rPr>
        <w:t>-</w:t>
      </w:r>
      <w:r w:rsidRPr="00DE5308">
        <w:rPr>
          <w:rFonts w:ascii="Bookman Old Style" w:hAnsi="Bookman Old Style" w:cs="Tahoma"/>
        </w:rPr>
        <w:t>Sumsel</w:t>
      </w:r>
    </w:p>
    <w:p w:rsidR="003321A1" w:rsidRPr="00DE5308" w:rsidRDefault="003321A1" w:rsidP="000B6419">
      <w:pPr>
        <w:numPr>
          <w:ilvl w:val="0"/>
          <w:numId w:val="45"/>
        </w:numPr>
        <w:tabs>
          <w:tab w:val="left" w:pos="851"/>
          <w:tab w:val="left" w:pos="1134"/>
        </w:tabs>
        <w:spacing w:line="360" w:lineRule="auto"/>
        <w:ind w:left="1015" w:right="-91"/>
        <w:jc w:val="both"/>
        <w:rPr>
          <w:rFonts w:ascii="Bookman Old Style" w:hAnsi="Bookman Old Style" w:cs="Tahoma"/>
          <w:lang w:val="id-ID"/>
        </w:rPr>
      </w:pPr>
      <w:r w:rsidRPr="00DE5308">
        <w:rPr>
          <w:rFonts w:ascii="Bookman Old Style" w:hAnsi="Bookman Old Style" w:cs="Tahoma"/>
          <w:lang w:val="id-ID"/>
        </w:rPr>
        <w:t>Workshop Pengembangan Kompetensi Teknis Inti</w:t>
      </w:r>
    </w:p>
    <w:p w:rsidR="003321A1" w:rsidRPr="00DE5308" w:rsidRDefault="003321A1" w:rsidP="000B6419">
      <w:pPr>
        <w:numPr>
          <w:ilvl w:val="0"/>
          <w:numId w:val="45"/>
        </w:numPr>
        <w:tabs>
          <w:tab w:val="left" w:pos="851"/>
          <w:tab w:val="left" w:pos="1134"/>
        </w:tabs>
        <w:spacing w:line="360" w:lineRule="auto"/>
        <w:ind w:left="1015" w:right="-91"/>
        <w:jc w:val="both"/>
        <w:rPr>
          <w:rFonts w:ascii="Bookman Old Style" w:hAnsi="Bookman Old Style" w:cs="Tahoma"/>
          <w:lang w:val="id-ID"/>
        </w:rPr>
      </w:pPr>
      <w:r w:rsidRPr="00DE5308">
        <w:rPr>
          <w:rFonts w:ascii="Bookman Old Style" w:hAnsi="Bookman Old Style" w:cs="Tahoma"/>
          <w:lang w:val="id-ID"/>
        </w:rPr>
        <w:t>Diklat Peningkatan Kapasitas Desa</w:t>
      </w:r>
    </w:p>
    <w:p w:rsidR="003321A1" w:rsidRPr="00DE5308" w:rsidRDefault="003321A1" w:rsidP="000B6419">
      <w:pPr>
        <w:numPr>
          <w:ilvl w:val="0"/>
          <w:numId w:val="45"/>
        </w:numPr>
        <w:tabs>
          <w:tab w:val="left" w:pos="851"/>
          <w:tab w:val="left" w:pos="1134"/>
        </w:tabs>
        <w:spacing w:line="360" w:lineRule="auto"/>
        <w:ind w:left="1015" w:right="-91"/>
        <w:jc w:val="both"/>
        <w:rPr>
          <w:rFonts w:ascii="Bookman Old Style" w:hAnsi="Bookman Old Style" w:cs="Tahoma"/>
        </w:rPr>
      </w:pPr>
      <w:r w:rsidRPr="00DE5308">
        <w:rPr>
          <w:rFonts w:ascii="Bookman Old Style" w:hAnsi="Bookman Old Style" w:cs="Tahoma"/>
        </w:rPr>
        <w:t>Diklat Training Officer Course (TOC)</w:t>
      </w:r>
    </w:p>
    <w:p w:rsidR="003321A1" w:rsidRPr="00DE5308" w:rsidRDefault="003321A1" w:rsidP="000B6419">
      <w:pPr>
        <w:numPr>
          <w:ilvl w:val="0"/>
          <w:numId w:val="45"/>
        </w:numPr>
        <w:tabs>
          <w:tab w:val="left" w:pos="851"/>
          <w:tab w:val="left" w:pos="1134"/>
        </w:tabs>
        <w:spacing w:line="360" w:lineRule="auto"/>
        <w:ind w:left="1015" w:right="-91"/>
        <w:jc w:val="both"/>
        <w:rPr>
          <w:rFonts w:ascii="Bookman Old Style" w:hAnsi="Bookman Old Style" w:cs="Tahoma"/>
        </w:rPr>
      </w:pPr>
      <w:r w:rsidRPr="00DE5308">
        <w:rPr>
          <w:rFonts w:ascii="Bookman Old Style" w:hAnsi="Bookman Old Style" w:cs="Tahoma"/>
        </w:rPr>
        <w:t>Diklat Penyusunan Karya Tulis Ilmiah bagi Widyaiswara</w:t>
      </w:r>
    </w:p>
    <w:p w:rsidR="003321A1" w:rsidRPr="00DE5308" w:rsidRDefault="003321A1" w:rsidP="000B6419">
      <w:pPr>
        <w:numPr>
          <w:ilvl w:val="0"/>
          <w:numId w:val="45"/>
        </w:numPr>
        <w:tabs>
          <w:tab w:val="left" w:pos="851"/>
          <w:tab w:val="left" w:pos="1134"/>
        </w:tabs>
        <w:spacing w:line="360" w:lineRule="auto"/>
        <w:ind w:left="1015" w:right="-91"/>
        <w:jc w:val="both"/>
        <w:rPr>
          <w:rFonts w:ascii="Bookman Old Style" w:hAnsi="Bookman Old Style" w:cs="Tahoma"/>
        </w:rPr>
      </w:pPr>
      <w:r w:rsidRPr="00DE5308">
        <w:rPr>
          <w:rFonts w:ascii="Bookman Old Style" w:hAnsi="Bookman Old Style" w:cs="Tahoma"/>
        </w:rPr>
        <w:t>Diklat Training Multi Media Presentation</w:t>
      </w:r>
    </w:p>
    <w:p w:rsidR="003321A1" w:rsidRPr="00DE5308" w:rsidRDefault="003321A1" w:rsidP="000B6419">
      <w:pPr>
        <w:numPr>
          <w:ilvl w:val="0"/>
          <w:numId w:val="45"/>
        </w:numPr>
        <w:tabs>
          <w:tab w:val="left" w:pos="851"/>
          <w:tab w:val="left" w:pos="1134"/>
        </w:tabs>
        <w:spacing w:line="360" w:lineRule="auto"/>
        <w:ind w:left="1015" w:right="-91"/>
        <w:jc w:val="both"/>
        <w:rPr>
          <w:rFonts w:ascii="Bookman Old Style" w:hAnsi="Bookman Old Style" w:cs="Tahoma"/>
        </w:rPr>
      </w:pPr>
      <w:r w:rsidRPr="00DE5308">
        <w:rPr>
          <w:rFonts w:ascii="Bookman Old Style" w:hAnsi="Bookman Old Style" w:cs="Tahoma"/>
        </w:rPr>
        <w:t>Diklat Bendahara Sekolah</w:t>
      </w:r>
    </w:p>
    <w:p w:rsidR="003321A1" w:rsidRPr="00DE5308" w:rsidRDefault="003321A1" w:rsidP="000B6419">
      <w:pPr>
        <w:numPr>
          <w:ilvl w:val="0"/>
          <w:numId w:val="45"/>
        </w:numPr>
        <w:tabs>
          <w:tab w:val="left" w:pos="851"/>
          <w:tab w:val="left" w:pos="1134"/>
        </w:tabs>
        <w:spacing w:line="360" w:lineRule="auto"/>
        <w:ind w:left="1015" w:right="-91"/>
        <w:jc w:val="both"/>
        <w:rPr>
          <w:rFonts w:ascii="Bookman Old Style" w:hAnsi="Bookman Old Style" w:cs="Tahoma"/>
        </w:rPr>
      </w:pPr>
      <w:r w:rsidRPr="00DE5308">
        <w:rPr>
          <w:rFonts w:ascii="Bookman Old Style" w:hAnsi="Bookman Old Style" w:cs="Tahoma"/>
          <w:lang w:val="id-ID"/>
        </w:rPr>
        <w:t>Diklat</w:t>
      </w:r>
      <w:r w:rsidRPr="00DE5308">
        <w:rPr>
          <w:rFonts w:ascii="Bookman Old Style" w:hAnsi="Bookman Old Style" w:cs="Tahoma"/>
        </w:rPr>
        <w:t xml:space="preserve"> Peningkatan Kompetensi Bidan</w:t>
      </w:r>
    </w:p>
    <w:p w:rsidR="003321A1" w:rsidRPr="00DE5308" w:rsidRDefault="003C4E0D" w:rsidP="000B6419">
      <w:pPr>
        <w:numPr>
          <w:ilvl w:val="0"/>
          <w:numId w:val="45"/>
        </w:numPr>
        <w:tabs>
          <w:tab w:val="left" w:pos="851"/>
          <w:tab w:val="left" w:pos="1134"/>
        </w:tabs>
        <w:spacing w:line="360" w:lineRule="auto"/>
        <w:ind w:left="1015" w:right="-91"/>
        <w:jc w:val="both"/>
        <w:rPr>
          <w:rFonts w:ascii="Bookman Old Style" w:hAnsi="Bookman Old Style" w:cs="Tahoma"/>
        </w:rPr>
      </w:pPr>
      <w:r w:rsidRPr="00DE5308">
        <w:rPr>
          <w:rFonts w:ascii="Bookman Old Style" w:hAnsi="Bookman Old Style" w:cs="Tahoma"/>
          <w:lang w:val="id-ID"/>
        </w:rPr>
        <w:t>Diklat</w:t>
      </w:r>
      <w:r w:rsidRPr="00DE5308">
        <w:rPr>
          <w:rFonts w:ascii="Bookman Old Style" w:hAnsi="Bookman Old Style" w:cs="Tahoma"/>
        </w:rPr>
        <w:t xml:space="preserve"> Bendahara Keuangan Daerah</w:t>
      </w:r>
    </w:p>
    <w:p w:rsidR="003C4E0D" w:rsidRPr="00DE5308" w:rsidRDefault="003C4E0D" w:rsidP="000B6419">
      <w:pPr>
        <w:numPr>
          <w:ilvl w:val="0"/>
          <w:numId w:val="45"/>
        </w:numPr>
        <w:tabs>
          <w:tab w:val="left" w:pos="851"/>
          <w:tab w:val="left" w:pos="1134"/>
        </w:tabs>
        <w:spacing w:line="360" w:lineRule="auto"/>
        <w:ind w:left="1015" w:right="-91"/>
        <w:jc w:val="both"/>
        <w:rPr>
          <w:rFonts w:ascii="Bookman Old Style" w:hAnsi="Bookman Old Style" w:cs="Tahoma"/>
        </w:rPr>
      </w:pPr>
      <w:r w:rsidRPr="00DE5308">
        <w:rPr>
          <w:rFonts w:ascii="Bookman Old Style" w:hAnsi="Bookman Old Style" w:cs="Tahoma"/>
          <w:lang w:val="id-ID"/>
        </w:rPr>
        <w:t>Diklat</w:t>
      </w:r>
      <w:r w:rsidRPr="00DE5308">
        <w:rPr>
          <w:rFonts w:ascii="Bookman Old Style" w:hAnsi="Bookman Old Style" w:cs="Tahoma"/>
        </w:rPr>
        <w:t xml:space="preserve"> Protokol</w:t>
      </w:r>
    </w:p>
    <w:p w:rsidR="003C4E0D" w:rsidRPr="00DE5308" w:rsidRDefault="003C4E0D" w:rsidP="004E0704">
      <w:pPr>
        <w:pStyle w:val="ListParagraph"/>
        <w:numPr>
          <w:ilvl w:val="7"/>
          <w:numId w:val="35"/>
        </w:numPr>
        <w:tabs>
          <w:tab w:val="left" w:pos="2127"/>
        </w:tabs>
        <w:spacing w:line="360" w:lineRule="auto"/>
        <w:ind w:left="700" w:right="-91"/>
        <w:jc w:val="both"/>
        <w:rPr>
          <w:rFonts w:ascii="Bookman Old Style" w:hAnsi="Bookman Old Style" w:cs="Tahoma"/>
          <w:b/>
        </w:rPr>
      </w:pPr>
      <w:r w:rsidRPr="00DE5308">
        <w:rPr>
          <w:rFonts w:ascii="Bookman Old Style" w:hAnsi="Bookman Old Style" w:cs="Tahoma"/>
          <w:b/>
        </w:rPr>
        <w:t>Program Pengembangan Kompetensi Aparatur</w:t>
      </w:r>
    </w:p>
    <w:p w:rsidR="000F097D" w:rsidRPr="00DE5308" w:rsidRDefault="000F097D"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Pengembangan Sistem Informasi Kediklatan</w:t>
      </w:r>
    </w:p>
    <w:p w:rsidR="000F097D" w:rsidRPr="00DE5308" w:rsidRDefault="000F097D"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Analisis Kebutuhan Diklat</w:t>
      </w:r>
    </w:p>
    <w:p w:rsidR="000F097D" w:rsidRPr="00DE5308" w:rsidRDefault="000F097D"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 xml:space="preserve">Penyelenggaraan Akreditasi Diklat </w:t>
      </w:r>
    </w:p>
    <w:p w:rsidR="001259E3"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Kepemimpinan Tngkat II / Pelatihan Kepemipinan Nasional II</w:t>
      </w:r>
    </w:p>
    <w:p w:rsidR="001259E3"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Kepemimpinan Tngkat III / Pelatihan Kepemimpinan Administrator</w:t>
      </w:r>
    </w:p>
    <w:p w:rsidR="001259E3"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Kepemimpinan Tngkat IV / Pelatihan Kepemimpinan Pengawas</w:t>
      </w:r>
    </w:p>
    <w:p w:rsidR="001259E3" w:rsidRPr="00DE5308" w:rsidRDefault="00B804D4"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 xml:space="preserve">Diklat Dasar </w:t>
      </w:r>
      <w:r w:rsidR="001259E3" w:rsidRPr="00DE5308">
        <w:rPr>
          <w:rFonts w:ascii="Bookman Old Style" w:hAnsi="Bookman Old Style" w:cs="Tahoma"/>
        </w:rPr>
        <w:t>CPNS</w:t>
      </w:r>
    </w:p>
    <w:p w:rsidR="00E50EAD" w:rsidRPr="00DE5308" w:rsidRDefault="00E50EAD"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Sosialisasi Pelaksanaan Orientasi DPRD Kab/Kota se Sumsel</w:t>
      </w:r>
    </w:p>
    <w:p w:rsidR="006D4A6B" w:rsidRPr="00DE5308" w:rsidRDefault="00E501E7"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Workshop Pengembangan Kompetensi Teknis Inti</w:t>
      </w:r>
    </w:p>
    <w:p w:rsidR="004F2552" w:rsidRPr="00DE5308" w:rsidRDefault="006D4A6B"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Diklat Peningkatan Kapasitas Desa</w:t>
      </w:r>
    </w:p>
    <w:p w:rsidR="0046664E" w:rsidRPr="00DE5308" w:rsidRDefault="004C05DA"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Diklat Teknis Administrasi Dasar bagi PNS</w:t>
      </w:r>
    </w:p>
    <w:p w:rsidR="00FA69A2" w:rsidRPr="00DE5308" w:rsidRDefault="004C05DA"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Diklat Pelayanan Publik</w:t>
      </w:r>
    </w:p>
    <w:p w:rsidR="00FA69A2" w:rsidRPr="00DE5308" w:rsidRDefault="004C05DA"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Diklat Manajemen Kearsipan</w:t>
      </w:r>
    </w:p>
    <w:p w:rsidR="00940653" w:rsidRPr="00DE5308" w:rsidRDefault="004C05DA" w:rsidP="000B6419">
      <w:pPr>
        <w:numPr>
          <w:ilvl w:val="0"/>
          <w:numId w:val="51"/>
        </w:numPr>
        <w:tabs>
          <w:tab w:val="left" w:pos="851"/>
          <w:tab w:val="left" w:pos="1418"/>
        </w:tabs>
        <w:spacing w:line="360" w:lineRule="auto"/>
        <w:ind w:left="1353" w:right="-91" w:hanging="644"/>
        <w:jc w:val="both"/>
        <w:rPr>
          <w:rFonts w:ascii="Bookman Old Style" w:hAnsi="Bookman Old Style" w:cs="Tahoma"/>
        </w:rPr>
      </w:pPr>
      <w:r w:rsidRPr="00DE5308">
        <w:rPr>
          <w:rFonts w:ascii="Bookman Old Style" w:hAnsi="Bookman Old Style" w:cs="Tahoma"/>
          <w:lang w:val="id-ID"/>
        </w:rPr>
        <w:t>Pembinaan</w:t>
      </w:r>
      <w:r w:rsidRPr="00DE5308">
        <w:rPr>
          <w:rFonts w:ascii="Bookman Old Style" w:hAnsi="Bookman Old Style" w:cs="Tahoma"/>
        </w:rPr>
        <w:t xml:space="preserve"> dan Pengembangan Kompetensi Non Pelayanan</w:t>
      </w:r>
    </w:p>
    <w:p w:rsidR="00940653" w:rsidRPr="00DE5308" w:rsidRDefault="004C05DA"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Diklat</w:t>
      </w:r>
      <w:r w:rsidRPr="00DE5308">
        <w:rPr>
          <w:rFonts w:ascii="Bookman Old Style" w:hAnsi="Bookman Old Style" w:cs="Tahoma"/>
        </w:rPr>
        <w:t xml:space="preserve"> Dasar Pol PP Pola 150 JP</w:t>
      </w:r>
    </w:p>
    <w:p w:rsidR="00A36C7A" w:rsidRPr="00DE5308" w:rsidRDefault="004C05DA" w:rsidP="000B6419">
      <w:pPr>
        <w:numPr>
          <w:ilvl w:val="0"/>
          <w:numId w:val="51"/>
        </w:numPr>
        <w:tabs>
          <w:tab w:val="left" w:pos="851"/>
          <w:tab w:val="left" w:pos="1418"/>
        </w:tabs>
        <w:spacing w:line="360" w:lineRule="auto"/>
        <w:ind w:left="1353" w:right="-91" w:hanging="644"/>
        <w:jc w:val="both"/>
        <w:rPr>
          <w:rFonts w:ascii="Bookman Old Style" w:hAnsi="Bookman Old Style" w:cs="Tahoma"/>
        </w:rPr>
      </w:pPr>
      <w:r w:rsidRPr="00DE5308">
        <w:rPr>
          <w:rFonts w:ascii="Bookman Old Style" w:hAnsi="Bookman Old Style" w:cs="Tahoma"/>
          <w:lang w:val="id-ID"/>
        </w:rPr>
        <w:lastRenderedPageBreak/>
        <w:t>Diklat</w:t>
      </w:r>
      <w:r w:rsidRPr="00DE5308">
        <w:rPr>
          <w:rFonts w:ascii="Bookman Old Style" w:hAnsi="Bookman Old Style" w:cs="Tahoma"/>
        </w:rPr>
        <w:t xml:space="preserve"> Penataan Batas Wilayah dan Penanganan Komplik </w:t>
      </w:r>
      <w:r w:rsidR="00E555EC">
        <w:rPr>
          <w:rFonts w:ascii="Bookman Old Style" w:hAnsi="Bookman Old Style" w:cs="Tahoma"/>
          <w:lang w:val="id-ID"/>
        </w:rPr>
        <w:t xml:space="preserve"> </w:t>
      </w:r>
      <w:r w:rsidRPr="00DE5308">
        <w:rPr>
          <w:rFonts w:ascii="Bookman Old Style" w:hAnsi="Bookman Old Style" w:cs="Tahoma"/>
        </w:rPr>
        <w:t xml:space="preserve">Pertahanan </w:t>
      </w:r>
    </w:p>
    <w:p w:rsidR="00A36C7A" w:rsidRPr="00DE5308" w:rsidRDefault="004C05DA"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w:t>
      </w:r>
      <w:r w:rsidRPr="00DE5308">
        <w:rPr>
          <w:rFonts w:ascii="Bookman Old Style" w:hAnsi="Bookman Old Style" w:cs="Tahoma"/>
          <w:lang w:val="id-ID"/>
        </w:rPr>
        <w:t>at Peningkatan Pelayanan Publik</w:t>
      </w:r>
    </w:p>
    <w:p w:rsidR="00A36C7A" w:rsidRPr="00DE5308" w:rsidRDefault="004C05DA"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Teknis Tata Naskah Dinas</w:t>
      </w:r>
    </w:p>
    <w:p w:rsidR="00A36C7A" w:rsidRPr="00DE5308" w:rsidRDefault="004C05DA"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Diklat Penyusunan APBD</w:t>
      </w:r>
    </w:p>
    <w:p w:rsidR="00C96A3F" w:rsidRPr="00DE5308" w:rsidRDefault="004C05DA"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Diklat Teknis Pengelolaan Perpustakaan Sekolah</w:t>
      </w:r>
    </w:p>
    <w:p w:rsidR="00C96A3F" w:rsidRPr="00DE5308" w:rsidRDefault="004C05DA" w:rsidP="000B6419">
      <w:pPr>
        <w:numPr>
          <w:ilvl w:val="0"/>
          <w:numId w:val="51"/>
        </w:numPr>
        <w:tabs>
          <w:tab w:val="left" w:pos="851"/>
          <w:tab w:val="left" w:pos="1418"/>
        </w:tabs>
        <w:spacing w:line="360" w:lineRule="auto"/>
        <w:ind w:left="1353" w:right="-91" w:hanging="644"/>
        <w:jc w:val="both"/>
        <w:rPr>
          <w:rFonts w:ascii="Bookman Old Style" w:hAnsi="Bookman Old Style" w:cs="Tahoma"/>
        </w:rPr>
      </w:pPr>
      <w:r w:rsidRPr="00DE5308">
        <w:rPr>
          <w:rFonts w:ascii="Bookman Old Style" w:hAnsi="Bookman Old Style" w:cs="Tahoma"/>
          <w:lang w:val="id-ID"/>
        </w:rPr>
        <w:t>Pembinaan dan Pengembangan Kompetensi Pelayanan Dasar dan Pilihan</w:t>
      </w:r>
    </w:p>
    <w:p w:rsidR="00C96A3F" w:rsidRPr="00DE5308" w:rsidRDefault="004C05DA"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Diklat Pengembangan Kepribadian Aparatur</w:t>
      </w:r>
    </w:p>
    <w:p w:rsidR="00C96A3F" w:rsidRPr="00DE5308" w:rsidRDefault="004C05DA"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Diklat Peningkatan Pendapatan Asli Daerah</w:t>
      </w:r>
    </w:p>
    <w:p w:rsidR="006B51DB" w:rsidRPr="00DE5308" w:rsidRDefault="004C05DA"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 xml:space="preserve">Diklat Pengelolaan Perpajakan </w:t>
      </w:r>
    </w:p>
    <w:p w:rsidR="00083D35" w:rsidRPr="00DE5308" w:rsidRDefault="004C05DA" w:rsidP="000B6419">
      <w:pPr>
        <w:numPr>
          <w:ilvl w:val="0"/>
          <w:numId w:val="51"/>
        </w:numPr>
        <w:tabs>
          <w:tab w:val="left" w:pos="851"/>
          <w:tab w:val="left" w:pos="1418"/>
        </w:tabs>
        <w:spacing w:line="360" w:lineRule="auto"/>
        <w:ind w:left="1276" w:right="-91" w:hanging="567"/>
        <w:jc w:val="both"/>
        <w:rPr>
          <w:rFonts w:ascii="Bookman Old Style" w:hAnsi="Bookman Old Style" w:cs="Tahoma"/>
        </w:rPr>
      </w:pPr>
      <w:r w:rsidRPr="00DE5308">
        <w:rPr>
          <w:rFonts w:ascii="Bookman Old Style" w:hAnsi="Bookman Old Style" w:cs="Tahoma"/>
          <w:lang w:val="id-ID"/>
        </w:rPr>
        <w:t>Pem</w:t>
      </w:r>
      <w:r w:rsidR="0073096F" w:rsidRPr="00DE5308">
        <w:rPr>
          <w:rFonts w:ascii="Bookman Old Style" w:hAnsi="Bookman Old Style" w:cs="Tahoma"/>
          <w:lang w:val="id-ID"/>
        </w:rPr>
        <w:t>binaan dan Pengembangan Kompete</w:t>
      </w:r>
      <w:r w:rsidRPr="00DE5308">
        <w:rPr>
          <w:rFonts w:ascii="Bookman Old Style" w:hAnsi="Bookman Old Style" w:cs="Tahoma"/>
          <w:lang w:val="id-ID"/>
        </w:rPr>
        <w:t>n</w:t>
      </w:r>
      <w:r w:rsidR="0073096F" w:rsidRPr="00DE5308">
        <w:rPr>
          <w:rFonts w:ascii="Bookman Old Style" w:hAnsi="Bookman Old Style" w:cs="Tahoma"/>
        </w:rPr>
        <w:t>s</w:t>
      </w:r>
      <w:r w:rsidRPr="00DE5308">
        <w:rPr>
          <w:rFonts w:ascii="Bookman Old Style" w:hAnsi="Bookman Old Style" w:cs="Tahoma"/>
          <w:lang w:val="id-ID"/>
        </w:rPr>
        <w:t xml:space="preserve">i Perangkat Daerah </w:t>
      </w:r>
      <w:r w:rsidRPr="00DE5308">
        <w:rPr>
          <w:rFonts w:ascii="Bookman Old Style" w:hAnsi="Bookman Old Style" w:cs="Tahoma"/>
        </w:rPr>
        <w:t>Penunjang</w:t>
      </w:r>
    </w:p>
    <w:p w:rsidR="004C05DA" w:rsidRPr="00DE5308" w:rsidRDefault="004C05DA"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Penyelenggaraan Akreditasi Diklat</w:t>
      </w:r>
    </w:p>
    <w:p w:rsidR="00C46F24" w:rsidRPr="00DE5308" w:rsidRDefault="00C46F24"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Diklat</w:t>
      </w:r>
      <w:r w:rsidRPr="00DE5308">
        <w:rPr>
          <w:rFonts w:ascii="Bookman Old Style" w:hAnsi="Bookman Old Style" w:cs="Tahoma"/>
        </w:rPr>
        <w:t xml:space="preserve"> Penyusunan Karya Tulis Ilmiah bagi Widyaiswara</w:t>
      </w:r>
    </w:p>
    <w:p w:rsidR="009E7F47" w:rsidRPr="00DE5308" w:rsidRDefault="009E7F47"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Diklat</w:t>
      </w:r>
      <w:r w:rsidRPr="00DE5308">
        <w:rPr>
          <w:rFonts w:ascii="Bookman Old Style" w:hAnsi="Bookman Old Style" w:cs="Tahoma"/>
        </w:rPr>
        <w:t xml:space="preserve"> Training Multi Media Presentation</w:t>
      </w:r>
    </w:p>
    <w:p w:rsidR="00D019B3"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Persiapan Pensiun</w:t>
      </w:r>
    </w:p>
    <w:p w:rsidR="006E2649"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Tata Cara dan Teknis Penilaian Aset</w:t>
      </w:r>
    </w:p>
    <w:p w:rsidR="005C7D67"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Management of Training (MOT)</w:t>
      </w:r>
    </w:p>
    <w:p w:rsidR="004A195E"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Revolusi Mental</w:t>
      </w:r>
    </w:p>
    <w:p w:rsidR="00EE058B" w:rsidRPr="00DE5308" w:rsidRDefault="001259E3" w:rsidP="000B6419">
      <w:pPr>
        <w:numPr>
          <w:ilvl w:val="0"/>
          <w:numId w:val="51"/>
        </w:numPr>
        <w:tabs>
          <w:tab w:val="left" w:pos="851"/>
          <w:tab w:val="left" w:pos="1418"/>
        </w:tabs>
        <w:spacing w:line="360" w:lineRule="auto"/>
        <w:ind w:left="1353" w:right="-91" w:hanging="644"/>
        <w:jc w:val="both"/>
        <w:rPr>
          <w:rFonts w:ascii="Bookman Old Style" w:hAnsi="Bookman Old Style" w:cs="Tahoma"/>
        </w:rPr>
      </w:pPr>
      <w:r w:rsidRPr="00DE5308">
        <w:rPr>
          <w:rFonts w:ascii="Bookman Old Style" w:hAnsi="Bookman Old Style" w:cs="Tahoma"/>
        </w:rPr>
        <w:t>Diklat Penyusunan Standar Kompetensi Jabatan Pegawai Negeri Sipil</w:t>
      </w:r>
    </w:p>
    <w:p w:rsidR="00EE058B"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Manajemen Penilaian Kerja  Individu/PNS</w:t>
      </w:r>
    </w:p>
    <w:p w:rsidR="00EE058B"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Peningkatan Kualitas PelayananPublik</w:t>
      </w:r>
    </w:p>
    <w:p w:rsidR="00AA186F"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Uji Kompetensi dan Sertifikasi</w:t>
      </w:r>
    </w:p>
    <w:p w:rsidR="00AA186F"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Uji Kompetensi dan diklat P2UPD</w:t>
      </w:r>
    </w:p>
    <w:p w:rsidR="00AA186F" w:rsidRPr="00DE5308" w:rsidRDefault="00895349"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penguatan jafung polisi pamong praja</w:t>
      </w:r>
    </w:p>
    <w:p w:rsidR="000419A1"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Perhitungan Angka Kredit Pol PP</w:t>
      </w:r>
    </w:p>
    <w:p w:rsidR="000419A1"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Pembekalan dan Uji Kompetensi Pol PP</w:t>
      </w:r>
    </w:p>
    <w:p w:rsidR="000419A1" w:rsidRPr="00DE5308" w:rsidRDefault="00895349"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pemadam kebakaran</w:t>
      </w:r>
    </w:p>
    <w:p w:rsidR="001259E3"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Pembekalan dan Uji Kompetensi Camat</w:t>
      </w:r>
    </w:p>
    <w:p w:rsidR="009878A2" w:rsidRPr="00DE5308" w:rsidRDefault="009878A2"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Bendahara Sekolah</w:t>
      </w:r>
    </w:p>
    <w:p w:rsidR="009878A2" w:rsidRPr="00DE5308" w:rsidRDefault="009878A2"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lang w:val="id-ID"/>
        </w:rPr>
        <w:t>Diklat</w:t>
      </w:r>
      <w:r w:rsidRPr="00DE5308">
        <w:rPr>
          <w:rFonts w:ascii="Bookman Old Style" w:hAnsi="Bookman Old Style" w:cs="Tahoma"/>
        </w:rPr>
        <w:t xml:space="preserve"> Bendahara Keuangan Daerah</w:t>
      </w:r>
    </w:p>
    <w:p w:rsidR="00BD15AA"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Peningkatan Kompetensi Bidan</w:t>
      </w:r>
    </w:p>
    <w:p w:rsidR="00D45FD3"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Protokol</w:t>
      </w:r>
    </w:p>
    <w:p w:rsidR="00BF5C41"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lastRenderedPageBreak/>
        <w:t>Diklat Pelayanan Publik bagi ASN</w:t>
      </w:r>
    </w:p>
    <w:p w:rsidR="00BF5C41"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Peningkatan Kompetensi Kepala Sekolah (OL)</w:t>
      </w:r>
    </w:p>
    <w:p w:rsidR="00F37F27"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Pariwisata (OL)</w:t>
      </w:r>
    </w:p>
    <w:p w:rsidR="001D496B"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Manajemen Kepegawaian</w:t>
      </w:r>
    </w:p>
    <w:p w:rsidR="001D496B"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Manajemen Kepala Sekolah</w:t>
      </w:r>
    </w:p>
    <w:p w:rsidR="001D496B"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Manajeman Kebakaran</w:t>
      </w:r>
    </w:p>
    <w:p w:rsidR="001D496B"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Fungsional Profesionalitas Guru</w:t>
      </w:r>
    </w:p>
    <w:p w:rsidR="001D496B"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Fungsional Tenaga Pranata Komputer</w:t>
      </w:r>
    </w:p>
    <w:p w:rsidR="001D496B"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Fungsional Pranata Laboratorium</w:t>
      </w:r>
    </w:p>
    <w:p w:rsidR="001D496B"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Fungsional Pertanian</w:t>
      </w:r>
    </w:p>
    <w:p w:rsidR="001D496B" w:rsidRPr="00DE5308" w:rsidRDefault="001259E3" w:rsidP="000B6419">
      <w:pPr>
        <w:numPr>
          <w:ilvl w:val="0"/>
          <w:numId w:val="51"/>
        </w:numPr>
        <w:tabs>
          <w:tab w:val="left" w:pos="851"/>
          <w:tab w:val="left" w:pos="1134"/>
        </w:tabs>
        <w:spacing w:line="360" w:lineRule="auto"/>
        <w:ind w:left="1069" w:right="-91"/>
        <w:jc w:val="both"/>
        <w:rPr>
          <w:rFonts w:ascii="Bookman Old Style" w:hAnsi="Bookman Old Style" w:cs="Tahoma"/>
        </w:rPr>
      </w:pPr>
      <w:r w:rsidRPr="00DE5308">
        <w:rPr>
          <w:rFonts w:ascii="Bookman Old Style" w:hAnsi="Bookman Old Style" w:cs="Tahoma"/>
        </w:rPr>
        <w:t>Diklat Fungsional Tenaga Perawat Kesehatan</w:t>
      </w:r>
    </w:p>
    <w:p w:rsidR="001259E3" w:rsidRPr="00DE5308" w:rsidRDefault="001259E3" w:rsidP="000B6419">
      <w:pPr>
        <w:spacing w:line="360" w:lineRule="auto"/>
        <w:ind w:left="350" w:right="-91"/>
        <w:jc w:val="both"/>
        <w:rPr>
          <w:rFonts w:ascii="Bookman Old Style" w:hAnsi="Bookman Old Style" w:cs="Tahoma"/>
        </w:rPr>
      </w:pPr>
    </w:p>
    <w:p w:rsidR="001259E3" w:rsidRPr="00DE5308" w:rsidRDefault="001259E3" w:rsidP="004E0704">
      <w:pPr>
        <w:pStyle w:val="ListParagraph"/>
        <w:numPr>
          <w:ilvl w:val="7"/>
          <w:numId w:val="35"/>
        </w:numPr>
        <w:tabs>
          <w:tab w:val="left" w:pos="2127"/>
        </w:tabs>
        <w:spacing w:line="360" w:lineRule="auto"/>
        <w:ind w:left="700" w:right="-91"/>
        <w:jc w:val="both"/>
        <w:rPr>
          <w:rFonts w:ascii="Bookman Old Style" w:hAnsi="Bookman Old Style" w:cs="Tahoma"/>
          <w:b/>
        </w:rPr>
      </w:pPr>
      <w:r w:rsidRPr="00DE5308">
        <w:rPr>
          <w:rFonts w:ascii="Bookman Old Style" w:hAnsi="Bookman Old Style" w:cs="Tahoma"/>
          <w:b/>
        </w:rPr>
        <w:t xml:space="preserve">Pendidikan Kedinasan </w:t>
      </w:r>
    </w:p>
    <w:p w:rsidR="001259E3" w:rsidRPr="00DE5308" w:rsidRDefault="001259E3" w:rsidP="000B6419">
      <w:pPr>
        <w:numPr>
          <w:ilvl w:val="0"/>
          <w:numId w:val="40"/>
        </w:numPr>
        <w:spacing w:line="360" w:lineRule="auto"/>
        <w:ind w:left="1015" w:right="-91"/>
        <w:jc w:val="both"/>
        <w:rPr>
          <w:rFonts w:ascii="Bookman Old Style" w:hAnsi="Bookman Old Style" w:cs="Tahoma"/>
        </w:rPr>
      </w:pPr>
      <w:r w:rsidRPr="00DE5308">
        <w:rPr>
          <w:rFonts w:ascii="Bookman Old Style" w:hAnsi="Bookman Old Style" w:cs="Tahoma"/>
        </w:rPr>
        <w:t>Peningkatan Keterampilan dan Profesionalisme Aparatur</w:t>
      </w:r>
    </w:p>
    <w:p w:rsidR="001259E3" w:rsidRPr="00533A5A" w:rsidRDefault="001259E3" w:rsidP="000B6419">
      <w:pPr>
        <w:numPr>
          <w:ilvl w:val="0"/>
          <w:numId w:val="40"/>
        </w:numPr>
        <w:spacing w:line="360" w:lineRule="auto"/>
        <w:ind w:left="1015" w:right="-91"/>
        <w:jc w:val="both"/>
        <w:rPr>
          <w:rFonts w:ascii="Bookman Old Style" w:hAnsi="Bookman Old Style" w:cs="Tahoma"/>
        </w:rPr>
      </w:pPr>
      <w:r w:rsidRPr="00DE5308">
        <w:rPr>
          <w:rFonts w:ascii="Bookman Old Style" w:hAnsi="Bookman Old Style" w:cs="Tahoma"/>
        </w:rPr>
        <w:t>Orasi Ilmiah</w:t>
      </w:r>
    </w:p>
    <w:p w:rsidR="00533A5A" w:rsidRPr="00DE5308" w:rsidRDefault="00533A5A" w:rsidP="000B6419">
      <w:pPr>
        <w:spacing w:line="360" w:lineRule="auto"/>
        <w:ind w:left="350" w:right="-91"/>
        <w:jc w:val="both"/>
        <w:rPr>
          <w:rFonts w:ascii="Bookman Old Style" w:hAnsi="Bookman Old Style" w:cs="Tahoma"/>
        </w:rPr>
      </w:pPr>
    </w:p>
    <w:p w:rsidR="001259E3" w:rsidRPr="00DE5308" w:rsidRDefault="001259E3" w:rsidP="004E0704">
      <w:pPr>
        <w:pStyle w:val="ListParagraph"/>
        <w:numPr>
          <w:ilvl w:val="7"/>
          <w:numId w:val="35"/>
        </w:numPr>
        <w:tabs>
          <w:tab w:val="left" w:pos="2127"/>
        </w:tabs>
        <w:spacing w:line="360" w:lineRule="auto"/>
        <w:ind w:left="700" w:right="-91"/>
        <w:jc w:val="both"/>
        <w:rPr>
          <w:rFonts w:ascii="Bookman Old Style" w:hAnsi="Bookman Old Style" w:cs="Tahoma"/>
          <w:b/>
        </w:rPr>
      </w:pPr>
      <w:r w:rsidRPr="00DE5308">
        <w:rPr>
          <w:rFonts w:ascii="Bookman Old Style" w:hAnsi="Bookman Old Style" w:cs="Tahoma"/>
          <w:b/>
        </w:rPr>
        <w:t xml:space="preserve">Program Peningkatan Kualitas Pengembangan Sumber Daya Manusia </w:t>
      </w:r>
      <w:r w:rsidR="007F78C1" w:rsidRPr="00DE5308">
        <w:rPr>
          <w:rFonts w:ascii="Bookman Old Style" w:hAnsi="Bookman Old Style" w:cs="Tahoma"/>
          <w:b/>
        </w:rPr>
        <w:t>Badan Layanan Umum Daerah/BLUD</w:t>
      </w:r>
    </w:p>
    <w:p w:rsidR="002951FE" w:rsidRPr="00611AE0" w:rsidRDefault="001259E3" w:rsidP="000B6419">
      <w:pPr>
        <w:pStyle w:val="ListParagraph"/>
        <w:numPr>
          <w:ilvl w:val="3"/>
          <w:numId w:val="24"/>
        </w:numPr>
        <w:tabs>
          <w:tab w:val="clear" w:pos="2880"/>
          <w:tab w:val="num" w:pos="710"/>
        </w:tabs>
        <w:spacing w:line="360" w:lineRule="auto"/>
        <w:ind w:left="1060" w:right="-91"/>
        <w:jc w:val="both"/>
        <w:rPr>
          <w:rFonts w:ascii="Bookman Old Style" w:hAnsi="Bookman Old Style" w:cs="Tahoma"/>
        </w:rPr>
      </w:pPr>
      <w:r w:rsidRPr="00611AE0">
        <w:rPr>
          <w:rFonts w:ascii="Bookman Old Style" w:hAnsi="Bookman Old Style" w:cs="Tahoma"/>
        </w:rPr>
        <w:t>Pelayanan Pengembangan Sumber Daya Manusia Daerah</w:t>
      </w:r>
    </w:p>
    <w:p w:rsidR="00611AE0" w:rsidRDefault="00611AE0" w:rsidP="00C1441B">
      <w:pPr>
        <w:spacing w:line="360" w:lineRule="auto"/>
        <w:ind w:right="-91"/>
        <w:jc w:val="both"/>
        <w:rPr>
          <w:rFonts w:ascii="Bookman Old Style" w:hAnsi="Bookman Old Style" w:cs="Tahoma"/>
        </w:rPr>
      </w:pPr>
    </w:p>
    <w:p w:rsidR="00C1441B" w:rsidRPr="00C1441B" w:rsidRDefault="00C1441B" w:rsidP="00A3365C">
      <w:pPr>
        <w:pStyle w:val="ListParagraph"/>
        <w:numPr>
          <w:ilvl w:val="1"/>
          <w:numId w:val="68"/>
        </w:numPr>
        <w:spacing w:line="360" w:lineRule="auto"/>
        <w:ind w:left="720"/>
        <w:jc w:val="both"/>
        <w:rPr>
          <w:rFonts w:ascii="Bookman Old Style" w:hAnsi="Bookman Old Style" w:cs="Tahoma"/>
          <w:b/>
        </w:rPr>
      </w:pPr>
      <w:r>
        <w:rPr>
          <w:rFonts w:ascii="Bookman Old Style" w:hAnsi="Bookman Old Style" w:cs="Tahoma"/>
          <w:b/>
        </w:rPr>
        <w:t xml:space="preserve">PROGRAM KEGIATAN TAHUN </w:t>
      </w:r>
      <w:r w:rsidRPr="00C1441B">
        <w:rPr>
          <w:rFonts w:ascii="Bookman Old Style" w:hAnsi="Bookman Old Style" w:cs="Tahoma"/>
          <w:b/>
        </w:rPr>
        <w:t>2021-2022</w:t>
      </w:r>
    </w:p>
    <w:p w:rsidR="003F29B4" w:rsidRPr="00533A5A" w:rsidRDefault="003F29B4" w:rsidP="00533A5A">
      <w:pPr>
        <w:spacing w:line="360" w:lineRule="auto"/>
        <w:ind w:firstLine="709"/>
        <w:jc w:val="both"/>
        <w:rPr>
          <w:rFonts w:ascii="Bookman Old Style" w:hAnsi="Bookman Old Style" w:cs="Tahoma"/>
          <w:lang w:val="id-ID"/>
        </w:rPr>
      </w:pPr>
      <w:r>
        <w:rPr>
          <w:rFonts w:ascii="Bookman Old Style" w:hAnsi="Bookman Old Style" w:cs="Tahoma"/>
        </w:rPr>
        <w:t xml:space="preserve">Sesuai dengan Peraturan Menteri Dalam Negeri Nomor 90 tahun 2019 tentang </w:t>
      </w:r>
      <w:r w:rsidRPr="003F29B4">
        <w:rPr>
          <w:rFonts w:ascii="Bookman Old Style" w:hAnsi="Bookman Old Style" w:cs="Tahoma"/>
        </w:rPr>
        <w:t>Klasifikasi, Kodefikasi, Dan Nomenklatur Perencanaan Pembangunan Dan Keuangan Daerah</w:t>
      </w:r>
      <w:r>
        <w:rPr>
          <w:rFonts w:ascii="Bookman Old Style" w:hAnsi="Bookman Old Style" w:cs="Tahoma"/>
        </w:rPr>
        <w:t xml:space="preserve"> dan telah diubah beberapa kali, terakhir dengan Keputusan Menteri Dalam Negeri Nomor 050-5889 tahun 2021, Nomenklatur program dan kegiatan harus mengikuti peraturan tersebut, untuk itu program, kegiatan dan sub kegiatan pada BPSDMD Provinsi Sumatera Selatan untuk tahun 2021 sampai dengan tahu</w:t>
      </w:r>
      <w:r w:rsidR="00533A5A">
        <w:rPr>
          <w:rFonts w:ascii="Bookman Old Style" w:hAnsi="Bookman Old Style" w:cs="Tahoma"/>
        </w:rPr>
        <w:t>n 2023 adalah sebagai berikut :</w:t>
      </w:r>
    </w:p>
    <w:p w:rsidR="00DB73FC" w:rsidRPr="00611AE0" w:rsidRDefault="00DB73FC" w:rsidP="007A1A32">
      <w:pPr>
        <w:pStyle w:val="ListParagraph"/>
        <w:numPr>
          <w:ilvl w:val="3"/>
          <w:numId w:val="65"/>
        </w:numPr>
        <w:spacing w:line="360" w:lineRule="auto"/>
        <w:ind w:left="360"/>
        <w:jc w:val="both"/>
        <w:rPr>
          <w:rFonts w:ascii="Bookman Old Style" w:hAnsi="Bookman Old Style" w:cs="Tahoma"/>
          <w:b/>
        </w:rPr>
      </w:pPr>
      <w:r w:rsidRPr="00611AE0">
        <w:rPr>
          <w:rFonts w:ascii="Bookman Old Style" w:hAnsi="Bookman Old Style" w:cs="Tahoma"/>
          <w:b/>
        </w:rPr>
        <w:t>Program Penunjang Urusan Pemerintahan Daerah Provinsi</w:t>
      </w:r>
    </w:p>
    <w:p w:rsidR="00451C23" w:rsidRPr="00451C23" w:rsidRDefault="00451C23" w:rsidP="007A1A32">
      <w:pPr>
        <w:pStyle w:val="ListParagraph"/>
        <w:numPr>
          <w:ilvl w:val="4"/>
          <w:numId w:val="65"/>
        </w:numPr>
        <w:spacing w:line="360" w:lineRule="auto"/>
        <w:ind w:left="665"/>
        <w:jc w:val="both"/>
        <w:rPr>
          <w:rFonts w:ascii="Bookman Old Style" w:hAnsi="Bookman Old Style" w:cs="Tahoma"/>
        </w:rPr>
      </w:pPr>
      <w:r w:rsidRPr="00DB73FC">
        <w:rPr>
          <w:rFonts w:ascii="Bookman Old Style" w:hAnsi="Bookman Old Style" w:cs="Tahoma"/>
        </w:rPr>
        <w:t>Perencanaan, Penganggaran dan Evaluasi Kinerja Perangkat Daerah</w:t>
      </w:r>
    </w:p>
    <w:p w:rsidR="00451C23" w:rsidRDefault="00451C23" w:rsidP="00451C23">
      <w:pPr>
        <w:pStyle w:val="ListParagraph"/>
        <w:numPr>
          <w:ilvl w:val="0"/>
          <w:numId w:val="54"/>
        </w:numPr>
        <w:spacing w:line="360" w:lineRule="auto"/>
        <w:ind w:left="1025"/>
        <w:jc w:val="both"/>
        <w:rPr>
          <w:rFonts w:ascii="Bookman Old Style" w:hAnsi="Bookman Old Style" w:cs="Tahoma"/>
          <w:lang w:val="id-ID"/>
        </w:rPr>
      </w:pPr>
      <w:r w:rsidRPr="00C749FF">
        <w:rPr>
          <w:rFonts w:ascii="Bookman Old Style" w:hAnsi="Bookman Old Style" w:cs="Tahoma"/>
          <w:lang w:val="id-ID"/>
        </w:rPr>
        <w:t>Penyusunan Dokumen Perencanaan Perangkat Daerah</w:t>
      </w:r>
    </w:p>
    <w:p w:rsidR="00451C23" w:rsidRDefault="00451C23" w:rsidP="00451C23">
      <w:pPr>
        <w:pStyle w:val="ListParagraph"/>
        <w:numPr>
          <w:ilvl w:val="0"/>
          <w:numId w:val="54"/>
        </w:numPr>
        <w:spacing w:line="360" w:lineRule="auto"/>
        <w:ind w:left="1025"/>
        <w:jc w:val="both"/>
        <w:rPr>
          <w:rFonts w:ascii="Bookman Old Style" w:hAnsi="Bookman Old Style" w:cs="Tahoma"/>
          <w:lang w:val="id-ID"/>
        </w:rPr>
      </w:pPr>
      <w:r w:rsidRPr="00C749FF">
        <w:rPr>
          <w:rFonts w:ascii="Bookman Old Style" w:hAnsi="Bookman Old Style" w:cs="Tahoma"/>
          <w:lang w:val="id-ID"/>
        </w:rPr>
        <w:t>Koordinasi dan Penyusunan Dokumen RKA-SKPD</w:t>
      </w:r>
    </w:p>
    <w:p w:rsidR="00451C23" w:rsidRDefault="00451C23" w:rsidP="00451C23">
      <w:pPr>
        <w:pStyle w:val="ListParagraph"/>
        <w:numPr>
          <w:ilvl w:val="0"/>
          <w:numId w:val="54"/>
        </w:numPr>
        <w:spacing w:line="360" w:lineRule="auto"/>
        <w:ind w:left="1025"/>
        <w:jc w:val="both"/>
        <w:rPr>
          <w:rFonts w:ascii="Bookman Old Style" w:hAnsi="Bookman Old Style" w:cs="Tahoma"/>
          <w:lang w:val="id-ID"/>
        </w:rPr>
      </w:pPr>
      <w:r w:rsidRPr="00C749FF">
        <w:rPr>
          <w:rFonts w:ascii="Bookman Old Style" w:hAnsi="Bookman Old Style" w:cs="Tahoma"/>
          <w:lang w:val="id-ID"/>
        </w:rPr>
        <w:lastRenderedPageBreak/>
        <w:t>Koordinasi dan Penyusunan Dokumen Perubahan RKA-SKPD</w:t>
      </w:r>
    </w:p>
    <w:p w:rsidR="00451C23" w:rsidRDefault="00451C23" w:rsidP="00451C23">
      <w:pPr>
        <w:pStyle w:val="ListParagraph"/>
        <w:numPr>
          <w:ilvl w:val="0"/>
          <w:numId w:val="54"/>
        </w:numPr>
        <w:spacing w:line="360" w:lineRule="auto"/>
        <w:ind w:left="1025"/>
        <w:jc w:val="both"/>
        <w:rPr>
          <w:rFonts w:ascii="Bookman Old Style" w:hAnsi="Bookman Old Style" w:cs="Tahoma"/>
          <w:lang w:val="id-ID"/>
        </w:rPr>
      </w:pPr>
      <w:r w:rsidRPr="00C749FF">
        <w:rPr>
          <w:rFonts w:ascii="Bookman Old Style" w:hAnsi="Bookman Old Style" w:cs="Tahoma"/>
          <w:lang w:val="id-ID"/>
        </w:rPr>
        <w:t>Koordinasi dan Penyusunan DPA-SKPD</w:t>
      </w:r>
    </w:p>
    <w:p w:rsidR="00451C23" w:rsidRDefault="00451C23" w:rsidP="00451C23">
      <w:pPr>
        <w:pStyle w:val="ListParagraph"/>
        <w:numPr>
          <w:ilvl w:val="0"/>
          <w:numId w:val="54"/>
        </w:numPr>
        <w:spacing w:line="360" w:lineRule="auto"/>
        <w:ind w:left="1025"/>
        <w:jc w:val="both"/>
        <w:rPr>
          <w:rFonts w:ascii="Bookman Old Style" w:hAnsi="Bookman Old Style" w:cs="Tahoma"/>
          <w:lang w:val="id-ID"/>
        </w:rPr>
      </w:pPr>
      <w:r w:rsidRPr="00C749FF">
        <w:rPr>
          <w:rFonts w:ascii="Bookman Old Style" w:hAnsi="Bookman Old Style" w:cs="Tahoma"/>
          <w:lang w:val="id-ID"/>
        </w:rPr>
        <w:t>Koordinasi dan Penyusunan Perubahan DPA-SKPD</w:t>
      </w:r>
    </w:p>
    <w:p w:rsidR="00451C23" w:rsidRDefault="00451C23" w:rsidP="00451C23">
      <w:pPr>
        <w:pStyle w:val="ListParagraph"/>
        <w:numPr>
          <w:ilvl w:val="0"/>
          <w:numId w:val="54"/>
        </w:numPr>
        <w:spacing w:line="360" w:lineRule="auto"/>
        <w:ind w:left="1025"/>
        <w:jc w:val="both"/>
        <w:rPr>
          <w:rFonts w:ascii="Bookman Old Style" w:hAnsi="Bookman Old Style" w:cs="Tahoma"/>
          <w:lang w:val="id-ID"/>
        </w:rPr>
      </w:pPr>
      <w:r w:rsidRPr="00C749FF">
        <w:rPr>
          <w:rFonts w:ascii="Bookman Old Style" w:hAnsi="Bookman Old Style" w:cs="Tahoma"/>
          <w:lang w:val="id-ID"/>
        </w:rPr>
        <w:t>Koordinasi dan Penyusunan Laporan Capaian Kinerja dan Ikhtisar Realisasi Kinerja SKPD</w:t>
      </w:r>
    </w:p>
    <w:p w:rsidR="00451C23" w:rsidRDefault="00451C23" w:rsidP="00451C23">
      <w:pPr>
        <w:pStyle w:val="ListParagraph"/>
        <w:numPr>
          <w:ilvl w:val="0"/>
          <w:numId w:val="54"/>
        </w:numPr>
        <w:spacing w:line="360" w:lineRule="auto"/>
        <w:ind w:left="1025"/>
        <w:jc w:val="both"/>
        <w:rPr>
          <w:rFonts w:ascii="Bookman Old Style" w:hAnsi="Bookman Old Style" w:cs="Tahoma"/>
          <w:lang w:val="id-ID"/>
        </w:rPr>
      </w:pPr>
      <w:r w:rsidRPr="00C749FF">
        <w:rPr>
          <w:rFonts w:ascii="Bookman Old Style" w:hAnsi="Bookman Old Style" w:cs="Tahoma"/>
          <w:lang w:val="id-ID"/>
        </w:rPr>
        <w:t>Koordinasi dan Penyusunan Laporan Capaian Kinerja dan Ikhtisar Realisasi Kinerja SKPD</w:t>
      </w:r>
    </w:p>
    <w:p w:rsidR="00451C23" w:rsidRPr="00451C23" w:rsidRDefault="00451C23" w:rsidP="00451C23">
      <w:pPr>
        <w:pStyle w:val="ListParagraph"/>
        <w:numPr>
          <w:ilvl w:val="0"/>
          <w:numId w:val="54"/>
        </w:numPr>
        <w:spacing w:line="360" w:lineRule="auto"/>
        <w:ind w:left="1025"/>
        <w:jc w:val="both"/>
        <w:rPr>
          <w:rFonts w:ascii="Bookman Old Style" w:hAnsi="Bookman Old Style" w:cs="Tahoma"/>
          <w:lang w:val="id-ID"/>
        </w:rPr>
      </w:pPr>
      <w:r w:rsidRPr="00C749FF">
        <w:rPr>
          <w:rFonts w:ascii="Bookman Old Style" w:hAnsi="Bookman Old Style" w:cs="Tahoma"/>
          <w:lang w:val="id-ID"/>
        </w:rPr>
        <w:t>Evaluasi Kinerja Perangkat Daerah</w:t>
      </w:r>
    </w:p>
    <w:p w:rsidR="00451C23" w:rsidRPr="00451C23" w:rsidRDefault="00451C23" w:rsidP="007A1A32">
      <w:pPr>
        <w:pStyle w:val="ListParagraph"/>
        <w:numPr>
          <w:ilvl w:val="4"/>
          <w:numId w:val="65"/>
        </w:numPr>
        <w:spacing w:before="120" w:line="360" w:lineRule="auto"/>
        <w:ind w:left="663" w:hanging="357"/>
        <w:contextualSpacing w:val="0"/>
        <w:jc w:val="both"/>
        <w:rPr>
          <w:rFonts w:ascii="Bookman Old Style" w:hAnsi="Bookman Old Style" w:cs="Tahoma"/>
        </w:rPr>
      </w:pPr>
      <w:r w:rsidRPr="00451C23">
        <w:rPr>
          <w:rFonts w:ascii="Bookman Old Style" w:hAnsi="Bookman Old Style" w:cs="Tahoma"/>
          <w:lang w:val="id-ID"/>
        </w:rPr>
        <w:t>Administrasi Keuangan Perangkat Daerah</w:t>
      </w:r>
    </w:p>
    <w:p w:rsidR="00451C23" w:rsidRPr="00B01A80" w:rsidRDefault="00451C23" w:rsidP="00451C23">
      <w:pPr>
        <w:pStyle w:val="ListParagraph"/>
        <w:numPr>
          <w:ilvl w:val="0"/>
          <w:numId w:val="55"/>
        </w:numPr>
        <w:spacing w:line="360" w:lineRule="auto"/>
        <w:ind w:left="1025"/>
        <w:jc w:val="both"/>
        <w:rPr>
          <w:rFonts w:ascii="Bookman Old Style" w:hAnsi="Bookman Old Style" w:cs="Tahoma"/>
        </w:rPr>
      </w:pPr>
      <w:r w:rsidRPr="00B01A80">
        <w:rPr>
          <w:rFonts w:ascii="Bookman Old Style" w:hAnsi="Bookman Old Style" w:cs="Tahoma"/>
        </w:rPr>
        <w:t>Penyediaan Gaji dan Tunjangan ASN</w:t>
      </w:r>
    </w:p>
    <w:p w:rsidR="00451C23" w:rsidRPr="00B01A80" w:rsidRDefault="00451C23" w:rsidP="00451C23">
      <w:pPr>
        <w:pStyle w:val="ListParagraph"/>
        <w:numPr>
          <w:ilvl w:val="0"/>
          <w:numId w:val="55"/>
        </w:numPr>
        <w:spacing w:line="360" w:lineRule="auto"/>
        <w:ind w:left="1025"/>
        <w:jc w:val="both"/>
        <w:rPr>
          <w:rFonts w:ascii="Bookman Old Style" w:hAnsi="Bookman Old Style" w:cs="Tahoma"/>
        </w:rPr>
      </w:pPr>
      <w:r w:rsidRPr="00B01A80">
        <w:rPr>
          <w:rFonts w:ascii="Bookman Old Style" w:hAnsi="Bookman Old Style" w:cs="Tahoma"/>
        </w:rPr>
        <w:t>Penyediaan Administrasi Pelaksanaan Tugas ASN</w:t>
      </w:r>
    </w:p>
    <w:p w:rsidR="00451C23" w:rsidRPr="00451C23" w:rsidRDefault="00451C23" w:rsidP="00451C23">
      <w:pPr>
        <w:pStyle w:val="ListParagraph"/>
        <w:numPr>
          <w:ilvl w:val="0"/>
          <w:numId w:val="55"/>
        </w:numPr>
        <w:spacing w:line="360" w:lineRule="auto"/>
        <w:ind w:left="1034"/>
        <w:jc w:val="both"/>
        <w:rPr>
          <w:rFonts w:ascii="Bookman Old Style" w:hAnsi="Bookman Old Style" w:cs="Tahoma"/>
        </w:rPr>
      </w:pPr>
      <w:r w:rsidRPr="00B01A80">
        <w:rPr>
          <w:rFonts w:ascii="Bookman Old Style" w:hAnsi="Bookman Old Style" w:cs="Tahoma"/>
        </w:rPr>
        <w:t>Pelaksanaan Penatausaan dan Pengujian/Verifikasi Keuangan SKPD</w:t>
      </w:r>
    </w:p>
    <w:p w:rsidR="00451C23" w:rsidRPr="00FF11E0" w:rsidRDefault="00451C23" w:rsidP="007A1A32">
      <w:pPr>
        <w:pStyle w:val="ListParagraph"/>
        <w:numPr>
          <w:ilvl w:val="4"/>
          <w:numId w:val="65"/>
        </w:numPr>
        <w:spacing w:before="120" w:line="360" w:lineRule="auto"/>
        <w:ind w:left="663" w:hanging="357"/>
        <w:contextualSpacing w:val="0"/>
        <w:jc w:val="both"/>
        <w:rPr>
          <w:rFonts w:ascii="Bookman Old Style" w:hAnsi="Bookman Old Style" w:cs="Tahoma"/>
        </w:rPr>
      </w:pPr>
      <w:r w:rsidRPr="00451C23">
        <w:rPr>
          <w:rFonts w:ascii="Bookman Old Style" w:hAnsi="Bookman Old Style" w:cs="Tahoma"/>
          <w:lang w:val="id-ID"/>
        </w:rPr>
        <w:t>Administrasi Kepegawaian Perangkat Daerah</w:t>
      </w:r>
    </w:p>
    <w:p w:rsidR="00FF11E0" w:rsidRPr="0051745C" w:rsidRDefault="00FF11E0" w:rsidP="00FF11E0">
      <w:pPr>
        <w:pStyle w:val="ListParagraph"/>
        <w:numPr>
          <w:ilvl w:val="3"/>
          <w:numId w:val="56"/>
        </w:numPr>
        <w:tabs>
          <w:tab w:val="clear" w:pos="3655"/>
          <w:tab w:val="num" w:pos="-7570"/>
        </w:tabs>
        <w:spacing w:line="360" w:lineRule="auto"/>
        <w:ind w:left="1025"/>
        <w:jc w:val="both"/>
        <w:rPr>
          <w:rFonts w:ascii="Bookman Old Style" w:hAnsi="Bookman Old Style" w:cs="Tahoma"/>
          <w:lang w:val="id-ID"/>
        </w:rPr>
      </w:pPr>
      <w:r w:rsidRPr="0051745C">
        <w:rPr>
          <w:rFonts w:ascii="Bookman Old Style" w:hAnsi="Bookman Old Style" w:cs="Tahoma"/>
          <w:lang w:val="id-ID"/>
        </w:rPr>
        <w:t>Pengadaan Pakaian Dinas Beserta Atribut Kelengkapannya</w:t>
      </w:r>
    </w:p>
    <w:p w:rsidR="00FF11E0" w:rsidRPr="0051745C" w:rsidRDefault="00FF11E0" w:rsidP="00FF11E0">
      <w:pPr>
        <w:pStyle w:val="ListParagraph"/>
        <w:numPr>
          <w:ilvl w:val="3"/>
          <w:numId w:val="56"/>
        </w:numPr>
        <w:tabs>
          <w:tab w:val="clear" w:pos="3655"/>
          <w:tab w:val="num" w:pos="-5375"/>
        </w:tabs>
        <w:spacing w:line="360" w:lineRule="auto"/>
        <w:ind w:left="1025"/>
        <w:jc w:val="both"/>
        <w:rPr>
          <w:rFonts w:ascii="Bookman Old Style" w:hAnsi="Bookman Old Style" w:cs="Tahoma"/>
          <w:lang w:val="id-ID"/>
        </w:rPr>
      </w:pPr>
      <w:r w:rsidRPr="0051745C">
        <w:rPr>
          <w:rFonts w:ascii="Bookman Old Style" w:hAnsi="Bookman Old Style" w:cs="Tahoma"/>
          <w:lang w:val="id-ID"/>
        </w:rPr>
        <w:t>Koordinasi dan Pelaksanaaan Sistem Informasi Kepegawaian</w:t>
      </w:r>
    </w:p>
    <w:p w:rsidR="00FF11E0" w:rsidRDefault="00FF11E0" w:rsidP="00FF11E0">
      <w:pPr>
        <w:pStyle w:val="ListParagraph"/>
        <w:numPr>
          <w:ilvl w:val="3"/>
          <w:numId w:val="56"/>
        </w:numPr>
        <w:tabs>
          <w:tab w:val="clear" w:pos="3655"/>
          <w:tab w:val="num" w:pos="-2365"/>
        </w:tabs>
        <w:spacing w:line="360" w:lineRule="auto"/>
        <w:ind w:left="1025"/>
        <w:jc w:val="both"/>
        <w:rPr>
          <w:rFonts w:ascii="Bookman Old Style" w:hAnsi="Bookman Old Style" w:cs="Tahoma"/>
          <w:lang w:val="id-ID"/>
        </w:rPr>
      </w:pPr>
      <w:r w:rsidRPr="0051745C">
        <w:rPr>
          <w:rFonts w:ascii="Bookman Old Style" w:hAnsi="Bookman Old Style" w:cs="Tahoma"/>
          <w:lang w:val="id-ID"/>
        </w:rPr>
        <w:t>Pendidikan dan Pelatihan Pegawai Berdasarkan Tugas dan Fungsi</w:t>
      </w:r>
    </w:p>
    <w:p w:rsidR="00FF11E0" w:rsidRPr="008F55EA" w:rsidRDefault="00FF11E0" w:rsidP="00FF11E0">
      <w:pPr>
        <w:pStyle w:val="ListParagraph"/>
        <w:numPr>
          <w:ilvl w:val="3"/>
          <w:numId w:val="56"/>
        </w:numPr>
        <w:tabs>
          <w:tab w:val="clear" w:pos="3655"/>
          <w:tab w:val="num" w:pos="967"/>
        </w:tabs>
        <w:spacing w:line="360" w:lineRule="auto"/>
        <w:ind w:left="1025"/>
        <w:jc w:val="both"/>
        <w:rPr>
          <w:rFonts w:ascii="Bookman Old Style" w:hAnsi="Bookman Old Style" w:cs="Tahoma"/>
          <w:lang w:val="id-ID"/>
        </w:rPr>
      </w:pPr>
      <w:r w:rsidRPr="008F55EA">
        <w:rPr>
          <w:rFonts w:ascii="Bookman Old Style" w:hAnsi="Bookman Old Style" w:cs="Tahoma"/>
          <w:lang w:val="id-ID"/>
        </w:rPr>
        <w:t>Sosialisasi Peraturan Perundang-Undangan</w:t>
      </w:r>
    </w:p>
    <w:p w:rsidR="00FF11E0" w:rsidRPr="00FF11E0" w:rsidRDefault="00FF11E0" w:rsidP="00FF11E0">
      <w:pPr>
        <w:pStyle w:val="ListParagraph"/>
        <w:numPr>
          <w:ilvl w:val="3"/>
          <w:numId w:val="56"/>
        </w:numPr>
        <w:spacing w:line="360" w:lineRule="auto"/>
        <w:ind w:left="1025"/>
        <w:jc w:val="both"/>
        <w:rPr>
          <w:rFonts w:ascii="Bookman Old Style" w:hAnsi="Bookman Old Style" w:cs="Tahoma"/>
          <w:lang w:val="id-ID"/>
        </w:rPr>
      </w:pPr>
      <w:r w:rsidRPr="008F55EA">
        <w:rPr>
          <w:rFonts w:ascii="Bookman Old Style" w:hAnsi="Bookman Old Style" w:cs="Tahoma"/>
          <w:lang w:val="id-ID"/>
        </w:rPr>
        <w:t>Bimbingan Teknis Implementasi Peraturan Perundang-Undangan</w:t>
      </w:r>
    </w:p>
    <w:p w:rsidR="00451C23" w:rsidRDefault="00FF11E0" w:rsidP="007735A8">
      <w:pPr>
        <w:pStyle w:val="ListParagraph"/>
        <w:numPr>
          <w:ilvl w:val="3"/>
          <w:numId w:val="53"/>
        </w:numPr>
        <w:spacing w:before="120" w:line="360" w:lineRule="auto"/>
        <w:ind w:left="641" w:hanging="335"/>
        <w:contextualSpacing w:val="0"/>
        <w:jc w:val="both"/>
        <w:rPr>
          <w:rFonts w:ascii="Bookman Old Style" w:hAnsi="Bookman Old Style" w:cs="Tahoma"/>
          <w:lang w:val="id-ID"/>
        </w:rPr>
      </w:pPr>
      <w:r w:rsidRPr="008F55EA">
        <w:rPr>
          <w:rFonts w:ascii="Bookman Old Style" w:hAnsi="Bookman Old Style" w:cs="Tahoma"/>
          <w:lang w:val="id-ID"/>
        </w:rPr>
        <w:t>Administrasi Umum Perangkat Daerah</w:t>
      </w:r>
    </w:p>
    <w:p w:rsidR="00FF11E0" w:rsidRPr="008F55EA" w:rsidRDefault="00FF11E0" w:rsidP="00FF11E0">
      <w:pPr>
        <w:pStyle w:val="ListParagraph"/>
        <w:numPr>
          <w:ilvl w:val="0"/>
          <w:numId w:val="57"/>
        </w:numPr>
        <w:spacing w:line="360" w:lineRule="auto"/>
        <w:ind w:left="997"/>
        <w:jc w:val="both"/>
        <w:rPr>
          <w:rFonts w:ascii="Bookman Old Style" w:hAnsi="Bookman Old Style" w:cs="Tahoma"/>
          <w:lang w:val="id-ID"/>
        </w:rPr>
      </w:pPr>
      <w:r w:rsidRPr="008F55EA">
        <w:rPr>
          <w:rFonts w:ascii="Bookman Old Style" w:hAnsi="Bookman Old Style" w:cs="Tahoma"/>
          <w:lang w:val="id-ID"/>
        </w:rPr>
        <w:t>Penyediaan Komponen Instalasi Listrik/Penerangan Bangunan Kantor</w:t>
      </w:r>
    </w:p>
    <w:p w:rsidR="00FF11E0" w:rsidRDefault="00FF11E0" w:rsidP="00FF11E0">
      <w:pPr>
        <w:pStyle w:val="ListParagraph"/>
        <w:numPr>
          <w:ilvl w:val="0"/>
          <w:numId w:val="57"/>
        </w:numPr>
        <w:spacing w:line="360" w:lineRule="auto"/>
        <w:ind w:left="997"/>
        <w:jc w:val="both"/>
        <w:rPr>
          <w:rFonts w:ascii="Bookman Old Style" w:hAnsi="Bookman Old Style" w:cs="Tahoma"/>
          <w:lang w:val="id-ID"/>
        </w:rPr>
      </w:pPr>
      <w:r w:rsidRPr="008F55EA">
        <w:rPr>
          <w:rFonts w:ascii="Bookman Old Style" w:hAnsi="Bookman Old Style" w:cs="Tahoma"/>
          <w:lang w:val="id-ID"/>
        </w:rPr>
        <w:t>Penyediaan Peralatan dan Perlengkapan Kantor</w:t>
      </w:r>
    </w:p>
    <w:p w:rsidR="00FF11E0" w:rsidRPr="008F55EA" w:rsidRDefault="00FF11E0" w:rsidP="00FF11E0">
      <w:pPr>
        <w:pStyle w:val="ListParagraph"/>
        <w:numPr>
          <w:ilvl w:val="0"/>
          <w:numId w:val="57"/>
        </w:numPr>
        <w:spacing w:line="360" w:lineRule="auto"/>
        <w:ind w:left="997"/>
        <w:jc w:val="both"/>
        <w:rPr>
          <w:rFonts w:ascii="Bookman Old Style" w:hAnsi="Bookman Old Style" w:cs="Tahoma"/>
          <w:lang w:val="id-ID"/>
        </w:rPr>
      </w:pPr>
      <w:r w:rsidRPr="008F55EA">
        <w:rPr>
          <w:rFonts w:ascii="Bookman Old Style" w:hAnsi="Bookman Old Style" w:cs="Tahoma"/>
          <w:lang w:val="id-ID"/>
        </w:rPr>
        <w:t>Penyediaan Bahan Logistik Kantor</w:t>
      </w:r>
    </w:p>
    <w:p w:rsidR="00FF11E0" w:rsidRPr="008F55EA" w:rsidRDefault="00FF11E0" w:rsidP="00FF11E0">
      <w:pPr>
        <w:pStyle w:val="ListParagraph"/>
        <w:numPr>
          <w:ilvl w:val="0"/>
          <w:numId w:val="57"/>
        </w:numPr>
        <w:spacing w:line="360" w:lineRule="auto"/>
        <w:ind w:left="997"/>
        <w:jc w:val="both"/>
        <w:rPr>
          <w:rFonts w:ascii="Bookman Old Style" w:hAnsi="Bookman Old Style" w:cs="Tahoma"/>
          <w:lang w:val="id-ID"/>
        </w:rPr>
      </w:pPr>
      <w:r w:rsidRPr="008F55EA">
        <w:rPr>
          <w:rFonts w:ascii="Bookman Old Style" w:hAnsi="Bookman Old Style" w:cs="Tahoma"/>
          <w:lang w:val="id-ID"/>
        </w:rPr>
        <w:t>Penyediaan Barang Cetakan dan Penggandaan</w:t>
      </w:r>
    </w:p>
    <w:p w:rsidR="00FF11E0" w:rsidRPr="008F55EA" w:rsidRDefault="00FF11E0" w:rsidP="00FF11E0">
      <w:pPr>
        <w:pStyle w:val="ListParagraph"/>
        <w:numPr>
          <w:ilvl w:val="0"/>
          <w:numId w:val="57"/>
        </w:numPr>
        <w:spacing w:line="360" w:lineRule="auto"/>
        <w:ind w:left="997"/>
        <w:jc w:val="both"/>
        <w:rPr>
          <w:rFonts w:ascii="Bookman Old Style" w:hAnsi="Bookman Old Style" w:cs="Tahoma"/>
          <w:lang w:val="id-ID"/>
        </w:rPr>
      </w:pPr>
      <w:r w:rsidRPr="008F55EA">
        <w:rPr>
          <w:rFonts w:ascii="Bookman Old Style" w:hAnsi="Bookman Old Style" w:cs="Tahoma"/>
          <w:lang w:val="id-ID"/>
        </w:rPr>
        <w:t>Penyediaan Bahan Bacaan dan Peraturan Perundang-undangan</w:t>
      </w:r>
    </w:p>
    <w:p w:rsidR="00FF11E0" w:rsidRPr="008F55EA" w:rsidRDefault="00FF11E0" w:rsidP="00FF11E0">
      <w:pPr>
        <w:pStyle w:val="ListParagraph"/>
        <w:numPr>
          <w:ilvl w:val="0"/>
          <w:numId w:val="57"/>
        </w:numPr>
        <w:spacing w:line="360" w:lineRule="auto"/>
        <w:ind w:left="997"/>
        <w:jc w:val="both"/>
        <w:rPr>
          <w:rFonts w:ascii="Bookman Old Style" w:hAnsi="Bookman Old Style" w:cs="Tahoma"/>
          <w:lang w:val="id-ID"/>
        </w:rPr>
      </w:pPr>
      <w:r w:rsidRPr="008F55EA">
        <w:rPr>
          <w:rFonts w:ascii="Bookman Old Style" w:hAnsi="Bookman Old Style" w:cs="Tahoma"/>
          <w:lang w:val="id-ID"/>
        </w:rPr>
        <w:t>Fasilitasi Kunjungan Tamu</w:t>
      </w:r>
    </w:p>
    <w:p w:rsidR="00FF11E0" w:rsidRPr="008F55EA" w:rsidRDefault="00FF11E0" w:rsidP="00FF11E0">
      <w:pPr>
        <w:pStyle w:val="ListParagraph"/>
        <w:numPr>
          <w:ilvl w:val="0"/>
          <w:numId w:val="57"/>
        </w:numPr>
        <w:spacing w:line="360" w:lineRule="auto"/>
        <w:ind w:left="997"/>
        <w:jc w:val="both"/>
        <w:rPr>
          <w:rFonts w:ascii="Bookman Old Style" w:hAnsi="Bookman Old Style" w:cs="Tahoma"/>
          <w:lang w:val="id-ID"/>
        </w:rPr>
      </w:pPr>
      <w:r w:rsidRPr="008F55EA">
        <w:rPr>
          <w:rFonts w:ascii="Bookman Old Style" w:hAnsi="Bookman Old Style" w:cs="Tahoma"/>
          <w:lang w:val="id-ID"/>
        </w:rPr>
        <w:t>Penyelenggaraan Rapat Koordinasi dan Konsultasi SKPD</w:t>
      </w:r>
    </w:p>
    <w:p w:rsidR="00FF11E0" w:rsidRPr="008F55EA" w:rsidRDefault="00FF11E0" w:rsidP="00FF11E0">
      <w:pPr>
        <w:pStyle w:val="ListParagraph"/>
        <w:numPr>
          <w:ilvl w:val="0"/>
          <w:numId w:val="57"/>
        </w:numPr>
        <w:spacing w:line="360" w:lineRule="auto"/>
        <w:ind w:left="997"/>
        <w:jc w:val="both"/>
        <w:rPr>
          <w:rFonts w:ascii="Bookman Old Style" w:hAnsi="Bookman Old Style" w:cs="Tahoma"/>
          <w:lang w:val="id-ID"/>
        </w:rPr>
      </w:pPr>
      <w:r w:rsidRPr="008F55EA">
        <w:rPr>
          <w:rFonts w:ascii="Bookman Old Style" w:hAnsi="Bookman Old Style" w:cs="Tahoma"/>
          <w:lang w:val="id-ID"/>
        </w:rPr>
        <w:t>Penatausahaan Arsip Dinamis pada SKPD</w:t>
      </w:r>
    </w:p>
    <w:p w:rsidR="00FF11E0" w:rsidRDefault="00FF11E0" w:rsidP="00FF11E0">
      <w:pPr>
        <w:pStyle w:val="ListParagraph"/>
        <w:numPr>
          <w:ilvl w:val="0"/>
          <w:numId w:val="57"/>
        </w:numPr>
        <w:spacing w:line="360" w:lineRule="auto"/>
        <w:ind w:left="997"/>
        <w:jc w:val="both"/>
        <w:rPr>
          <w:rFonts w:ascii="Bookman Old Style" w:hAnsi="Bookman Old Style" w:cs="Tahoma"/>
          <w:lang w:val="id-ID"/>
        </w:rPr>
      </w:pPr>
      <w:r w:rsidRPr="008F55EA">
        <w:rPr>
          <w:rFonts w:ascii="Bookman Old Style" w:hAnsi="Bookman Old Style" w:cs="Tahoma"/>
          <w:lang w:val="id-ID"/>
        </w:rPr>
        <w:lastRenderedPageBreak/>
        <w:t>Dukungan Pelaksanaan Sistem Pemerintahan Berbasis Elektronik pada SKPD</w:t>
      </w:r>
    </w:p>
    <w:p w:rsidR="00FF11E0" w:rsidRDefault="00FF11E0" w:rsidP="007735A8">
      <w:pPr>
        <w:pStyle w:val="ListParagraph"/>
        <w:numPr>
          <w:ilvl w:val="3"/>
          <w:numId w:val="53"/>
        </w:numPr>
        <w:spacing w:before="120" w:line="360" w:lineRule="auto"/>
        <w:ind w:left="619" w:hanging="335"/>
        <w:contextualSpacing w:val="0"/>
        <w:jc w:val="both"/>
        <w:rPr>
          <w:rFonts w:ascii="Bookman Old Style" w:hAnsi="Bookman Old Style" w:cs="Tahoma"/>
          <w:lang w:val="id-ID"/>
        </w:rPr>
      </w:pPr>
      <w:r w:rsidRPr="00AC30F3">
        <w:rPr>
          <w:rFonts w:ascii="Bookman Old Style" w:hAnsi="Bookman Old Style" w:cs="Tahoma"/>
          <w:lang w:val="id-ID"/>
        </w:rPr>
        <w:t>Pengadaan Barang Milik Daerah Penunjang</w:t>
      </w:r>
      <w:r>
        <w:rPr>
          <w:rFonts w:ascii="Bookman Old Style" w:hAnsi="Bookman Old Style" w:cs="Tahoma"/>
          <w:lang w:val="id-ID"/>
        </w:rPr>
        <w:t xml:space="preserve"> </w:t>
      </w:r>
      <w:r w:rsidRPr="00AC30F3">
        <w:rPr>
          <w:rFonts w:ascii="Bookman Old Style" w:hAnsi="Bookman Old Style" w:cs="Tahoma"/>
          <w:lang w:val="id-ID"/>
        </w:rPr>
        <w:t>Urusan Pemerintah Daerah</w:t>
      </w:r>
    </w:p>
    <w:p w:rsidR="00FF11E0" w:rsidRPr="00AC30F3" w:rsidRDefault="00FF11E0" w:rsidP="00FF11E0">
      <w:pPr>
        <w:pStyle w:val="ListParagraph"/>
        <w:numPr>
          <w:ilvl w:val="0"/>
          <w:numId w:val="58"/>
        </w:numPr>
        <w:spacing w:line="360" w:lineRule="auto"/>
        <w:ind w:left="976"/>
        <w:jc w:val="both"/>
        <w:rPr>
          <w:rFonts w:ascii="Bookman Old Style" w:hAnsi="Bookman Old Style" w:cs="Tahoma"/>
          <w:lang w:val="id-ID"/>
        </w:rPr>
      </w:pPr>
      <w:r w:rsidRPr="00AC30F3">
        <w:rPr>
          <w:rFonts w:ascii="Bookman Old Style" w:hAnsi="Bookman Old Style" w:cs="Tahoma"/>
          <w:lang w:val="id-ID"/>
        </w:rPr>
        <w:t>Pengadaan Kendaraan Perorangan Dinas atau Kendaraan Dinas Jabatan</w:t>
      </w:r>
    </w:p>
    <w:p w:rsidR="00FF11E0" w:rsidRPr="00AC30F3" w:rsidRDefault="00FF11E0" w:rsidP="00FF11E0">
      <w:pPr>
        <w:pStyle w:val="ListParagraph"/>
        <w:numPr>
          <w:ilvl w:val="0"/>
          <w:numId w:val="58"/>
        </w:numPr>
        <w:spacing w:line="360" w:lineRule="auto"/>
        <w:ind w:left="976"/>
        <w:jc w:val="both"/>
        <w:rPr>
          <w:rFonts w:ascii="Bookman Old Style" w:hAnsi="Bookman Old Style" w:cs="Tahoma"/>
          <w:lang w:val="id-ID"/>
        </w:rPr>
      </w:pPr>
      <w:r w:rsidRPr="00AC30F3">
        <w:rPr>
          <w:rFonts w:ascii="Bookman Old Style" w:hAnsi="Bookman Old Style" w:cs="Tahoma"/>
          <w:lang w:val="id-ID"/>
        </w:rPr>
        <w:t xml:space="preserve"> Pengadaan Kendaraan Dinas Operasional atau Lapangan</w:t>
      </w:r>
    </w:p>
    <w:p w:rsidR="00FF11E0" w:rsidRPr="00AC30F3" w:rsidRDefault="00FF11E0" w:rsidP="00FF11E0">
      <w:pPr>
        <w:pStyle w:val="ListParagraph"/>
        <w:numPr>
          <w:ilvl w:val="0"/>
          <w:numId w:val="58"/>
        </w:numPr>
        <w:spacing w:line="360" w:lineRule="auto"/>
        <w:ind w:left="976"/>
        <w:jc w:val="both"/>
        <w:rPr>
          <w:rFonts w:ascii="Bookman Old Style" w:hAnsi="Bookman Old Style" w:cs="Tahoma"/>
          <w:lang w:val="id-ID"/>
        </w:rPr>
      </w:pPr>
      <w:r w:rsidRPr="00AC30F3">
        <w:rPr>
          <w:rFonts w:ascii="Bookman Old Style" w:hAnsi="Bookman Old Style" w:cs="Tahoma"/>
          <w:lang w:val="id-ID"/>
        </w:rPr>
        <w:t>Pengadaan Mebel</w:t>
      </w:r>
    </w:p>
    <w:p w:rsidR="00FF11E0" w:rsidRPr="00AC30F3" w:rsidRDefault="00FF11E0" w:rsidP="00FF11E0">
      <w:pPr>
        <w:pStyle w:val="ListParagraph"/>
        <w:numPr>
          <w:ilvl w:val="0"/>
          <w:numId w:val="58"/>
        </w:numPr>
        <w:spacing w:line="360" w:lineRule="auto"/>
        <w:ind w:left="976"/>
        <w:jc w:val="both"/>
        <w:rPr>
          <w:rFonts w:ascii="Bookman Old Style" w:hAnsi="Bookman Old Style" w:cs="Tahoma"/>
          <w:lang w:val="id-ID"/>
        </w:rPr>
      </w:pPr>
      <w:r w:rsidRPr="00AC30F3">
        <w:rPr>
          <w:rFonts w:ascii="Bookman Old Style" w:hAnsi="Bookman Old Style" w:cs="Tahoma"/>
          <w:lang w:val="id-ID"/>
        </w:rPr>
        <w:t>Pengadaan Peralatan dan Mesin Lainnya</w:t>
      </w:r>
    </w:p>
    <w:p w:rsidR="00FF11E0" w:rsidRPr="00AC30F3" w:rsidRDefault="00FF11E0" w:rsidP="00FF11E0">
      <w:pPr>
        <w:pStyle w:val="ListParagraph"/>
        <w:numPr>
          <w:ilvl w:val="0"/>
          <w:numId w:val="58"/>
        </w:numPr>
        <w:spacing w:line="360" w:lineRule="auto"/>
        <w:ind w:left="976"/>
        <w:jc w:val="both"/>
        <w:rPr>
          <w:rFonts w:ascii="Bookman Old Style" w:hAnsi="Bookman Old Style" w:cs="Tahoma"/>
          <w:lang w:val="id-ID"/>
        </w:rPr>
      </w:pPr>
      <w:r w:rsidRPr="00AC30F3">
        <w:rPr>
          <w:rFonts w:ascii="Bookman Old Style" w:hAnsi="Bookman Old Style" w:cs="Tahoma"/>
          <w:lang w:val="id-ID"/>
        </w:rPr>
        <w:t>Pengadaan Aset Tetap Lainnya</w:t>
      </w:r>
    </w:p>
    <w:p w:rsidR="00FF11E0" w:rsidRPr="00AC30F3" w:rsidRDefault="00FF11E0" w:rsidP="00FF11E0">
      <w:pPr>
        <w:pStyle w:val="ListParagraph"/>
        <w:numPr>
          <w:ilvl w:val="0"/>
          <w:numId w:val="58"/>
        </w:numPr>
        <w:spacing w:line="360" w:lineRule="auto"/>
        <w:ind w:left="976"/>
        <w:jc w:val="both"/>
        <w:rPr>
          <w:rFonts w:ascii="Bookman Old Style" w:hAnsi="Bookman Old Style" w:cs="Tahoma"/>
          <w:lang w:val="id-ID"/>
        </w:rPr>
      </w:pPr>
      <w:r w:rsidRPr="00AC30F3">
        <w:rPr>
          <w:rFonts w:ascii="Bookman Old Style" w:hAnsi="Bookman Old Style" w:cs="Tahoma"/>
          <w:lang w:val="id-ID"/>
        </w:rPr>
        <w:t>Pengadaan Gedung Kantor atau Bangunan Lainnya</w:t>
      </w:r>
    </w:p>
    <w:p w:rsidR="00FF11E0" w:rsidRPr="00FF11E0" w:rsidRDefault="00FF11E0" w:rsidP="00FF11E0">
      <w:pPr>
        <w:pStyle w:val="ListParagraph"/>
        <w:numPr>
          <w:ilvl w:val="0"/>
          <w:numId w:val="58"/>
        </w:numPr>
        <w:spacing w:line="360" w:lineRule="auto"/>
        <w:ind w:left="976"/>
        <w:jc w:val="both"/>
        <w:rPr>
          <w:rFonts w:ascii="Bookman Old Style" w:hAnsi="Bookman Old Style" w:cs="Tahoma"/>
          <w:lang w:val="id-ID"/>
        </w:rPr>
      </w:pPr>
      <w:r w:rsidRPr="00AC30F3">
        <w:rPr>
          <w:rFonts w:ascii="Bookman Old Style" w:hAnsi="Bookman Old Style" w:cs="Tahoma"/>
          <w:lang w:val="id-ID"/>
        </w:rPr>
        <w:t>Pengadaan Sarana dan Prasarana Gedung Kantor atau Bangunan Lainnya</w:t>
      </w:r>
    </w:p>
    <w:p w:rsidR="00FF11E0" w:rsidRDefault="00FF11E0" w:rsidP="007735A8">
      <w:pPr>
        <w:pStyle w:val="ListParagraph"/>
        <w:numPr>
          <w:ilvl w:val="3"/>
          <w:numId w:val="53"/>
        </w:numPr>
        <w:spacing w:before="120" w:line="360" w:lineRule="auto"/>
        <w:ind w:left="630" w:hanging="346"/>
        <w:contextualSpacing w:val="0"/>
        <w:jc w:val="both"/>
        <w:rPr>
          <w:rFonts w:ascii="Bookman Old Style" w:hAnsi="Bookman Old Style" w:cs="Tahoma"/>
          <w:lang w:val="id-ID"/>
        </w:rPr>
      </w:pPr>
      <w:r w:rsidRPr="00AC30F3">
        <w:rPr>
          <w:rFonts w:ascii="Bookman Old Style" w:hAnsi="Bookman Old Style" w:cs="Tahoma"/>
          <w:lang w:val="id-ID"/>
        </w:rPr>
        <w:t>Penyediaan Jasa Penunjang Urusan</w:t>
      </w:r>
      <w:r>
        <w:rPr>
          <w:rFonts w:ascii="Bookman Old Style" w:hAnsi="Bookman Old Style" w:cs="Tahoma"/>
          <w:lang w:val="id-ID"/>
        </w:rPr>
        <w:t xml:space="preserve"> </w:t>
      </w:r>
      <w:r w:rsidRPr="00302F27">
        <w:rPr>
          <w:rFonts w:ascii="Bookman Old Style" w:hAnsi="Bookman Old Style" w:cs="Tahoma"/>
          <w:lang w:val="id-ID"/>
        </w:rPr>
        <w:t>Pemerintahan Daerah</w:t>
      </w:r>
    </w:p>
    <w:p w:rsidR="00DB100E" w:rsidRPr="00302F27"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Penyediaan Jasa Surat Menyurat</w:t>
      </w:r>
    </w:p>
    <w:p w:rsidR="00DB100E" w:rsidRPr="00302F27"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Penyediaan Jasa Komunikasi, Sumber Daya Air dan Listrik</w:t>
      </w:r>
    </w:p>
    <w:p w:rsidR="00DB100E" w:rsidRPr="00302F27"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Penyediaan Jasa Peralatan dan Perlengkapan Kantor</w:t>
      </w:r>
    </w:p>
    <w:p w:rsidR="00DB100E" w:rsidRPr="00302F27"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Penyediaan Jasa Pelayanan Umum Kantor</w:t>
      </w:r>
    </w:p>
    <w:p w:rsidR="00DB100E" w:rsidRPr="00302F27"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Pemeliharaan Barang Milik Daerah Penunjang</w:t>
      </w:r>
    </w:p>
    <w:p w:rsidR="00DB100E" w:rsidRPr="00302F27"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Urusan Pemerintahan Daerah</w:t>
      </w:r>
    </w:p>
    <w:p w:rsidR="00DB100E" w:rsidRPr="00302F27"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Penyediaan Jasa Pemeliharaan, Biaya Pemeliharaan dan Pajak Kendaraan Perorangan Dinas atau Kendaraan Dinas Jabatan</w:t>
      </w:r>
    </w:p>
    <w:p w:rsidR="00DB100E" w:rsidRPr="00302F27"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Penyediaan Jasa Pemeliharaan, Biaya Pemeliharaan, Pajak dan Perizinan Kendaraan Dinas Operasional atau Lapangan</w:t>
      </w:r>
    </w:p>
    <w:p w:rsidR="00DB100E" w:rsidRPr="00302F27"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Pemeliharaan Mebel</w:t>
      </w:r>
    </w:p>
    <w:p w:rsidR="00DB100E" w:rsidRPr="00302F27"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Pemeliharaan Peralatan dan Mesin Lainnya</w:t>
      </w:r>
    </w:p>
    <w:p w:rsidR="00DB100E" w:rsidRPr="00302F27"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Pemeliharaan Aset Tetap Lainnya</w:t>
      </w:r>
    </w:p>
    <w:p w:rsidR="00DB100E" w:rsidRPr="00302F27"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Pemeliharaan/Rehabilitasi Gedung Kantor dan Bangunan Lainnya</w:t>
      </w:r>
    </w:p>
    <w:p w:rsidR="00DB100E" w:rsidRPr="00302F27"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Pemeliharaan/Rehabilitasi Sarana dan Prasarana Gedung Kantor atau Bangunan Lainnya</w:t>
      </w:r>
    </w:p>
    <w:p w:rsidR="00DB100E" w:rsidRPr="00A9002B" w:rsidRDefault="00DB100E" w:rsidP="00DB100E">
      <w:pPr>
        <w:pStyle w:val="ListParagraph"/>
        <w:numPr>
          <w:ilvl w:val="0"/>
          <w:numId w:val="59"/>
        </w:numPr>
        <w:spacing w:line="360" w:lineRule="auto"/>
        <w:ind w:left="990"/>
        <w:jc w:val="both"/>
        <w:rPr>
          <w:rFonts w:ascii="Bookman Old Style" w:hAnsi="Bookman Old Style" w:cs="Tahoma"/>
          <w:lang w:val="id-ID"/>
        </w:rPr>
      </w:pPr>
      <w:r w:rsidRPr="00302F27">
        <w:rPr>
          <w:rFonts w:ascii="Bookman Old Style" w:hAnsi="Bookman Old Style" w:cs="Tahoma"/>
          <w:lang w:val="id-ID"/>
        </w:rPr>
        <w:t>Pemeliharaan/Rehabilitasi Sarana dan Prasarana Pendukung Gedung Kantor atau Bangunan Lainnya</w:t>
      </w:r>
    </w:p>
    <w:p w:rsidR="00DB100E" w:rsidRDefault="00DB100E" w:rsidP="00DB100E">
      <w:pPr>
        <w:pStyle w:val="ListParagraph"/>
        <w:numPr>
          <w:ilvl w:val="3"/>
          <w:numId w:val="53"/>
        </w:numPr>
        <w:spacing w:before="120" w:line="360" w:lineRule="auto"/>
        <w:ind w:left="630" w:hanging="346"/>
        <w:contextualSpacing w:val="0"/>
        <w:jc w:val="both"/>
        <w:rPr>
          <w:rFonts w:ascii="Bookman Old Style" w:hAnsi="Bookman Old Style" w:cs="Tahoma"/>
          <w:lang w:val="id-ID"/>
        </w:rPr>
      </w:pPr>
      <w:r w:rsidRPr="00DB100E">
        <w:rPr>
          <w:rFonts w:ascii="Bookman Old Style" w:hAnsi="Bookman Old Style" w:cs="Tahoma"/>
          <w:lang w:val="id-ID"/>
        </w:rPr>
        <w:lastRenderedPageBreak/>
        <w:t>Peningkatan Pelayanan BLUD</w:t>
      </w:r>
    </w:p>
    <w:p w:rsidR="00DB100E" w:rsidRPr="00DB100E" w:rsidRDefault="00DB100E" w:rsidP="00DB100E">
      <w:pPr>
        <w:pStyle w:val="ListParagraph"/>
        <w:numPr>
          <w:ilvl w:val="0"/>
          <w:numId w:val="64"/>
        </w:numPr>
        <w:ind w:left="990"/>
        <w:rPr>
          <w:rFonts w:ascii="Bookman Old Style" w:hAnsi="Bookman Old Style" w:cs="Tahoma"/>
          <w:lang w:val="id-ID"/>
        </w:rPr>
      </w:pPr>
      <w:r w:rsidRPr="00DB100E">
        <w:rPr>
          <w:rFonts w:ascii="Bookman Old Style" w:hAnsi="Bookman Old Style" w:cs="Tahoma"/>
          <w:lang w:val="id-ID"/>
        </w:rPr>
        <w:t>Pelayanan dan Penunjang Pelayanan BLUD</w:t>
      </w:r>
    </w:p>
    <w:p w:rsidR="00451C23" w:rsidRPr="00451C23" w:rsidRDefault="00451C23" w:rsidP="00451C23">
      <w:pPr>
        <w:spacing w:line="360" w:lineRule="auto"/>
        <w:jc w:val="both"/>
        <w:rPr>
          <w:rFonts w:ascii="Bookman Old Style" w:hAnsi="Bookman Old Style" w:cs="Tahoma"/>
          <w:lang w:val="id-ID"/>
        </w:rPr>
      </w:pPr>
    </w:p>
    <w:p w:rsidR="00451C23" w:rsidRPr="00611AE0" w:rsidRDefault="00451C23" w:rsidP="007A1A32">
      <w:pPr>
        <w:pStyle w:val="ListParagraph"/>
        <w:numPr>
          <w:ilvl w:val="3"/>
          <w:numId w:val="65"/>
        </w:numPr>
        <w:spacing w:line="360" w:lineRule="auto"/>
        <w:ind w:left="360"/>
        <w:jc w:val="both"/>
        <w:rPr>
          <w:rFonts w:ascii="Bookman Old Style" w:hAnsi="Bookman Old Style" w:cs="Tahoma"/>
          <w:b/>
        </w:rPr>
      </w:pPr>
      <w:r w:rsidRPr="00611AE0">
        <w:rPr>
          <w:rFonts w:ascii="Bookman Old Style" w:hAnsi="Bookman Old Style" w:cs="Tahoma"/>
          <w:b/>
        </w:rPr>
        <w:t>Program Pengembangan Sumber Daya</w:t>
      </w:r>
      <w:r w:rsidRPr="00611AE0">
        <w:rPr>
          <w:rFonts w:ascii="Bookman Old Style" w:hAnsi="Bookman Old Style" w:cs="Tahoma"/>
          <w:b/>
          <w:lang w:val="id-ID"/>
        </w:rPr>
        <w:t xml:space="preserve"> </w:t>
      </w:r>
      <w:r w:rsidRPr="00611AE0">
        <w:rPr>
          <w:rFonts w:ascii="Bookman Old Style" w:hAnsi="Bookman Old Style" w:cs="Tahoma"/>
          <w:b/>
        </w:rPr>
        <w:t>Manusia</w:t>
      </w:r>
    </w:p>
    <w:p w:rsidR="00A9002B" w:rsidRPr="00A8082D" w:rsidRDefault="00A9002B" w:rsidP="00A9002B">
      <w:pPr>
        <w:pStyle w:val="ListParagraph"/>
        <w:numPr>
          <w:ilvl w:val="0"/>
          <w:numId w:val="60"/>
        </w:numPr>
        <w:spacing w:line="360" w:lineRule="auto"/>
        <w:ind w:left="720"/>
        <w:jc w:val="both"/>
        <w:rPr>
          <w:rFonts w:ascii="Bookman Old Style" w:hAnsi="Bookman Old Style" w:cs="Tahoma"/>
        </w:rPr>
      </w:pPr>
      <w:r w:rsidRPr="00A9002B">
        <w:rPr>
          <w:rFonts w:ascii="Bookman Old Style" w:hAnsi="Bookman Old Style" w:cs="Tahoma"/>
        </w:rPr>
        <w:t>Pengembangan Kompetensi Teknis</w:t>
      </w:r>
    </w:p>
    <w:p w:rsidR="00A8082D" w:rsidRPr="00A9002B" w:rsidRDefault="00A8082D" w:rsidP="00A8082D">
      <w:pPr>
        <w:pStyle w:val="ListParagraph"/>
        <w:numPr>
          <w:ilvl w:val="0"/>
          <w:numId w:val="61"/>
        </w:numPr>
        <w:spacing w:line="360" w:lineRule="auto"/>
        <w:ind w:left="1080"/>
        <w:jc w:val="both"/>
        <w:rPr>
          <w:rFonts w:ascii="Bookman Old Style" w:hAnsi="Bookman Old Style" w:cs="Tahoma"/>
        </w:rPr>
      </w:pPr>
      <w:r w:rsidRPr="00A9002B">
        <w:rPr>
          <w:rFonts w:ascii="Bookman Old Style" w:hAnsi="Bookman Old Style" w:cs="Tahoma"/>
        </w:rPr>
        <w:t>Penyusunan Kebijakan Teknis dan Rencana Pengembangan Kompetensi Teknis Umum, Inti, dan Pilihan bagi Jabatan Administrasi Penyelenggara Urusan Pemerintahan Konkuren, Perangkat Daerah Penunjang, dan Urusan Pemerintahan Umum</w:t>
      </w:r>
    </w:p>
    <w:p w:rsidR="00A8082D" w:rsidRPr="00A9002B" w:rsidRDefault="00A8082D" w:rsidP="00A8082D">
      <w:pPr>
        <w:pStyle w:val="ListParagraph"/>
        <w:numPr>
          <w:ilvl w:val="0"/>
          <w:numId w:val="61"/>
        </w:numPr>
        <w:spacing w:line="360" w:lineRule="auto"/>
        <w:ind w:left="1080"/>
        <w:jc w:val="both"/>
        <w:rPr>
          <w:rFonts w:ascii="Bookman Old Style" w:hAnsi="Bookman Old Style" w:cs="Tahoma"/>
        </w:rPr>
      </w:pPr>
      <w:r w:rsidRPr="00A9002B">
        <w:rPr>
          <w:rFonts w:ascii="Bookman Old Style" w:hAnsi="Bookman Old Style" w:cs="Tahoma"/>
        </w:rPr>
        <w:t>Penyusunan Standar Perangkat Pembelajaran Pemerintahan Dalam Negeri Kompetensi Teknis umum, Inti, dan Pilihan bagi Jabatan Administrasi Penyelenggara Urusan Pemerintahan Konkuren, Perangkat Daerah Penunjang, dan Urusan Pemerintahan Umum</w:t>
      </w:r>
    </w:p>
    <w:p w:rsidR="00A8082D" w:rsidRPr="00A9002B" w:rsidRDefault="00A8082D" w:rsidP="00A8082D">
      <w:pPr>
        <w:pStyle w:val="ListParagraph"/>
        <w:numPr>
          <w:ilvl w:val="0"/>
          <w:numId w:val="61"/>
        </w:numPr>
        <w:spacing w:line="360" w:lineRule="auto"/>
        <w:ind w:left="1080"/>
        <w:jc w:val="both"/>
        <w:rPr>
          <w:rFonts w:ascii="Bookman Old Style" w:hAnsi="Bookman Old Style" w:cs="Tahoma"/>
        </w:rPr>
      </w:pPr>
      <w:r w:rsidRPr="00A9002B">
        <w:rPr>
          <w:rFonts w:ascii="Bookman Old Style" w:hAnsi="Bookman Old Style" w:cs="Tahoma"/>
        </w:rPr>
        <w:t>Penyelenggaraan Pengembangan Kompetensi Teknis Umum, Inti, dan Pilihan Bagi Jabatan Administrasi Penyelenggara Urusan Pemerintahan Konkuren, Perangkat Daerah Penunjang, dan Urusan Pemerintahan Umum</w:t>
      </w:r>
    </w:p>
    <w:p w:rsidR="00A8082D" w:rsidRPr="00A8082D" w:rsidRDefault="00A8082D" w:rsidP="00A8082D">
      <w:pPr>
        <w:pStyle w:val="ListParagraph"/>
        <w:numPr>
          <w:ilvl w:val="0"/>
          <w:numId w:val="61"/>
        </w:numPr>
        <w:spacing w:line="360" w:lineRule="auto"/>
        <w:ind w:left="1080"/>
        <w:jc w:val="both"/>
        <w:rPr>
          <w:rFonts w:ascii="Bookman Old Style" w:hAnsi="Bookman Old Style" w:cs="Tahoma"/>
        </w:rPr>
      </w:pPr>
      <w:r w:rsidRPr="00A9002B">
        <w:rPr>
          <w:rFonts w:ascii="Bookman Old Style" w:hAnsi="Bookman Old Style" w:cs="Tahoma"/>
        </w:rPr>
        <w:t>Pembinaan, Pengoordinasian, Fasilitasi, Pemantauan, Evaluasi, dan Pelaporan Pengembangan Kompetensi Teknis umum, Inti, dan Pilihan bagi Jabatan Administrasi Penyelenggara Urusan Pemerintahan Konkuren, Perangkat Daerah Penunjang, dan Urusan Pemerintahan Umum</w:t>
      </w:r>
    </w:p>
    <w:p w:rsidR="00E248B8" w:rsidRPr="007735A8" w:rsidRDefault="00E248B8" w:rsidP="007735A8">
      <w:pPr>
        <w:pStyle w:val="ListParagraph"/>
        <w:numPr>
          <w:ilvl w:val="0"/>
          <w:numId w:val="60"/>
        </w:numPr>
        <w:spacing w:before="120" w:line="360" w:lineRule="auto"/>
        <w:ind w:left="714" w:hanging="357"/>
        <w:contextualSpacing w:val="0"/>
        <w:jc w:val="both"/>
        <w:rPr>
          <w:rFonts w:ascii="Bookman Old Style" w:hAnsi="Bookman Old Style" w:cs="Tahoma"/>
        </w:rPr>
      </w:pPr>
      <w:r w:rsidRPr="00E248B8">
        <w:rPr>
          <w:rFonts w:ascii="Bookman Old Style" w:hAnsi="Bookman Old Style" w:cs="Tahoma"/>
        </w:rPr>
        <w:t>Sertifikasi, Kelembagaan, Pengembangan</w:t>
      </w:r>
      <w:r>
        <w:rPr>
          <w:rFonts w:ascii="Bookman Old Style" w:hAnsi="Bookman Old Style" w:cs="Tahoma"/>
          <w:lang w:val="id-ID"/>
        </w:rPr>
        <w:t xml:space="preserve"> </w:t>
      </w:r>
      <w:r w:rsidRPr="00E248B8">
        <w:rPr>
          <w:rFonts w:ascii="Bookman Old Style" w:hAnsi="Bookman Old Style" w:cs="Tahoma"/>
        </w:rPr>
        <w:t>Kompetensi Manajerial dan Fungsional</w:t>
      </w:r>
    </w:p>
    <w:p w:rsidR="007735A8" w:rsidRPr="007735A8" w:rsidRDefault="007735A8" w:rsidP="007735A8">
      <w:pPr>
        <w:pStyle w:val="ListParagraph"/>
        <w:numPr>
          <w:ilvl w:val="0"/>
          <w:numId w:val="63"/>
        </w:numPr>
        <w:spacing w:line="360" w:lineRule="auto"/>
        <w:ind w:left="1080"/>
        <w:jc w:val="both"/>
        <w:rPr>
          <w:rFonts w:ascii="Bookman Old Style" w:hAnsi="Bookman Old Style" w:cs="Tahoma"/>
        </w:rPr>
      </w:pPr>
      <w:r w:rsidRPr="007735A8">
        <w:rPr>
          <w:rFonts w:ascii="Bookman Old Style" w:hAnsi="Bookman Old Style" w:cs="Tahoma"/>
        </w:rPr>
        <w:t>Penyusunan Kebijakan Teknis dan Rencana Sertifikasi Kompetensi, Pengelolaan Kelembagaan, Tenaga Pengembang Kompetensi, Sumber Belajar, Kerjasama, Pengembangan Kompetensi Pimpinan Daerah, Jabatan Pimpinan Tinggi, Kepemimpinan dan Prajabatan, Sertajabatan Fungsional</w:t>
      </w:r>
    </w:p>
    <w:p w:rsidR="007735A8" w:rsidRPr="007735A8" w:rsidRDefault="007735A8" w:rsidP="007735A8">
      <w:pPr>
        <w:pStyle w:val="ListParagraph"/>
        <w:numPr>
          <w:ilvl w:val="0"/>
          <w:numId w:val="63"/>
        </w:numPr>
        <w:spacing w:line="360" w:lineRule="auto"/>
        <w:ind w:left="1080"/>
        <w:jc w:val="both"/>
        <w:rPr>
          <w:rFonts w:ascii="Bookman Old Style" w:hAnsi="Bookman Old Style" w:cs="Tahoma"/>
        </w:rPr>
      </w:pPr>
      <w:r w:rsidRPr="007735A8">
        <w:rPr>
          <w:rFonts w:ascii="Bookman Old Style" w:hAnsi="Bookman Old Style" w:cs="Tahoma"/>
        </w:rPr>
        <w:t>Pengelolaan Lembaga Sertifikasi Penyelenggara Pemerintahan Dalam Negeri Provinsi</w:t>
      </w:r>
    </w:p>
    <w:p w:rsidR="007735A8" w:rsidRPr="007735A8" w:rsidRDefault="007735A8" w:rsidP="007735A8">
      <w:pPr>
        <w:pStyle w:val="ListParagraph"/>
        <w:numPr>
          <w:ilvl w:val="0"/>
          <w:numId w:val="63"/>
        </w:numPr>
        <w:spacing w:line="360" w:lineRule="auto"/>
        <w:ind w:left="1080"/>
        <w:jc w:val="both"/>
        <w:rPr>
          <w:rFonts w:ascii="Bookman Old Style" w:hAnsi="Bookman Old Style" w:cs="Tahoma"/>
        </w:rPr>
      </w:pPr>
      <w:r w:rsidRPr="007735A8">
        <w:rPr>
          <w:rFonts w:ascii="Bookman Old Style" w:hAnsi="Bookman Old Style" w:cs="Tahoma"/>
        </w:rPr>
        <w:t>Pelaksanaan Sertifikasi Kompetensi di Lingkungan Pemerintah Provinsi dan Kabupaten/Kota</w:t>
      </w:r>
    </w:p>
    <w:p w:rsidR="007735A8" w:rsidRPr="007735A8" w:rsidRDefault="007735A8" w:rsidP="007735A8">
      <w:pPr>
        <w:pStyle w:val="ListParagraph"/>
        <w:numPr>
          <w:ilvl w:val="0"/>
          <w:numId w:val="63"/>
        </w:numPr>
        <w:spacing w:line="360" w:lineRule="auto"/>
        <w:ind w:left="1080"/>
        <w:jc w:val="both"/>
        <w:rPr>
          <w:rFonts w:ascii="Bookman Old Style" w:hAnsi="Bookman Old Style" w:cs="Tahoma"/>
        </w:rPr>
      </w:pPr>
      <w:r w:rsidRPr="007735A8">
        <w:rPr>
          <w:rFonts w:ascii="Bookman Old Style" w:hAnsi="Bookman Old Style" w:cs="Tahoma"/>
        </w:rPr>
        <w:lastRenderedPageBreak/>
        <w:t>Pengelolaan Kelembagaan, Tenaga Pengembang Kompetensi, dan Sumber Belajar</w:t>
      </w:r>
    </w:p>
    <w:p w:rsidR="007735A8" w:rsidRPr="007735A8" w:rsidRDefault="007735A8" w:rsidP="007735A8">
      <w:pPr>
        <w:pStyle w:val="ListParagraph"/>
        <w:numPr>
          <w:ilvl w:val="0"/>
          <w:numId w:val="63"/>
        </w:numPr>
        <w:spacing w:line="360" w:lineRule="auto"/>
        <w:ind w:left="1080"/>
        <w:jc w:val="both"/>
        <w:rPr>
          <w:rFonts w:ascii="Bookman Old Style" w:hAnsi="Bookman Old Style" w:cs="Tahoma"/>
        </w:rPr>
      </w:pPr>
      <w:r w:rsidRPr="007735A8">
        <w:rPr>
          <w:rFonts w:ascii="Bookman Old Style" w:hAnsi="Bookman Old Style" w:cs="Tahoma"/>
        </w:rPr>
        <w:t>Pelaksanaan Kerjasama Antar Lembaga</w:t>
      </w:r>
    </w:p>
    <w:p w:rsidR="007735A8" w:rsidRPr="007735A8" w:rsidRDefault="007735A8" w:rsidP="007735A8">
      <w:pPr>
        <w:pStyle w:val="ListParagraph"/>
        <w:numPr>
          <w:ilvl w:val="0"/>
          <w:numId w:val="63"/>
        </w:numPr>
        <w:spacing w:line="360" w:lineRule="auto"/>
        <w:ind w:left="1080"/>
        <w:jc w:val="both"/>
        <w:rPr>
          <w:rFonts w:ascii="Bookman Old Style" w:hAnsi="Bookman Old Style" w:cs="Tahoma"/>
        </w:rPr>
      </w:pPr>
      <w:r w:rsidRPr="007735A8">
        <w:rPr>
          <w:rFonts w:ascii="Bookman Old Style" w:hAnsi="Bookman Old Style" w:cs="Tahoma"/>
        </w:rPr>
        <w:t>Penyusunan Standar Perangkat Pembelajaran Pemerintahan Dalam Negeri bagi Pimpinan Daerah, Jabatan Pimpinan Tinggi, dan Jabatan Fungsional</w:t>
      </w:r>
    </w:p>
    <w:p w:rsidR="007735A8" w:rsidRPr="007735A8" w:rsidRDefault="007735A8" w:rsidP="007735A8">
      <w:pPr>
        <w:pStyle w:val="ListParagraph"/>
        <w:numPr>
          <w:ilvl w:val="0"/>
          <w:numId w:val="63"/>
        </w:numPr>
        <w:spacing w:line="360" w:lineRule="auto"/>
        <w:ind w:left="1080"/>
        <w:jc w:val="both"/>
        <w:rPr>
          <w:rFonts w:ascii="Bookman Old Style" w:hAnsi="Bookman Old Style" w:cs="Tahoma"/>
        </w:rPr>
      </w:pPr>
      <w:r w:rsidRPr="007735A8">
        <w:rPr>
          <w:rFonts w:ascii="Bookman Old Style" w:hAnsi="Bookman Old Style" w:cs="Tahoma"/>
        </w:rPr>
        <w:t>Penyelenggaraan Pengembangan Kompetensi bagi Pimpinan Daerah, Jabatan Pimpinan Tinggi, Jabatan Fungsional, Kepemimpinan, dan Prajabatan</w:t>
      </w:r>
    </w:p>
    <w:p w:rsidR="007735A8" w:rsidRPr="007735A8" w:rsidRDefault="007735A8" w:rsidP="007735A8">
      <w:pPr>
        <w:pStyle w:val="ListParagraph"/>
        <w:numPr>
          <w:ilvl w:val="0"/>
          <w:numId w:val="63"/>
        </w:numPr>
        <w:spacing w:line="360" w:lineRule="auto"/>
        <w:ind w:left="1080"/>
        <w:jc w:val="both"/>
        <w:rPr>
          <w:rFonts w:ascii="Bookman Old Style" w:hAnsi="Bookman Old Style" w:cs="Tahoma"/>
        </w:rPr>
      </w:pPr>
      <w:r w:rsidRPr="007735A8">
        <w:rPr>
          <w:rFonts w:ascii="Bookman Old Style" w:hAnsi="Bookman Old Style" w:cs="Tahoma"/>
        </w:rPr>
        <w:t>Pembinaan, Pengoordinasian, Fasilitasi, Pemantauan, Evaluasi, dan Pelaporan Pelaksanaan Sertifikasi, Pengelolaan Kelembagaan dan Tenaga Pengembang Kompetensi, Pengelolaan Sumber Belajar, dan Kerjasama, serta Pengembangan Kompetensi Pimpinan Daerah, Jabatan Pimpinan Tinggi, Kepemimpinan, dan Prajabatan</w:t>
      </w:r>
    </w:p>
    <w:p w:rsidR="007735A8" w:rsidRPr="007735A8" w:rsidRDefault="007735A8" w:rsidP="007735A8">
      <w:pPr>
        <w:spacing w:line="360" w:lineRule="auto"/>
        <w:jc w:val="both"/>
        <w:rPr>
          <w:rFonts w:ascii="Bookman Old Style" w:hAnsi="Bookman Old Style" w:cs="Tahoma"/>
          <w:lang w:val="id-ID"/>
        </w:rPr>
      </w:pPr>
    </w:p>
    <w:p w:rsidR="00F80304" w:rsidRPr="00DE5308" w:rsidRDefault="001762E2" w:rsidP="00BC0244">
      <w:pPr>
        <w:spacing w:line="360" w:lineRule="auto"/>
        <w:ind w:firstLine="709"/>
        <w:jc w:val="both"/>
        <w:rPr>
          <w:rFonts w:ascii="Bookman Old Style" w:hAnsi="Bookman Old Style" w:cs="Tahoma"/>
        </w:rPr>
      </w:pPr>
      <w:r w:rsidRPr="00DE5308">
        <w:rPr>
          <w:rFonts w:ascii="Bookman Old Style" w:hAnsi="Bookman Old Style" w:cs="Tahoma"/>
        </w:rPr>
        <w:t>Adapun rincian penda</w:t>
      </w:r>
      <w:r w:rsidR="00242966" w:rsidRPr="00DE5308">
        <w:rPr>
          <w:rFonts w:ascii="Bookman Old Style" w:hAnsi="Bookman Old Style" w:cs="Tahoma"/>
          <w:lang w:val="id-ID"/>
        </w:rPr>
        <w:t>na</w:t>
      </w:r>
      <w:r w:rsidRPr="00DE5308">
        <w:rPr>
          <w:rFonts w:ascii="Bookman Old Style" w:hAnsi="Bookman Old Style" w:cs="Tahoma"/>
        </w:rPr>
        <w:t xml:space="preserve">an kegiatan-kegiatan prioritas tahun </w:t>
      </w:r>
      <w:r w:rsidR="00CB66AE" w:rsidRPr="00DE5308">
        <w:rPr>
          <w:rFonts w:ascii="Bookman Old Style" w:hAnsi="Bookman Old Style" w:cs="Tahoma"/>
        </w:rPr>
        <w:t>2019-</w:t>
      </w:r>
      <w:r w:rsidR="003F29B4">
        <w:rPr>
          <w:rFonts w:ascii="Bookman Old Style" w:hAnsi="Bookman Old Style" w:cs="Tahoma"/>
        </w:rPr>
        <w:t>202 dan tahun 2021-</w:t>
      </w:r>
      <w:r w:rsidR="00CB66AE" w:rsidRPr="00DE5308">
        <w:rPr>
          <w:rFonts w:ascii="Bookman Old Style" w:hAnsi="Bookman Old Style" w:cs="Tahoma"/>
        </w:rPr>
        <w:t>2023</w:t>
      </w:r>
      <w:r w:rsidRPr="00DE5308">
        <w:rPr>
          <w:rFonts w:ascii="Bookman Old Style" w:hAnsi="Bookman Old Style" w:cs="Tahoma"/>
        </w:rPr>
        <w:t xml:space="preserve"> pada Perangkat Daerah Badan Pengembangan Sumber Daya Manusia Daerah Provinsi Sumatera Selat</w:t>
      </w:r>
      <w:r w:rsidR="003F29B4">
        <w:rPr>
          <w:rFonts w:ascii="Bookman Old Style" w:hAnsi="Bookman Old Style" w:cs="Tahoma"/>
        </w:rPr>
        <w:t>an dapat dilihat pada tabel 6.1 dan tabel 6.2 dibawah ini.</w:t>
      </w:r>
    </w:p>
    <w:p w:rsidR="00F80304" w:rsidRPr="00DE5308" w:rsidRDefault="00F80304" w:rsidP="00EA016F">
      <w:pPr>
        <w:spacing w:line="360" w:lineRule="auto"/>
        <w:ind w:firstLine="851"/>
        <w:jc w:val="both"/>
        <w:rPr>
          <w:rFonts w:ascii="Bookman Old Style" w:hAnsi="Bookman Old Style" w:cs="Tahoma"/>
          <w:lang w:val="id-ID"/>
        </w:rPr>
      </w:pPr>
    </w:p>
    <w:p w:rsidR="00F80304" w:rsidRPr="00DE5308" w:rsidRDefault="00F80304" w:rsidP="00EA016F">
      <w:pPr>
        <w:spacing w:line="360" w:lineRule="auto"/>
        <w:ind w:firstLine="851"/>
        <w:jc w:val="both"/>
        <w:rPr>
          <w:rFonts w:ascii="Bookman Old Style" w:hAnsi="Bookman Old Style" w:cs="Tahoma"/>
          <w:lang w:val="id-ID"/>
        </w:rPr>
      </w:pPr>
    </w:p>
    <w:p w:rsidR="00F80304" w:rsidRPr="00DE5308" w:rsidRDefault="00F80304" w:rsidP="00EA016F">
      <w:pPr>
        <w:spacing w:line="360" w:lineRule="auto"/>
        <w:ind w:firstLine="851"/>
        <w:jc w:val="both"/>
        <w:rPr>
          <w:rFonts w:ascii="Bookman Old Style" w:hAnsi="Bookman Old Style" w:cs="Tahoma"/>
          <w:lang w:val="id-ID"/>
        </w:rPr>
      </w:pPr>
    </w:p>
    <w:p w:rsidR="00F80304" w:rsidRPr="00DE5308" w:rsidRDefault="00F80304" w:rsidP="00EA016F">
      <w:pPr>
        <w:spacing w:line="360" w:lineRule="auto"/>
        <w:ind w:firstLine="851"/>
        <w:jc w:val="both"/>
        <w:rPr>
          <w:rFonts w:ascii="Bookman Old Style" w:hAnsi="Bookman Old Style" w:cs="Tahoma"/>
          <w:lang w:val="id-ID"/>
        </w:rPr>
      </w:pPr>
    </w:p>
    <w:p w:rsidR="00F80304" w:rsidRPr="00DE5308" w:rsidRDefault="00F80304" w:rsidP="00EA016F">
      <w:pPr>
        <w:spacing w:line="360" w:lineRule="auto"/>
        <w:ind w:firstLine="851"/>
        <w:jc w:val="both"/>
        <w:rPr>
          <w:rFonts w:ascii="Bookman Old Style" w:hAnsi="Bookman Old Style" w:cs="Tahoma"/>
          <w:lang w:val="id-ID"/>
        </w:rPr>
      </w:pPr>
    </w:p>
    <w:p w:rsidR="00F80304" w:rsidRPr="00DE5308" w:rsidRDefault="00F80304" w:rsidP="00EA016F">
      <w:pPr>
        <w:spacing w:line="360" w:lineRule="auto"/>
        <w:ind w:firstLine="851"/>
        <w:jc w:val="both"/>
        <w:rPr>
          <w:rFonts w:ascii="Bookman Old Style" w:hAnsi="Bookman Old Style" w:cs="Tahoma"/>
          <w:lang w:val="id-ID"/>
        </w:rPr>
      </w:pPr>
    </w:p>
    <w:p w:rsidR="00F80304" w:rsidRPr="00DE5308" w:rsidRDefault="00F80304" w:rsidP="00EA016F">
      <w:pPr>
        <w:spacing w:line="360" w:lineRule="auto"/>
        <w:ind w:firstLine="851"/>
        <w:jc w:val="both"/>
        <w:rPr>
          <w:rFonts w:ascii="Bookman Old Style" w:hAnsi="Bookman Old Style" w:cs="Tahoma"/>
          <w:lang w:val="id-ID"/>
        </w:rPr>
      </w:pPr>
    </w:p>
    <w:p w:rsidR="00760689" w:rsidRPr="00DE5308" w:rsidRDefault="00760689" w:rsidP="00760689">
      <w:pPr>
        <w:spacing w:line="360" w:lineRule="auto"/>
        <w:ind w:firstLine="851"/>
        <w:jc w:val="both"/>
        <w:rPr>
          <w:rFonts w:ascii="Bookman Old Style" w:hAnsi="Bookman Old Style" w:cs="Tahoma"/>
          <w:lang w:val="id-ID"/>
        </w:rPr>
        <w:sectPr w:rsidR="00760689" w:rsidRPr="00DE5308" w:rsidSect="007F7607">
          <w:headerReference w:type="default" r:id="rId30"/>
          <w:footerReference w:type="default" r:id="rId31"/>
          <w:pgSz w:w="12242" w:h="18711" w:code="5"/>
          <w:pgMar w:top="1985" w:right="1701" w:bottom="1985" w:left="2268" w:header="709" w:footer="340" w:gutter="0"/>
          <w:cols w:space="708"/>
          <w:docGrid w:linePitch="360"/>
        </w:sectPr>
      </w:pPr>
    </w:p>
    <w:p w:rsidR="00760689" w:rsidRPr="00DE5308" w:rsidRDefault="000908CE" w:rsidP="000908CE">
      <w:pPr>
        <w:jc w:val="center"/>
        <w:rPr>
          <w:rFonts w:ascii="Bookman Old Style" w:hAnsi="Bookman Old Style" w:cs="Tahoma"/>
          <w:b/>
        </w:rPr>
      </w:pPr>
      <w:r w:rsidRPr="00DE5308">
        <w:rPr>
          <w:rFonts w:ascii="Bookman Old Style" w:hAnsi="Bookman Old Style" w:cs="Tahoma"/>
          <w:b/>
          <w:lang w:val="id-ID"/>
        </w:rPr>
        <w:lastRenderedPageBreak/>
        <w:t>Tabel</w:t>
      </w:r>
      <w:r w:rsidR="008479D1" w:rsidRPr="00DE5308">
        <w:rPr>
          <w:rFonts w:ascii="Bookman Old Style" w:hAnsi="Bookman Old Style" w:cs="Tahoma"/>
          <w:b/>
        </w:rPr>
        <w:t xml:space="preserve"> 6.1</w:t>
      </w:r>
    </w:p>
    <w:p w:rsidR="000908CE" w:rsidRDefault="000908CE" w:rsidP="000908CE">
      <w:pPr>
        <w:jc w:val="center"/>
        <w:rPr>
          <w:rFonts w:ascii="Bookman Old Style" w:eastAsia="Bookman Old Style" w:hAnsi="Bookman Old Style" w:cs="Bookman Old Style"/>
          <w:b/>
        </w:rPr>
      </w:pPr>
      <w:r w:rsidRPr="00DE5308">
        <w:rPr>
          <w:rFonts w:ascii="Bookman Old Style" w:eastAsia="Bookman Old Style" w:hAnsi="Bookman Old Style" w:cs="Bookman Old Style"/>
          <w:b/>
        </w:rPr>
        <w:t>Rencana Progr</w:t>
      </w:r>
      <w:r w:rsidRPr="00DE5308">
        <w:rPr>
          <w:rFonts w:ascii="Bookman Old Style" w:eastAsia="Bookman Old Style" w:hAnsi="Bookman Old Style" w:cs="Bookman Old Style"/>
          <w:b/>
          <w:spacing w:val="1"/>
        </w:rPr>
        <w:t>a</w:t>
      </w:r>
      <w:r w:rsidRPr="00DE5308">
        <w:rPr>
          <w:rFonts w:ascii="Bookman Old Style" w:eastAsia="Bookman Old Style" w:hAnsi="Bookman Old Style" w:cs="Bookman Old Style"/>
          <w:b/>
        </w:rPr>
        <w:t>m, Kegiatan, dan Pendanaan Perangkat Daerah</w:t>
      </w:r>
      <w:r w:rsidRPr="00DE5308">
        <w:rPr>
          <w:rFonts w:ascii="Bookman Old Style" w:eastAsia="Bookman Old Style" w:hAnsi="Bookman Old Style" w:cs="Bookman Old Style"/>
          <w:b/>
          <w:lang w:val="id-ID"/>
        </w:rPr>
        <w:t xml:space="preserve"> Badan Pengembangan Sumber Daya Manusia Daerah Provinsi </w:t>
      </w:r>
      <w:r w:rsidR="003C5DDE">
        <w:rPr>
          <w:rFonts w:ascii="Bookman Old Style" w:eastAsia="Bookman Old Style" w:hAnsi="Bookman Old Style" w:cs="Bookman Old Style"/>
          <w:b/>
          <w:lang w:val="id-ID"/>
        </w:rPr>
        <w:t>Sumatera Selatan Tahun 2019-2020</w:t>
      </w:r>
    </w:p>
    <w:p w:rsidR="00D6443F" w:rsidRDefault="00D6443F" w:rsidP="000908CE">
      <w:pPr>
        <w:jc w:val="center"/>
        <w:rPr>
          <w:rFonts w:ascii="Bookman Old Style" w:eastAsia="Bookman Old Style" w:hAnsi="Bookman Old Style" w:cs="Bookman Old Style"/>
          <w:b/>
        </w:rPr>
      </w:pPr>
    </w:p>
    <w:p w:rsidR="003C5DDE" w:rsidRPr="00DE5308" w:rsidRDefault="003C5DDE" w:rsidP="002648A8">
      <w:pPr>
        <w:pStyle w:val="BodyText"/>
        <w:rPr>
          <w:lang w:val="id-ID"/>
        </w:rPr>
      </w:pPr>
    </w:p>
    <w:tbl>
      <w:tblPr>
        <w:tblStyle w:val="TableGrid"/>
        <w:tblW w:w="0" w:type="auto"/>
        <w:tblInd w:w="108" w:type="dxa"/>
        <w:tblLayout w:type="fixed"/>
        <w:tblLook w:val="04A0" w:firstRow="1" w:lastRow="0" w:firstColumn="1" w:lastColumn="0" w:noHBand="0" w:noVBand="1"/>
      </w:tblPr>
      <w:tblGrid>
        <w:gridCol w:w="993"/>
        <w:gridCol w:w="992"/>
        <w:gridCol w:w="567"/>
        <w:gridCol w:w="1134"/>
        <w:gridCol w:w="1151"/>
        <w:gridCol w:w="833"/>
        <w:gridCol w:w="567"/>
        <w:gridCol w:w="567"/>
        <w:gridCol w:w="1134"/>
        <w:gridCol w:w="1276"/>
        <w:gridCol w:w="709"/>
        <w:gridCol w:w="671"/>
        <w:gridCol w:w="1172"/>
        <w:gridCol w:w="1134"/>
        <w:gridCol w:w="924"/>
        <w:gridCol w:w="1025"/>
      </w:tblGrid>
      <w:tr w:rsidR="00D72662" w:rsidRPr="00D45EA4" w:rsidTr="00022E56">
        <w:trPr>
          <w:trHeight w:val="518"/>
          <w:tblHeader/>
        </w:trPr>
        <w:tc>
          <w:tcPr>
            <w:tcW w:w="993" w:type="dxa"/>
            <w:vMerge w:val="restart"/>
            <w:vAlign w:val="center"/>
          </w:tcPr>
          <w:p w:rsidR="00D72662" w:rsidRPr="00D45EA4" w:rsidRDefault="00D72662" w:rsidP="002648A8">
            <w:pPr>
              <w:pStyle w:val="BodyText"/>
              <w:jc w:val="center"/>
              <w:rPr>
                <w:rFonts w:ascii="Arial Narrow" w:hAnsi="Arial Narrow" w:cs="Tahoma"/>
                <w:sz w:val="16"/>
                <w:szCs w:val="16"/>
                <w:lang w:val="id-ID"/>
              </w:rPr>
            </w:pPr>
            <w:r w:rsidRPr="00D45EA4">
              <w:rPr>
                <w:rFonts w:ascii="Arial Narrow" w:hAnsi="Arial Narrow" w:cs="Tahoma"/>
                <w:sz w:val="16"/>
                <w:szCs w:val="16"/>
                <w:lang w:val="id-ID"/>
              </w:rPr>
              <w:t>Tujuan</w:t>
            </w:r>
          </w:p>
        </w:tc>
        <w:tc>
          <w:tcPr>
            <w:tcW w:w="992" w:type="dxa"/>
            <w:vMerge w:val="restart"/>
            <w:vAlign w:val="center"/>
          </w:tcPr>
          <w:p w:rsidR="00D72662" w:rsidRPr="00D45EA4" w:rsidRDefault="00D72662" w:rsidP="002648A8">
            <w:pPr>
              <w:pStyle w:val="BodyText"/>
              <w:jc w:val="center"/>
              <w:rPr>
                <w:rFonts w:ascii="Arial Narrow" w:hAnsi="Arial Narrow" w:cs="Tahoma"/>
                <w:sz w:val="16"/>
                <w:szCs w:val="16"/>
                <w:lang w:val="id-ID"/>
              </w:rPr>
            </w:pPr>
            <w:r w:rsidRPr="00D45EA4">
              <w:rPr>
                <w:rFonts w:ascii="Arial Narrow" w:hAnsi="Arial Narrow" w:cs="Tahoma"/>
                <w:sz w:val="16"/>
                <w:szCs w:val="16"/>
                <w:lang w:val="id-ID"/>
              </w:rPr>
              <w:t>Sasaran</w:t>
            </w:r>
          </w:p>
        </w:tc>
        <w:tc>
          <w:tcPr>
            <w:tcW w:w="567" w:type="dxa"/>
            <w:vMerge w:val="restart"/>
            <w:vAlign w:val="center"/>
          </w:tcPr>
          <w:p w:rsidR="00D72662" w:rsidRPr="00D45EA4" w:rsidRDefault="00D72662" w:rsidP="002648A8">
            <w:pPr>
              <w:pStyle w:val="BodyText"/>
              <w:jc w:val="center"/>
              <w:rPr>
                <w:rFonts w:ascii="Arial Narrow" w:hAnsi="Arial Narrow" w:cs="Tahoma"/>
                <w:sz w:val="16"/>
                <w:szCs w:val="16"/>
                <w:lang w:val="id-ID"/>
              </w:rPr>
            </w:pPr>
            <w:r w:rsidRPr="00D45EA4">
              <w:rPr>
                <w:rFonts w:ascii="Arial Narrow" w:hAnsi="Arial Narrow" w:cs="Tahoma"/>
                <w:sz w:val="16"/>
                <w:szCs w:val="16"/>
                <w:lang w:val="id-ID"/>
              </w:rPr>
              <w:t>Kode</w:t>
            </w:r>
          </w:p>
        </w:tc>
        <w:tc>
          <w:tcPr>
            <w:tcW w:w="1134" w:type="dxa"/>
            <w:vMerge w:val="restart"/>
            <w:vAlign w:val="center"/>
          </w:tcPr>
          <w:p w:rsidR="00D72662" w:rsidRPr="00D45EA4" w:rsidRDefault="00D72662" w:rsidP="002648A8">
            <w:pPr>
              <w:pStyle w:val="BodyText"/>
              <w:jc w:val="center"/>
              <w:rPr>
                <w:rFonts w:ascii="Arial Narrow" w:hAnsi="Arial Narrow" w:cs="Tahoma"/>
                <w:sz w:val="16"/>
                <w:szCs w:val="16"/>
                <w:lang w:val="id-ID"/>
              </w:rPr>
            </w:pPr>
            <w:r w:rsidRPr="00D45EA4">
              <w:rPr>
                <w:rFonts w:ascii="Arial Narrow" w:hAnsi="Arial Narrow" w:cs="Tahoma"/>
                <w:sz w:val="16"/>
                <w:szCs w:val="16"/>
                <w:lang w:val="id-ID"/>
              </w:rPr>
              <w:t>Program, Kegiatan dan Sub Kegiatan</w:t>
            </w:r>
          </w:p>
          <w:p w:rsidR="00D72662" w:rsidRPr="00D45EA4" w:rsidRDefault="00D72662" w:rsidP="002648A8">
            <w:pPr>
              <w:pStyle w:val="BodyText"/>
              <w:jc w:val="center"/>
              <w:rPr>
                <w:rFonts w:ascii="Arial Narrow" w:hAnsi="Arial Narrow" w:cs="Tahoma"/>
                <w:sz w:val="16"/>
                <w:szCs w:val="16"/>
                <w:lang w:val="id-ID"/>
              </w:rPr>
            </w:pPr>
          </w:p>
        </w:tc>
        <w:tc>
          <w:tcPr>
            <w:tcW w:w="1151" w:type="dxa"/>
            <w:vMerge w:val="restart"/>
            <w:vAlign w:val="center"/>
          </w:tcPr>
          <w:p w:rsidR="00D72662" w:rsidRPr="00D45EA4" w:rsidRDefault="00D72662" w:rsidP="002648A8">
            <w:pPr>
              <w:pStyle w:val="BodyText"/>
              <w:jc w:val="center"/>
              <w:rPr>
                <w:rFonts w:ascii="Arial Narrow" w:hAnsi="Arial Narrow" w:cs="Tahoma"/>
                <w:sz w:val="16"/>
                <w:szCs w:val="16"/>
                <w:lang w:val="id-ID"/>
              </w:rPr>
            </w:pPr>
            <w:r w:rsidRPr="00D45EA4">
              <w:rPr>
                <w:rFonts w:ascii="Arial Narrow" w:hAnsi="Arial Narrow" w:cs="Tahoma"/>
                <w:sz w:val="16"/>
                <w:szCs w:val="16"/>
                <w:lang w:val="id-ID"/>
              </w:rPr>
              <w:t>Indikator,</w:t>
            </w:r>
          </w:p>
          <w:p w:rsidR="00D72662" w:rsidRPr="00D45EA4" w:rsidRDefault="00D72662" w:rsidP="002648A8">
            <w:pPr>
              <w:pStyle w:val="BodyText"/>
              <w:jc w:val="center"/>
              <w:rPr>
                <w:rFonts w:ascii="Arial Narrow" w:hAnsi="Arial Narrow" w:cs="Tahoma"/>
                <w:sz w:val="16"/>
                <w:szCs w:val="16"/>
                <w:lang w:val="id-ID"/>
              </w:rPr>
            </w:pPr>
            <w:r w:rsidRPr="00D45EA4">
              <w:rPr>
                <w:rFonts w:ascii="Arial Narrow" w:hAnsi="Arial Narrow" w:cs="Tahoma"/>
                <w:sz w:val="16"/>
                <w:szCs w:val="16"/>
                <w:lang w:val="id-ID"/>
              </w:rPr>
              <w:t>Kinerja Tujuan, Sasaran, Program dan Kegiatan</w:t>
            </w:r>
          </w:p>
        </w:tc>
        <w:tc>
          <w:tcPr>
            <w:tcW w:w="833" w:type="dxa"/>
            <w:vMerge w:val="restart"/>
          </w:tcPr>
          <w:p w:rsidR="00D72662" w:rsidRPr="00D45EA4" w:rsidRDefault="00D72662" w:rsidP="002648A8">
            <w:pPr>
              <w:pStyle w:val="BodyText"/>
              <w:jc w:val="center"/>
              <w:rPr>
                <w:rFonts w:ascii="Arial Narrow" w:hAnsi="Arial Narrow" w:cs="Tahoma"/>
                <w:sz w:val="16"/>
                <w:szCs w:val="16"/>
                <w:lang w:val="id-ID"/>
              </w:rPr>
            </w:pPr>
            <w:r w:rsidRPr="00D45EA4">
              <w:rPr>
                <w:rFonts w:ascii="Arial Narrow" w:hAnsi="Arial Narrow" w:cs="Tahoma"/>
                <w:sz w:val="16"/>
                <w:szCs w:val="16"/>
                <w:lang w:val="id-ID"/>
              </w:rPr>
              <w:t>Data Capaian pada Tahun Awal Perencanaan (Tahun 2018)</w:t>
            </w:r>
          </w:p>
        </w:tc>
        <w:tc>
          <w:tcPr>
            <w:tcW w:w="7230" w:type="dxa"/>
            <w:gridSpan w:val="8"/>
            <w:vAlign w:val="center"/>
          </w:tcPr>
          <w:p w:rsidR="00D72662" w:rsidRPr="00D45EA4" w:rsidRDefault="00D72662" w:rsidP="004729AF">
            <w:pPr>
              <w:pStyle w:val="BodyText"/>
              <w:jc w:val="center"/>
              <w:rPr>
                <w:rFonts w:ascii="Arial Narrow" w:hAnsi="Arial Narrow" w:cs="Tahoma"/>
                <w:sz w:val="16"/>
                <w:szCs w:val="16"/>
                <w:lang w:val="id-ID"/>
              </w:rPr>
            </w:pPr>
            <w:r w:rsidRPr="00D45EA4">
              <w:rPr>
                <w:rFonts w:ascii="Arial Narrow" w:hAnsi="Arial Narrow" w:cs="Tahoma"/>
                <w:sz w:val="16"/>
                <w:szCs w:val="16"/>
                <w:lang w:val="id-ID"/>
              </w:rPr>
              <w:t>Target Kinerja Program dan Kerangka Pendanaan</w:t>
            </w:r>
          </w:p>
        </w:tc>
        <w:tc>
          <w:tcPr>
            <w:tcW w:w="924" w:type="dxa"/>
            <w:vMerge w:val="restart"/>
            <w:vAlign w:val="center"/>
          </w:tcPr>
          <w:p w:rsidR="00D72662" w:rsidRPr="00D45EA4" w:rsidRDefault="00D72662"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Unit Kerja Perangkat Daerah Penanggungjawab</w:t>
            </w:r>
          </w:p>
        </w:tc>
        <w:tc>
          <w:tcPr>
            <w:tcW w:w="1025" w:type="dxa"/>
            <w:vMerge w:val="restart"/>
            <w:vAlign w:val="center"/>
          </w:tcPr>
          <w:p w:rsidR="00D72662" w:rsidRPr="00D45EA4" w:rsidRDefault="00D72662" w:rsidP="00D72662">
            <w:pPr>
              <w:pStyle w:val="BodyText"/>
              <w:jc w:val="center"/>
              <w:rPr>
                <w:rFonts w:ascii="Arial Narrow" w:hAnsi="Arial Narrow" w:cs="Tahoma"/>
                <w:sz w:val="16"/>
                <w:szCs w:val="16"/>
                <w:lang w:val="id-ID"/>
              </w:rPr>
            </w:pPr>
          </w:p>
          <w:p w:rsidR="00D72662" w:rsidRPr="00D45EA4" w:rsidRDefault="00D72662" w:rsidP="00D72662">
            <w:pPr>
              <w:pStyle w:val="BodyText"/>
              <w:jc w:val="center"/>
              <w:rPr>
                <w:rFonts w:ascii="Arial Narrow" w:hAnsi="Arial Narrow" w:cs="Tahoma"/>
                <w:sz w:val="16"/>
                <w:szCs w:val="16"/>
                <w:lang w:val="id-ID"/>
              </w:rPr>
            </w:pPr>
          </w:p>
          <w:p w:rsidR="00D72662" w:rsidRPr="00D45EA4" w:rsidRDefault="00D72662"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Lokasi</w:t>
            </w:r>
          </w:p>
        </w:tc>
      </w:tr>
      <w:tr w:rsidR="00D72662" w:rsidRPr="00D45EA4" w:rsidTr="00022E56">
        <w:trPr>
          <w:trHeight w:val="554"/>
          <w:tblHeader/>
        </w:trPr>
        <w:tc>
          <w:tcPr>
            <w:tcW w:w="993" w:type="dxa"/>
            <w:vMerge/>
            <w:vAlign w:val="center"/>
          </w:tcPr>
          <w:p w:rsidR="00D72662" w:rsidRPr="00D45EA4" w:rsidRDefault="00D72662" w:rsidP="002648A8">
            <w:pPr>
              <w:pStyle w:val="BodyText"/>
              <w:jc w:val="center"/>
              <w:rPr>
                <w:rFonts w:ascii="Arial Narrow" w:hAnsi="Arial Narrow" w:cs="Tahoma"/>
                <w:sz w:val="16"/>
                <w:szCs w:val="16"/>
                <w:lang w:val="id-ID"/>
              </w:rPr>
            </w:pPr>
          </w:p>
        </w:tc>
        <w:tc>
          <w:tcPr>
            <w:tcW w:w="992" w:type="dxa"/>
            <w:vMerge/>
            <w:vAlign w:val="center"/>
          </w:tcPr>
          <w:p w:rsidR="00D72662" w:rsidRPr="00D45EA4" w:rsidRDefault="00D72662" w:rsidP="002648A8">
            <w:pPr>
              <w:pStyle w:val="BodyText"/>
              <w:jc w:val="center"/>
              <w:rPr>
                <w:rFonts w:ascii="Arial Narrow" w:hAnsi="Arial Narrow" w:cs="Tahoma"/>
                <w:sz w:val="16"/>
                <w:szCs w:val="16"/>
                <w:lang w:val="id-ID"/>
              </w:rPr>
            </w:pPr>
          </w:p>
        </w:tc>
        <w:tc>
          <w:tcPr>
            <w:tcW w:w="567" w:type="dxa"/>
            <w:vMerge/>
            <w:vAlign w:val="center"/>
          </w:tcPr>
          <w:p w:rsidR="00D72662" w:rsidRPr="00D45EA4" w:rsidRDefault="00D72662" w:rsidP="002648A8">
            <w:pPr>
              <w:pStyle w:val="BodyText"/>
              <w:jc w:val="center"/>
              <w:rPr>
                <w:rFonts w:ascii="Arial Narrow" w:hAnsi="Arial Narrow" w:cs="Tahoma"/>
                <w:sz w:val="16"/>
                <w:szCs w:val="16"/>
                <w:lang w:val="id-ID"/>
              </w:rPr>
            </w:pPr>
          </w:p>
        </w:tc>
        <w:tc>
          <w:tcPr>
            <w:tcW w:w="1134" w:type="dxa"/>
            <w:vMerge/>
            <w:vAlign w:val="center"/>
          </w:tcPr>
          <w:p w:rsidR="00D72662" w:rsidRPr="00D45EA4" w:rsidRDefault="00D72662" w:rsidP="002648A8">
            <w:pPr>
              <w:pStyle w:val="BodyText"/>
              <w:jc w:val="center"/>
              <w:rPr>
                <w:rFonts w:ascii="Arial Narrow" w:hAnsi="Arial Narrow" w:cs="Tahoma"/>
                <w:sz w:val="16"/>
                <w:szCs w:val="16"/>
                <w:lang w:val="id-ID"/>
              </w:rPr>
            </w:pPr>
          </w:p>
        </w:tc>
        <w:tc>
          <w:tcPr>
            <w:tcW w:w="1151" w:type="dxa"/>
            <w:vMerge/>
            <w:vAlign w:val="center"/>
          </w:tcPr>
          <w:p w:rsidR="00D72662" w:rsidRPr="00D45EA4" w:rsidRDefault="00D72662" w:rsidP="002648A8">
            <w:pPr>
              <w:pStyle w:val="BodyText"/>
              <w:jc w:val="center"/>
              <w:rPr>
                <w:rFonts w:ascii="Arial Narrow" w:hAnsi="Arial Narrow" w:cs="Tahoma"/>
                <w:sz w:val="16"/>
                <w:szCs w:val="16"/>
                <w:lang w:val="id-ID"/>
              </w:rPr>
            </w:pPr>
          </w:p>
        </w:tc>
        <w:tc>
          <w:tcPr>
            <w:tcW w:w="833" w:type="dxa"/>
            <w:vMerge/>
          </w:tcPr>
          <w:p w:rsidR="00D72662" w:rsidRPr="00D45EA4" w:rsidRDefault="00D72662" w:rsidP="002648A8">
            <w:pPr>
              <w:pStyle w:val="BodyText"/>
              <w:jc w:val="center"/>
              <w:rPr>
                <w:rFonts w:ascii="Arial Narrow" w:hAnsi="Arial Narrow" w:cs="Tahoma"/>
                <w:sz w:val="16"/>
                <w:szCs w:val="16"/>
                <w:lang w:val="id-ID"/>
              </w:rPr>
            </w:pPr>
          </w:p>
        </w:tc>
        <w:tc>
          <w:tcPr>
            <w:tcW w:w="3544" w:type="dxa"/>
            <w:gridSpan w:val="4"/>
            <w:vAlign w:val="center"/>
          </w:tcPr>
          <w:p w:rsidR="00D72662" w:rsidRPr="00D45EA4" w:rsidRDefault="00D72662"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Tahun 2019</w:t>
            </w:r>
          </w:p>
        </w:tc>
        <w:tc>
          <w:tcPr>
            <w:tcW w:w="3686" w:type="dxa"/>
            <w:gridSpan w:val="4"/>
            <w:vAlign w:val="center"/>
          </w:tcPr>
          <w:p w:rsidR="00D72662" w:rsidRPr="00D45EA4" w:rsidRDefault="00D72662"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Tahun 2020</w:t>
            </w:r>
          </w:p>
        </w:tc>
        <w:tc>
          <w:tcPr>
            <w:tcW w:w="924" w:type="dxa"/>
            <w:vMerge/>
          </w:tcPr>
          <w:p w:rsidR="00D72662" w:rsidRPr="00D45EA4" w:rsidRDefault="00D72662" w:rsidP="002648A8">
            <w:pPr>
              <w:pStyle w:val="BodyText"/>
              <w:rPr>
                <w:rFonts w:ascii="Arial Narrow" w:hAnsi="Arial Narrow" w:cs="Tahoma"/>
                <w:sz w:val="16"/>
                <w:szCs w:val="16"/>
                <w:lang w:val="id-ID"/>
              </w:rPr>
            </w:pPr>
          </w:p>
        </w:tc>
        <w:tc>
          <w:tcPr>
            <w:tcW w:w="1025" w:type="dxa"/>
            <w:vMerge/>
          </w:tcPr>
          <w:p w:rsidR="00D72662" w:rsidRPr="00D45EA4" w:rsidRDefault="00D72662" w:rsidP="002648A8">
            <w:pPr>
              <w:pStyle w:val="BodyText"/>
              <w:rPr>
                <w:rFonts w:ascii="Arial Narrow" w:hAnsi="Arial Narrow" w:cs="Tahoma"/>
                <w:sz w:val="16"/>
                <w:szCs w:val="16"/>
                <w:lang w:val="id-ID"/>
              </w:rPr>
            </w:pPr>
          </w:p>
        </w:tc>
      </w:tr>
      <w:tr w:rsidR="00D72662" w:rsidRPr="00D45EA4" w:rsidTr="00022E56">
        <w:trPr>
          <w:trHeight w:val="263"/>
          <w:tblHeader/>
        </w:trPr>
        <w:tc>
          <w:tcPr>
            <w:tcW w:w="993" w:type="dxa"/>
            <w:vMerge/>
            <w:vAlign w:val="center"/>
          </w:tcPr>
          <w:p w:rsidR="00D72662" w:rsidRPr="00D45EA4" w:rsidRDefault="00D72662" w:rsidP="002648A8">
            <w:pPr>
              <w:pStyle w:val="BodyText"/>
              <w:jc w:val="center"/>
              <w:rPr>
                <w:rFonts w:ascii="Arial Narrow" w:hAnsi="Arial Narrow" w:cs="Tahoma"/>
                <w:sz w:val="16"/>
                <w:szCs w:val="16"/>
                <w:lang w:val="id-ID"/>
              </w:rPr>
            </w:pPr>
          </w:p>
        </w:tc>
        <w:tc>
          <w:tcPr>
            <w:tcW w:w="992" w:type="dxa"/>
            <w:vMerge/>
            <w:vAlign w:val="center"/>
          </w:tcPr>
          <w:p w:rsidR="00D72662" w:rsidRPr="00D45EA4" w:rsidRDefault="00D72662" w:rsidP="002648A8">
            <w:pPr>
              <w:pStyle w:val="BodyText"/>
              <w:jc w:val="center"/>
              <w:rPr>
                <w:rFonts w:ascii="Arial Narrow" w:hAnsi="Arial Narrow" w:cs="Tahoma"/>
                <w:sz w:val="16"/>
                <w:szCs w:val="16"/>
                <w:lang w:val="id-ID"/>
              </w:rPr>
            </w:pPr>
          </w:p>
        </w:tc>
        <w:tc>
          <w:tcPr>
            <w:tcW w:w="567" w:type="dxa"/>
            <w:vMerge/>
            <w:vAlign w:val="center"/>
          </w:tcPr>
          <w:p w:rsidR="00D72662" w:rsidRPr="00D45EA4" w:rsidRDefault="00D72662" w:rsidP="002648A8">
            <w:pPr>
              <w:pStyle w:val="BodyText"/>
              <w:jc w:val="center"/>
              <w:rPr>
                <w:rFonts w:ascii="Arial Narrow" w:hAnsi="Arial Narrow" w:cs="Tahoma"/>
                <w:sz w:val="16"/>
                <w:szCs w:val="16"/>
                <w:lang w:val="id-ID"/>
              </w:rPr>
            </w:pPr>
          </w:p>
        </w:tc>
        <w:tc>
          <w:tcPr>
            <w:tcW w:w="1134" w:type="dxa"/>
            <w:vMerge/>
            <w:vAlign w:val="center"/>
          </w:tcPr>
          <w:p w:rsidR="00D72662" w:rsidRPr="00D45EA4" w:rsidRDefault="00D72662" w:rsidP="002648A8">
            <w:pPr>
              <w:pStyle w:val="BodyText"/>
              <w:jc w:val="center"/>
              <w:rPr>
                <w:rFonts w:ascii="Arial Narrow" w:hAnsi="Arial Narrow" w:cs="Tahoma"/>
                <w:sz w:val="16"/>
                <w:szCs w:val="16"/>
                <w:lang w:val="id-ID"/>
              </w:rPr>
            </w:pPr>
          </w:p>
        </w:tc>
        <w:tc>
          <w:tcPr>
            <w:tcW w:w="1151" w:type="dxa"/>
            <w:vMerge/>
            <w:vAlign w:val="center"/>
          </w:tcPr>
          <w:p w:rsidR="00D72662" w:rsidRPr="00D45EA4" w:rsidRDefault="00D72662" w:rsidP="002648A8">
            <w:pPr>
              <w:pStyle w:val="BodyText"/>
              <w:jc w:val="center"/>
              <w:rPr>
                <w:rFonts w:ascii="Arial Narrow" w:hAnsi="Arial Narrow" w:cs="Tahoma"/>
                <w:sz w:val="16"/>
                <w:szCs w:val="16"/>
                <w:lang w:val="id-ID"/>
              </w:rPr>
            </w:pPr>
          </w:p>
        </w:tc>
        <w:tc>
          <w:tcPr>
            <w:tcW w:w="833" w:type="dxa"/>
            <w:vMerge/>
          </w:tcPr>
          <w:p w:rsidR="00D72662" w:rsidRPr="00D45EA4" w:rsidRDefault="00D72662" w:rsidP="002648A8">
            <w:pPr>
              <w:pStyle w:val="BodyText"/>
              <w:jc w:val="center"/>
              <w:rPr>
                <w:rFonts w:ascii="Arial Narrow" w:hAnsi="Arial Narrow" w:cs="Tahoma"/>
                <w:sz w:val="16"/>
                <w:szCs w:val="16"/>
                <w:lang w:val="id-ID"/>
              </w:rPr>
            </w:pPr>
          </w:p>
        </w:tc>
        <w:tc>
          <w:tcPr>
            <w:tcW w:w="1134" w:type="dxa"/>
            <w:gridSpan w:val="2"/>
          </w:tcPr>
          <w:p w:rsidR="00D72662" w:rsidRPr="00D45EA4" w:rsidRDefault="00D72662" w:rsidP="0008178D">
            <w:pPr>
              <w:pStyle w:val="BodyText"/>
              <w:jc w:val="center"/>
              <w:rPr>
                <w:rFonts w:ascii="Arial Narrow" w:hAnsi="Arial Narrow" w:cs="Tahoma"/>
                <w:sz w:val="16"/>
                <w:szCs w:val="16"/>
                <w:lang w:val="id-ID"/>
              </w:rPr>
            </w:pPr>
            <w:r w:rsidRPr="00D45EA4">
              <w:rPr>
                <w:rFonts w:ascii="Arial Narrow" w:hAnsi="Arial Narrow" w:cs="Tahoma"/>
                <w:sz w:val="16"/>
                <w:szCs w:val="16"/>
                <w:lang w:val="id-ID"/>
              </w:rPr>
              <w:t>Kinerja</w:t>
            </w:r>
          </w:p>
        </w:tc>
        <w:tc>
          <w:tcPr>
            <w:tcW w:w="2410" w:type="dxa"/>
            <w:gridSpan w:val="2"/>
          </w:tcPr>
          <w:p w:rsidR="00D72662" w:rsidRPr="00D45EA4" w:rsidRDefault="00D72662" w:rsidP="0008178D">
            <w:pPr>
              <w:pStyle w:val="BodyText"/>
              <w:jc w:val="center"/>
              <w:rPr>
                <w:rFonts w:ascii="Arial Narrow" w:hAnsi="Arial Narrow" w:cs="Tahoma"/>
                <w:sz w:val="16"/>
                <w:szCs w:val="16"/>
                <w:lang w:val="id-ID"/>
              </w:rPr>
            </w:pPr>
            <w:r w:rsidRPr="00D45EA4">
              <w:rPr>
                <w:rFonts w:ascii="Arial Narrow" w:hAnsi="Arial Narrow" w:cs="Tahoma"/>
                <w:sz w:val="16"/>
                <w:szCs w:val="16"/>
                <w:lang w:val="id-ID"/>
              </w:rPr>
              <w:t>Anggaran (Rp)</w:t>
            </w:r>
          </w:p>
        </w:tc>
        <w:tc>
          <w:tcPr>
            <w:tcW w:w="1380" w:type="dxa"/>
            <w:gridSpan w:val="2"/>
          </w:tcPr>
          <w:p w:rsidR="00D72662" w:rsidRPr="00D45EA4" w:rsidRDefault="00D72662" w:rsidP="00DB063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Kinerja</w:t>
            </w:r>
          </w:p>
        </w:tc>
        <w:tc>
          <w:tcPr>
            <w:tcW w:w="2306" w:type="dxa"/>
            <w:gridSpan w:val="2"/>
          </w:tcPr>
          <w:p w:rsidR="00D72662" w:rsidRPr="00D45EA4" w:rsidRDefault="00D72662" w:rsidP="00DB063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Anggaran (Rp)</w:t>
            </w:r>
          </w:p>
        </w:tc>
        <w:tc>
          <w:tcPr>
            <w:tcW w:w="924" w:type="dxa"/>
            <w:vMerge/>
          </w:tcPr>
          <w:p w:rsidR="00D72662" w:rsidRPr="00D45EA4" w:rsidRDefault="00D72662" w:rsidP="002648A8">
            <w:pPr>
              <w:pStyle w:val="BodyText"/>
              <w:rPr>
                <w:rFonts w:ascii="Arial Narrow" w:hAnsi="Arial Narrow" w:cs="Tahoma"/>
                <w:sz w:val="16"/>
                <w:szCs w:val="16"/>
                <w:lang w:val="id-ID"/>
              </w:rPr>
            </w:pPr>
          </w:p>
        </w:tc>
        <w:tc>
          <w:tcPr>
            <w:tcW w:w="1025" w:type="dxa"/>
            <w:vMerge/>
          </w:tcPr>
          <w:p w:rsidR="00D72662" w:rsidRPr="00D45EA4" w:rsidRDefault="00D72662" w:rsidP="002648A8">
            <w:pPr>
              <w:pStyle w:val="BodyText"/>
              <w:rPr>
                <w:rFonts w:ascii="Arial Narrow" w:hAnsi="Arial Narrow" w:cs="Tahoma"/>
                <w:sz w:val="16"/>
                <w:szCs w:val="16"/>
                <w:lang w:val="id-ID"/>
              </w:rPr>
            </w:pPr>
          </w:p>
        </w:tc>
      </w:tr>
      <w:tr w:rsidR="00022E56" w:rsidRPr="00D45EA4" w:rsidTr="00022E56">
        <w:trPr>
          <w:trHeight w:val="263"/>
          <w:tblHeader/>
        </w:trPr>
        <w:tc>
          <w:tcPr>
            <w:tcW w:w="993" w:type="dxa"/>
            <w:vAlign w:val="center"/>
          </w:tcPr>
          <w:p w:rsidR="00D72662" w:rsidRPr="00D45EA4" w:rsidRDefault="00D72662" w:rsidP="002648A8">
            <w:pPr>
              <w:pStyle w:val="BodyText"/>
              <w:jc w:val="center"/>
              <w:rPr>
                <w:rFonts w:ascii="Arial Narrow" w:hAnsi="Arial Narrow" w:cs="Tahoma"/>
                <w:sz w:val="16"/>
                <w:szCs w:val="16"/>
                <w:lang w:val="id-ID"/>
              </w:rPr>
            </w:pPr>
          </w:p>
        </w:tc>
        <w:tc>
          <w:tcPr>
            <w:tcW w:w="992" w:type="dxa"/>
            <w:vAlign w:val="center"/>
          </w:tcPr>
          <w:p w:rsidR="00D72662" w:rsidRPr="00D45EA4" w:rsidRDefault="00D72662" w:rsidP="002648A8">
            <w:pPr>
              <w:pStyle w:val="BodyText"/>
              <w:jc w:val="center"/>
              <w:rPr>
                <w:rFonts w:ascii="Arial Narrow" w:hAnsi="Arial Narrow" w:cs="Tahoma"/>
                <w:sz w:val="16"/>
                <w:szCs w:val="16"/>
                <w:lang w:val="id-ID"/>
              </w:rPr>
            </w:pPr>
          </w:p>
        </w:tc>
        <w:tc>
          <w:tcPr>
            <w:tcW w:w="567" w:type="dxa"/>
            <w:vAlign w:val="center"/>
          </w:tcPr>
          <w:p w:rsidR="00D72662" w:rsidRPr="00D45EA4" w:rsidRDefault="00D72662" w:rsidP="002648A8">
            <w:pPr>
              <w:pStyle w:val="BodyText"/>
              <w:jc w:val="center"/>
              <w:rPr>
                <w:rFonts w:ascii="Arial Narrow" w:hAnsi="Arial Narrow" w:cs="Tahoma"/>
                <w:sz w:val="16"/>
                <w:szCs w:val="16"/>
                <w:lang w:val="id-ID"/>
              </w:rPr>
            </w:pPr>
          </w:p>
        </w:tc>
        <w:tc>
          <w:tcPr>
            <w:tcW w:w="1134" w:type="dxa"/>
            <w:vAlign w:val="center"/>
          </w:tcPr>
          <w:p w:rsidR="00D72662" w:rsidRPr="00D45EA4" w:rsidRDefault="00D72662" w:rsidP="002648A8">
            <w:pPr>
              <w:pStyle w:val="BodyText"/>
              <w:jc w:val="center"/>
              <w:rPr>
                <w:rFonts w:ascii="Arial Narrow" w:hAnsi="Arial Narrow" w:cs="Tahoma"/>
                <w:sz w:val="16"/>
                <w:szCs w:val="16"/>
                <w:lang w:val="id-ID"/>
              </w:rPr>
            </w:pPr>
          </w:p>
        </w:tc>
        <w:tc>
          <w:tcPr>
            <w:tcW w:w="1151" w:type="dxa"/>
            <w:vAlign w:val="center"/>
          </w:tcPr>
          <w:p w:rsidR="00D72662" w:rsidRPr="00D45EA4" w:rsidRDefault="00D72662" w:rsidP="002648A8">
            <w:pPr>
              <w:pStyle w:val="BodyText"/>
              <w:jc w:val="center"/>
              <w:rPr>
                <w:rFonts w:ascii="Arial Narrow" w:hAnsi="Arial Narrow" w:cs="Tahoma"/>
                <w:sz w:val="16"/>
                <w:szCs w:val="16"/>
                <w:lang w:val="id-ID"/>
              </w:rPr>
            </w:pPr>
          </w:p>
        </w:tc>
        <w:tc>
          <w:tcPr>
            <w:tcW w:w="833" w:type="dxa"/>
          </w:tcPr>
          <w:p w:rsidR="00D72662" w:rsidRPr="00D45EA4" w:rsidRDefault="00D72662" w:rsidP="002648A8">
            <w:pPr>
              <w:pStyle w:val="BodyText"/>
              <w:jc w:val="center"/>
              <w:rPr>
                <w:rFonts w:ascii="Arial Narrow" w:hAnsi="Arial Narrow" w:cs="Tahoma"/>
                <w:sz w:val="16"/>
                <w:szCs w:val="16"/>
                <w:lang w:val="id-ID"/>
              </w:rPr>
            </w:pPr>
          </w:p>
        </w:tc>
        <w:tc>
          <w:tcPr>
            <w:tcW w:w="567" w:type="dxa"/>
            <w:vAlign w:val="center"/>
          </w:tcPr>
          <w:p w:rsidR="00D72662" w:rsidRPr="00D45EA4" w:rsidRDefault="00D72662"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Target</w:t>
            </w:r>
          </w:p>
        </w:tc>
        <w:tc>
          <w:tcPr>
            <w:tcW w:w="567" w:type="dxa"/>
            <w:vAlign w:val="center"/>
          </w:tcPr>
          <w:p w:rsidR="00D72662" w:rsidRPr="00D45EA4" w:rsidRDefault="00D72662"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Realisasi</w:t>
            </w:r>
          </w:p>
        </w:tc>
        <w:tc>
          <w:tcPr>
            <w:tcW w:w="1134" w:type="dxa"/>
            <w:vAlign w:val="center"/>
          </w:tcPr>
          <w:p w:rsidR="00D72662" w:rsidRPr="00D45EA4" w:rsidRDefault="00D72662" w:rsidP="00DB063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Target</w:t>
            </w:r>
          </w:p>
        </w:tc>
        <w:tc>
          <w:tcPr>
            <w:tcW w:w="1276" w:type="dxa"/>
            <w:vAlign w:val="center"/>
          </w:tcPr>
          <w:p w:rsidR="00D72662" w:rsidRPr="00D45EA4" w:rsidRDefault="00D72662" w:rsidP="00DB063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Realisasi</w:t>
            </w:r>
          </w:p>
        </w:tc>
        <w:tc>
          <w:tcPr>
            <w:tcW w:w="709" w:type="dxa"/>
            <w:vAlign w:val="center"/>
          </w:tcPr>
          <w:p w:rsidR="00D72662" w:rsidRPr="00D45EA4" w:rsidRDefault="00D72662" w:rsidP="00DB063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Target</w:t>
            </w:r>
          </w:p>
        </w:tc>
        <w:tc>
          <w:tcPr>
            <w:tcW w:w="671" w:type="dxa"/>
            <w:vAlign w:val="center"/>
          </w:tcPr>
          <w:p w:rsidR="00D72662" w:rsidRPr="00D45EA4" w:rsidRDefault="00D72662" w:rsidP="00DB063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Realisasi</w:t>
            </w:r>
          </w:p>
        </w:tc>
        <w:tc>
          <w:tcPr>
            <w:tcW w:w="1172" w:type="dxa"/>
            <w:vAlign w:val="center"/>
          </w:tcPr>
          <w:p w:rsidR="00D72662" w:rsidRPr="00D45EA4" w:rsidRDefault="00D72662" w:rsidP="00DB063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Target</w:t>
            </w:r>
          </w:p>
        </w:tc>
        <w:tc>
          <w:tcPr>
            <w:tcW w:w="1134" w:type="dxa"/>
            <w:vAlign w:val="center"/>
          </w:tcPr>
          <w:p w:rsidR="00D72662" w:rsidRPr="00D45EA4" w:rsidRDefault="00D72662" w:rsidP="00DB063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Realisasi</w:t>
            </w:r>
          </w:p>
        </w:tc>
        <w:tc>
          <w:tcPr>
            <w:tcW w:w="924" w:type="dxa"/>
            <w:vMerge/>
          </w:tcPr>
          <w:p w:rsidR="00D72662" w:rsidRPr="00D45EA4" w:rsidRDefault="00D72662" w:rsidP="002648A8">
            <w:pPr>
              <w:pStyle w:val="BodyText"/>
              <w:rPr>
                <w:rFonts w:ascii="Arial Narrow" w:hAnsi="Arial Narrow" w:cs="Tahoma"/>
                <w:sz w:val="16"/>
                <w:szCs w:val="16"/>
                <w:lang w:val="id-ID"/>
              </w:rPr>
            </w:pPr>
          </w:p>
        </w:tc>
        <w:tc>
          <w:tcPr>
            <w:tcW w:w="1025" w:type="dxa"/>
            <w:vMerge/>
          </w:tcPr>
          <w:p w:rsidR="00D72662" w:rsidRPr="00D45EA4" w:rsidRDefault="00D72662" w:rsidP="002648A8">
            <w:pPr>
              <w:pStyle w:val="BodyText"/>
              <w:rPr>
                <w:rFonts w:ascii="Arial Narrow" w:hAnsi="Arial Narrow" w:cs="Tahoma"/>
                <w:sz w:val="16"/>
                <w:szCs w:val="16"/>
                <w:lang w:val="id-ID"/>
              </w:rPr>
            </w:pPr>
          </w:p>
        </w:tc>
      </w:tr>
      <w:tr w:rsidR="00022E56" w:rsidRPr="00D45EA4" w:rsidTr="00022E56">
        <w:trPr>
          <w:trHeight w:val="376"/>
          <w:tblHeader/>
        </w:trPr>
        <w:tc>
          <w:tcPr>
            <w:tcW w:w="993"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(1)</w:t>
            </w:r>
          </w:p>
        </w:tc>
        <w:tc>
          <w:tcPr>
            <w:tcW w:w="992"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(2)</w:t>
            </w:r>
          </w:p>
        </w:tc>
        <w:tc>
          <w:tcPr>
            <w:tcW w:w="567"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(3)</w:t>
            </w:r>
          </w:p>
        </w:tc>
        <w:tc>
          <w:tcPr>
            <w:tcW w:w="1134"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(4)</w:t>
            </w:r>
          </w:p>
        </w:tc>
        <w:tc>
          <w:tcPr>
            <w:tcW w:w="1151"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(5)</w:t>
            </w:r>
          </w:p>
        </w:tc>
        <w:tc>
          <w:tcPr>
            <w:tcW w:w="833"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(6)</w:t>
            </w:r>
          </w:p>
        </w:tc>
        <w:tc>
          <w:tcPr>
            <w:tcW w:w="567"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(7)</w:t>
            </w:r>
          </w:p>
        </w:tc>
        <w:tc>
          <w:tcPr>
            <w:tcW w:w="567"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(8)</w:t>
            </w:r>
          </w:p>
        </w:tc>
        <w:tc>
          <w:tcPr>
            <w:tcW w:w="1134"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(9)</w:t>
            </w:r>
          </w:p>
        </w:tc>
        <w:tc>
          <w:tcPr>
            <w:tcW w:w="1276"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(10)</w:t>
            </w:r>
          </w:p>
        </w:tc>
        <w:tc>
          <w:tcPr>
            <w:tcW w:w="709"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(11)</w:t>
            </w:r>
          </w:p>
        </w:tc>
        <w:tc>
          <w:tcPr>
            <w:tcW w:w="671"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(12)</w:t>
            </w:r>
          </w:p>
        </w:tc>
        <w:tc>
          <w:tcPr>
            <w:tcW w:w="1172"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(13)</w:t>
            </w:r>
          </w:p>
        </w:tc>
        <w:tc>
          <w:tcPr>
            <w:tcW w:w="1134" w:type="dxa"/>
            <w:vAlign w:val="center"/>
          </w:tcPr>
          <w:p w:rsidR="00A81A75" w:rsidRPr="00D45EA4" w:rsidRDefault="00A81A75"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(14)</w:t>
            </w:r>
          </w:p>
        </w:tc>
        <w:tc>
          <w:tcPr>
            <w:tcW w:w="924" w:type="dxa"/>
            <w:vAlign w:val="center"/>
          </w:tcPr>
          <w:p w:rsidR="00A81A75" w:rsidRPr="00D45EA4" w:rsidRDefault="0008178D"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(15</w:t>
            </w:r>
            <w:r w:rsidR="00A81A75" w:rsidRPr="00D45EA4">
              <w:rPr>
                <w:rFonts w:ascii="Arial Narrow" w:hAnsi="Arial Narrow" w:cs="Tahoma"/>
                <w:sz w:val="16"/>
                <w:szCs w:val="16"/>
                <w:lang w:val="id-ID"/>
              </w:rPr>
              <w:t>)</w:t>
            </w:r>
          </w:p>
        </w:tc>
        <w:tc>
          <w:tcPr>
            <w:tcW w:w="1025" w:type="dxa"/>
            <w:vAlign w:val="center"/>
          </w:tcPr>
          <w:p w:rsidR="00A81A75" w:rsidRPr="00D45EA4" w:rsidRDefault="0008178D" w:rsidP="00D72662">
            <w:pPr>
              <w:pStyle w:val="BodyText"/>
              <w:jc w:val="center"/>
              <w:rPr>
                <w:rFonts w:ascii="Arial Narrow" w:hAnsi="Arial Narrow" w:cs="Tahoma"/>
                <w:sz w:val="16"/>
                <w:szCs w:val="16"/>
                <w:lang w:val="id-ID"/>
              </w:rPr>
            </w:pPr>
            <w:r w:rsidRPr="00D45EA4">
              <w:rPr>
                <w:rFonts w:ascii="Arial Narrow" w:hAnsi="Arial Narrow" w:cs="Tahoma"/>
                <w:sz w:val="16"/>
                <w:szCs w:val="16"/>
                <w:lang w:val="id-ID"/>
              </w:rPr>
              <w:t>(16</w:t>
            </w:r>
            <w:r w:rsidR="00A81A75" w:rsidRPr="00D45EA4">
              <w:rPr>
                <w:rFonts w:ascii="Arial Narrow" w:hAnsi="Arial Narrow" w:cs="Tahoma"/>
                <w:sz w:val="16"/>
                <w:szCs w:val="16"/>
                <w:lang w:val="id-ID"/>
              </w:rPr>
              <w:t>)</w:t>
            </w: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r w:rsidRPr="00D45EA4">
              <w:rPr>
                <w:rFonts w:ascii="Arial Narrow" w:hAnsi="Arial Narrow" w:cs="Arial"/>
                <w:sz w:val="16"/>
                <w:szCs w:val="16"/>
                <w:lang w:val="id-ID"/>
              </w:rPr>
              <w:t>Mewujudkan Pengelolaan Kelembagaan Diklat yang sesuai dengan standar</w:t>
            </w:r>
          </w:p>
        </w:tc>
        <w:tc>
          <w:tcPr>
            <w:tcW w:w="992" w:type="dxa"/>
          </w:tcPr>
          <w:p w:rsidR="000B6562" w:rsidRPr="00D45EA4" w:rsidRDefault="000B6562" w:rsidP="00D72662">
            <w:pPr>
              <w:rPr>
                <w:rFonts w:ascii="Arial Narrow" w:hAnsi="Arial Narrow" w:cs="Calibri"/>
                <w:b/>
                <w:bCs/>
                <w:sz w:val="16"/>
                <w:szCs w:val="16"/>
                <w:lang w:val="id-ID" w:eastAsia="id-ID"/>
              </w:rPr>
            </w:pPr>
            <w:r w:rsidRPr="00D45EA4">
              <w:rPr>
                <w:rFonts w:ascii="Arial Narrow" w:hAnsi="Arial Narrow" w:cs="Arial"/>
                <w:sz w:val="16"/>
                <w:szCs w:val="16"/>
                <w:lang w:val="id-ID"/>
              </w:rPr>
              <w:t>Meningkat</w:t>
            </w:r>
            <w:r w:rsidRPr="00D45EA4">
              <w:rPr>
                <w:rFonts w:ascii="Arial Narrow" w:hAnsi="Arial Narrow" w:cs="Arial"/>
                <w:sz w:val="16"/>
                <w:szCs w:val="16"/>
              </w:rPr>
              <w:t>kan</w:t>
            </w:r>
            <w:r w:rsidRPr="00D45EA4">
              <w:rPr>
                <w:rFonts w:ascii="Arial Narrow" w:hAnsi="Arial Narrow" w:cs="Arial"/>
                <w:sz w:val="16"/>
                <w:szCs w:val="16"/>
                <w:lang w:val="id-ID"/>
              </w:rPr>
              <w:t xml:space="preserve"> kualitas penyelenggaraan diklat</w:t>
            </w:r>
          </w:p>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DB0636">
            <w:pPr>
              <w:rPr>
                <w:rFonts w:ascii="Arial Narrow" w:hAnsi="Arial Narrow" w:cs="Calibri"/>
                <w:b/>
                <w:bCs/>
                <w:sz w:val="16"/>
                <w:szCs w:val="16"/>
                <w:lang w:val="id-ID" w:eastAsia="id-ID"/>
              </w:rPr>
            </w:pPr>
          </w:p>
        </w:tc>
        <w:tc>
          <w:tcPr>
            <w:tcW w:w="1134" w:type="dxa"/>
          </w:tcPr>
          <w:p w:rsidR="000B6562" w:rsidRPr="00D45EA4" w:rsidRDefault="000B6562" w:rsidP="00DB0636">
            <w:pPr>
              <w:rPr>
                <w:rFonts w:ascii="Arial Narrow" w:hAnsi="Arial Narrow" w:cs="Calibri"/>
                <w:b/>
                <w:bCs/>
                <w:sz w:val="16"/>
                <w:szCs w:val="16"/>
                <w:lang w:val="id-ID" w:eastAsia="id-ID"/>
              </w:rPr>
            </w:pPr>
            <w:r w:rsidRPr="00D45EA4">
              <w:rPr>
                <w:rFonts w:ascii="Arial Narrow" w:hAnsi="Arial Narrow" w:cs="Calibri"/>
                <w:b/>
                <w:bCs/>
                <w:sz w:val="16"/>
                <w:szCs w:val="16"/>
                <w:lang w:val="id-ID" w:eastAsia="id-ID"/>
              </w:rPr>
              <w:t>Penyediaan Administrasi Perkantoran</w:t>
            </w:r>
          </w:p>
        </w:tc>
        <w:tc>
          <w:tcPr>
            <w:tcW w:w="1151" w:type="dxa"/>
          </w:tcPr>
          <w:p w:rsidR="000B6562" w:rsidRPr="00D45EA4" w:rsidRDefault="000B6562" w:rsidP="00DB0636">
            <w:pPr>
              <w:rPr>
                <w:rFonts w:ascii="Arial Narrow" w:hAnsi="Arial Narrow" w:cs="Calibri"/>
                <w:b/>
                <w:bCs/>
                <w:sz w:val="16"/>
                <w:szCs w:val="16"/>
                <w:lang w:val="id-ID" w:eastAsia="id-ID"/>
              </w:rPr>
            </w:pPr>
            <w:r w:rsidRPr="00D45EA4">
              <w:rPr>
                <w:rFonts w:ascii="Arial Narrow" w:hAnsi="Arial Narrow" w:cs="Calibri"/>
                <w:b/>
                <w:bCs/>
                <w:sz w:val="16"/>
                <w:szCs w:val="16"/>
                <w:lang w:val="id-ID" w:eastAsia="id-ID"/>
              </w:rPr>
              <w:t>Persentase Administrasi Perkantoran yang terlayani</w:t>
            </w:r>
          </w:p>
        </w:tc>
        <w:tc>
          <w:tcPr>
            <w:tcW w:w="833" w:type="dxa"/>
            <w:vAlign w:val="center"/>
          </w:tcPr>
          <w:p w:rsidR="000B6562" w:rsidRPr="00D45EA4" w:rsidRDefault="000B6562" w:rsidP="00D149DE">
            <w:pPr>
              <w:jc w:val="right"/>
              <w:rPr>
                <w:rFonts w:ascii="Arial Narrow" w:hAnsi="Arial Narrow" w:cs="Calibri"/>
                <w:b/>
                <w:bCs/>
                <w:sz w:val="16"/>
                <w:szCs w:val="16"/>
                <w:lang w:val="id-ID" w:eastAsia="id-ID"/>
              </w:rPr>
            </w:pPr>
            <w:r w:rsidRPr="00D45EA4">
              <w:rPr>
                <w:rFonts w:ascii="Arial Narrow" w:hAnsi="Arial Narrow" w:cs="Calibri"/>
                <w:b/>
                <w:bCs/>
                <w:sz w:val="16"/>
                <w:szCs w:val="16"/>
                <w:lang w:val="id-ID" w:eastAsia="id-ID"/>
              </w:rPr>
              <w:t>100%</w:t>
            </w:r>
          </w:p>
        </w:tc>
        <w:tc>
          <w:tcPr>
            <w:tcW w:w="567" w:type="dxa"/>
            <w:vAlign w:val="center"/>
          </w:tcPr>
          <w:p w:rsidR="000B6562" w:rsidRPr="00D45EA4" w:rsidRDefault="000B6562" w:rsidP="00D149DE">
            <w:pPr>
              <w:jc w:val="right"/>
              <w:rPr>
                <w:rFonts w:ascii="Arial Narrow" w:hAnsi="Arial Narrow" w:cs="Calibri"/>
                <w:b/>
                <w:bCs/>
                <w:sz w:val="16"/>
                <w:szCs w:val="16"/>
                <w:lang w:val="id-ID" w:eastAsia="id-ID"/>
              </w:rPr>
            </w:pPr>
            <w:r w:rsidRPr="00D45EA4">
              <w:rPr>
                <w:rFonts w:ascii="Arial Narrow" w:hAnsi="Arial Narrow" w:cs="Calibri"/>
                <w:b/>
                <w:bCs/>
                <w:sz w:val="16"/>
                <w:szCs w:val="16"/>
                <w:lang w:val="id-ID" w:eastAsia="id-ID"/>
              </w:rPr>
              <w:t>100%</w:t>
            </w:r>
          </w:p>
        </w:tc>
        <w:tc>
          <w:tcPr>
            <w:tcW w:w="567" w:type="dxa"/>
            <w:vAlign w:val="center"/>
          </w:tcPr>
          <w:p w:rsidR="000B6562" w:rsidRPr="00D45EA4" w:rsidRDefault="000B6562" w:rsidP="00022E56">
            <w:pPr>
              <w:jc w:val="right"/>
              <w:rPr>
                <w:rFonts w:ascii="Arial Narrow" w:hAnsi="Arial Narrow" w:cs="Calibri"/>
                <w:b/>
                <w:bCs/>
                <w:sz w:val="16"/>
                <w:szCs w:val="16"/>
                <w:lang w:val="id-ID" w:eastAsia="id-ID"/>
              </w:rPr>
            </w:pPr>
            <w:r w:rsidRPr="00D45EA4">
              <w:rPr>
                <w:rFonts w:ascii="Arial Narrow" w:hAnsi="Arial Narrow" w:cs="Calibri"/>
                <w:b/>
                <w:bCs/>
                <w:sz w:val="16"/>
                <w:szCs w:val="16"/>
                <w:lang w:val="id-ID" w:eastAsia="id-ID"/>
              </w:rPr>
              <w:t>100%</w:t>
            </w:r>
          </w:p>
        </w:tc>
        <w:tc>
          <w:tcPr>
            <w:tcW w:w="1134" w:type="dxa"/>
            <w:vAlign w:val="center"/>
          </w:tcPr>
          <w:p w:rsidR="000B6562" w:rsidRPr="00D45EA4" w:rsidRDefault="000B6562" w:rsidP="00D45EA4">
            <w:pPr>
              <w:jc w:val="center"/>
              <w:rPr>
                <w:rFonts w:ascii="Arial Narrow" w:hAnsi="Arial Narrow" w:cs="Tahoma"/>
                <w:b/>
                <w:bCs/>
                <w:sz w:val="16"/>
                <w:szCs w:val="16"/>
              </w:rPr>
            </w:pPr>
            <w:r w:rsidRPr="00D45EA4">
              <w:rPr>
                <w:rFonts w:ascii="Arial Narrow" w:hAnsi="Arial Narrow" w:cs="Tahoma"/>
                <w:b/>
                <w:bCs/>
                <w:sz w:val="16"/>
                <w:szCs w:val="16"/>
              </w:rPr>
              <w:t>2.519.287.000</w:t>
            </w:r>
          </w:p>
        </w:tc>
        <w:tc>
          <w:tcPr>
            <w:tcW w:w="1276" w:type="dxa"/>
            <w:vAlign w:val="center"/>
          </w:tcPr>
          <w:p w:rsidR="000B6562" w:rsidRPr="00D45EA4" w:rsidRDefault="000B6562" w:rsidP="00D45EA4">
            <w:pPr>
              <w:jc w:val="center"/>
              <w:rPr>
                <w:rFonts w:ascii="Arial Narrow" w:hAnsi="Arial Narrow" w:cs="Tahoma"/>
                <w:b/>
                <w:bCs/>
                <w:sz w:val="16"/>
                <w:szCs w:val="16"/>
              </w:rPr>
            </w:pPr>
            <w:r w:rsidRPr="00D45EA4">
              <w:rPr>
                <w:rFonts w:ascii="Arial Narrow" w:hAnsi="Arial Narrow" w:cs="Tahoma"/>
                <w:b/>
                <w:bCs/>
                <w:sz w:val="16"/>
                <w:szCs w:val="16"/>
              </w:rPr>
              <w:t>2.364.744.370,00</w:t>
            </w:r>
          </w:p>
        </w:tc>
        <w:tc>
          <w:tcPr>
            <w:tcW w:w="709" w:type="dxa"/>
            <w:vAlign w:val="center"/>
          </w:tcPr>
          <w:p w:rsidR="000B6562" w:rsidRPr="00D45EA4" w:rsidRDefault="000B6562" w:rsidP="00D149DE">
            <w:pPr>
              <w:jc w:val="right"/>
              <w:rPr>
                <w:rFonts w:ascii="Arial Narrow" w:hAnsi="Arial Narrow" w:cs="Calibri"/>
                <w:sz w:val="16"/>
                <w:szCs w:val="16"/>
                <w:lang w:val="id-ID" w:eastAsia="id-ID"/>
              </w:rPr>
            </w:pPr>
            <w:r w:rsidRPr="00D45EA4">
              <w:rPr>
                <w:rFonts w:ascii="Arial Narrow" w:hAnsi="Arial Narrow" w:cs="Calibri"/>
                <w:b/>
                <w:bCs/>
                <w:sz w:val="16"/>
                <w:szCs w:val="16"/>
                <w:lang w:val="id-ID" w:eastAsia="id-ID"/>
              </w:rPr>
              <w:t>100%</w:t>
            </w:r>
          </w:p>
        </w:tc>
        <w:tc>
          <w:tcPr>
            <w:tcW w:w="671" w:type="dxa"/>
            <w:vAlign w:val="center"/>
          </w:tcPr>
          <w:p w:rsidR="000B6562" w:rsidRPr="00D45EA4" w:rsidRDefault="000B6562" w:rsidP="00022E56">
            <w:pPr>
              <w:jc w:val="right"/>
              <w:rPr>
                <w:rFonts w:ascii="Arial Narrow" w:hAnsi="Arial Narrow" w:cs="Calibri"/>
                <w:sz w:val="16"/>
                <w:szCs w:val="16"/>
                <w:lang w:val="id-ID" w:eastAsia="id-ID"/>
              </w:rPr>
            </w:pPr>
            <w:r w:rsidRPr="00D45EA4">
              <w:rPr>
                <w:rFonts w:ascii="Arial Narrow" w:hAnsi="Arial Narrow" w:cs="Calibri"/>
                <w:b/>
                <w:bCs/>
                <w:sz w:val="16"/>
                <w:szCs w:val="16"/>
                <w:lang w:val="id-ID" w:eastAsia="id-ID"/>
              </w:rPr>
              <w:t>100%</w:t>
            </w:r>
          </w:p>
        </w:tc>
        <w:tc>
          <w:tcPr>
            <w:tcW w:w="1172" w:type="dxa"/>
          </w:tcPr>
          <w:p w:rsidR="000B6562" w:rsidRPr="00D45EA4" w:rsidRDefault="00022E56" w:rsidP="002648A8">
            <w:pPr>
              <w:pStyle w:val="BodyText"/>
              <w:rPr>
                <w:rFonts w:ascii="Arial Narrow" w:hAnsi="Arial Narrow" w:cs="Tahoma"/>
                <w:sz w:val="16"/>
                <w:szCs w:val="16"/>
                <w:lang w:val="id-ID"/>
              </w:rPr>
            </w:pPr>
            <w:r>
              <w:rPr>
                <w:rFonts w:ascii="Arial Narrow" w:hAnsi="Arial Narrow" w:cs="Calibri"/>
                <w:b/>
                <w:bCs/>
                <w:sz w:val="16"/>
                <w:szCs w:val="16"/>
                <w:lang w:val="id-ID" w:eastAsia="id-ID"/>
              </w:rPr>
              <w:t>2.635.605000</w:t>
            </w:r>
          </w:p>
        </w:tc>
        <w:tc>
          <w:tcPr>
            <w:tcW w:w="1134" w:type="dxa"/>
          </w:tcPr>
          <w:p w:rsidR="000B6562" w:rsidRPr="00D45EA4" w:rsidRDefault="00022E56" w:rsidP="002648A8">
            <w:pPr>
              <w:pStyle w:val="BodyText"/>
              <w:rPr>
                <w:rFonts w:ascii="Arial Narrow" w:hAnsi="Arial Narrow" w:cs="Tahoma"/>
                <w:sz w:val="16"/>
                <w:szCs w:val="16"/>
                <w:lang w:val="id-ID"/>
              </w:rPr>
            </w:pPr>
            <w:r>
              <w:rPr>
                <w:rFonts w:ascii="Arial Narrow" w:hAnsi="Arial Narrow" w:cs="Tahoma"/>
                <w:sz w:val="16"/>
                <w:szCs w:val="16"/>
                <w:lang w:val="id-ID"/>
              </w:rPr>
              <w:t>2.294.614.516</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Penyediaan Jasa Surat Menyurat</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Jumlah materai, perangko yang dibutuhkan dalam 1 tahun</w:t>
            </w:r>
          </w:p>
        </w:tc>
        <w:tc>
          <w:tcPr>
            <w:tcW w:w="833" w:type="dxa"/>
            <w:vAlign w:val="center"/>
          </w:tcPr>
          <w:p w:rsidR="000B6562" w:rsidRPr="00D45EA4" w:rsidRDefault="000B6562" w:rsidP="00D149DE">
            <w:pPr>
              <w:jc w:val="right"/>
              <w:rPr>
                <w:rFonts w:ascii="Arial Narrow" w:hAnsi="Arial Narrow"/>
                <w:sz w:val="16"/>
                <w:szCs w:val="16"/>
              </w:rPr>
            </w:pPr>
            <w:r w:rsidRPr="00D45EA4">
              <w:rPr>
                <w:rFonts w:ascii="Arial Narrow" w:hAnsi="Arial Narrow" w:cs="Calibri"/>
                <w:bCs/>
                <w:sz w:val="16"/>
                <w:szCs w:val="16"/>
                <w:lang w:val="id-ID" w:eastAsia="id-ID"/>
              </w:rPr>
              <w:t>100%</w:t>
            </w:r>
          </w:p>
        </w:tc>
        <w:tc>
          <w:tcPr>
            <w:tcW w:w="567" w:type="dxa"/>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 xml:space="preserve"> 2150 Materai dan perangko </w:t>
            </w:r>
          </w:p>
        </w:tc>
        <w:tc>
          <w:tcPr>
            <w:tcW w:w="567" w:type="dxa"/>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 xml:space="preserve"> 2150 Materai dan perangko </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10.000.000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9.999.000,00</w:t>
            </w:r>
          </w:p>
        </w:tc>
        <w:tc>
          <w:tcPr>
            <w:tcW w:w="709" w:type="dxa"/>
          </w:tcPr>
          <w:p w:rsidR="000B6562" w:rsidRPr="00D45EA4" w:rsidRDefault="000B6562" w:rsidP="00D149DE">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2150 Materai dan perangko</w:t>
            </w:r>
          </w:p>
        </w:tc>
        <w:tc>
          <w:tcPr>
            <w:tcW w:w="671" w:type="dxa"/>
          </w:tcPr>
          <w:p w:rsidR="000B6562" w:rsidRPr="00D45EA4" w:rsidRDefault="000B6562"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2150 Materai dan perangko</w:t>
            </w:r>
          </w:p>
        </w:tc>
        <w:tc>
          <w:tcPr>
            <w:tcW w:w="1172" w:type="dxa"/>
            <w:vAlign w:val="center"/>
          </w:tcPr>
          <w:p w:rsidR="000B6562" w:rsidRPr="00D45EA4" w:rsidRDefault="00022E56" w:rsidP="00D6443F">
            <w:pPr>
              <w:jc w:val="right"/>
              <w:rPr>
                <w:rFonts w:ascii="Arial Narrow" w:hAnsi="Arial Narrow" w:cs="Calibri"/>
                <w:sz w:val="16"/>
                <w:szCs w:val="16"/>
                <w:lang w:val="id-ID" w:eastAsia="id-ID"/>
              </w:rPr>
            </w:pPr>
            <w:r>
              <w:rPr>
                <w:rFonts w:ascii="Arial Narrow" w:hAnsi="Arial Narrow" w:cs="Calibri"/>
                <w:sz w:val="16"/>
                <w:szCs w:val="16"/>
                <w:lang w:val="id-ID" w:eastAsia="id-ID"/>
              </w:rPr>
              <w:t>10.000.000</w:t>
            </w:r>
          </w:p>
        </w:tc>
        <w:tc>
          <w:tcPr>
            <w:tcW w:w="1134" w:type="dxa"/>
          </w:tcPr>
          <w:p w:rsidR="000B6562" w:rsidRDefault="000B6562"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p>
          <w:p w:rsidR="00022E56" w:rsidRPr="00D45EA4" w:rsidRDefault="00022E56" w:rsidP="002648A8">
            <w:pPr>
              <w:pStyle w:val="BodyText"/>
              <w:rPr>
                <w:rFonts w:ascii="Arial Narrow" w:hAnsi="Arial Narrow" w:cs="Tahoma"/>
                <w:sz w:val="16"/>
                <w:szCs w:val="16"/>
                <w:lang w:val="id-ID"/>
              </w:rPr>
            </w:pPr>
            <w:r>
              <w:rPr>
                <w:rFonts w:ascii="Arial Narrow" w:hAnsi="Arial Narrow" w:cs="Tahoma"/>
                <w:sz w:val="16"/>
                <w:szCs w:val="16"/>
                <w:lang w:val="id-ID"/>
              </w:rPr>
              <w:t>9.000.000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Penyediaan Jasa Komunikasi, Sumber Daya Air dan Listrik, Internet</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 xml:space="preserve">Jumlah rekening telepon,  air dan listrik,internet </w:t>
            </w:r>
          </w:p>
        </w:tc>
        <w:tc>
          <w:tcPr>
            <w:tcW w:w="833" w:type="dxa"/>
            <w:vAlign w:val="center"/>
          </w:tcPr>
          <w:p w:rsidR="000B6562" w:rsidRPr="00D45EA4" w:rsidRDefault="000B6562" w:rsidP="00D149DE">
            <w:pPr>
              <w:jc w:val="right"/>
              <w:rPr>
                <w:rFonts w:ascii="Arial Narrow" w:hAnsi="Arial Narrow"/>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 xml:space="preserve"> 48 Rekening </w:t>
            </w:r>
          </w:p>
        </w:tc>
        <w:tc>
          <w:tcPr>
            <w:tcW w:w="567" w:type="dxa"/>
            <w:vAlign w:val="center"/>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 xml:space="preserve"> 48 Rekening </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1.000.930.000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882.149.871,00</w:t>
            </w:r>
          </w:p>
        </w:tc>
        <w:tc>
          <w:tcPr>
            <w:tcW w:w="709" w:type="dxa"/>
            <w:vAlign w:val="center"/>
          </w:tcPr>
          <w:p w:rsidR="000B6562" w:rsidRPr="00D45EA4" w:rsidRDefault="000B6562" w:rsidP="00D149DE">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48 Rekening</w:t>
            </w:r>
          </w:p>
        </w:tc>
        <w:tc>
          <w:tcPr>
            <w:tcW w:w="671" w:type="dxa"/>
            <w:vAlign w:val="center"/>
          </w:tcPr>
          <w:p w:rsidR="000B6562" w:rsidRPr="00D45EA4" w:rsidRDefault="000B6562"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48 Rekening</w:t>
            </w:r>
          </w:p>
        </w:tc>
        <w:tc>
          <w:tcPr>
            <w:tcW w:w="1172" w:type="dxa"/>
            <w:vAlign w:val="center"/>
          </w:tcPr>
          <w:p w:rsidR="000B6562" w:rsidRPr="00D45EA4" w:rsidRDefault="000B6562" w:rsidP="00022E56">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xml:space="preserve">        </w:t>
            </w:r>
            <w:r w:rsidR="00022E56">
              <w:rPr>
                <w:rFonts w:ascii="Arial Narrow" w:hAnsi="Arial Narrow" w:cs="Calibri"/>
                <w:sz w:val="16"/>
                <w:szCs w:val="16"/>
                <w:lang w:val="id-ID" w:eastAsia="id-ID"/>
              </w:rPr>
              <w:t>989.715.000</w:t>
            </w:r>
          </w:p>
        </w:tc>
        <w:tc>
          <w:tcPr>
            <w:tcW w:w="1134" w:type="dxa"/>
          </w:tcPr>
          <w:p w:rsidR="000B6562" w:rsidRDefault="000B6562"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p>
          <w:p w:rsidR="00022E56" w:rsidRPr="00D45EA4" w:rsidRDefault="00022E56" w:rsidP="002648A8">
            <w:pPr>
              <w:pStyle w:val="BodyText"/>
              <w:rPr>
                <w:rFonts w:ascii="Arial Narrow" w:hAnsi="Arial Narrow" w:cs="Tahoma"/>
                <w:sz w:val="16"/>
                <w:szCs w:val="16"/>
                <w:lang w:val="id-ID"/>
              </w:rPr>
            </w:pPr>
            <w:r>
              <w:rPr>
                <w:rFonts w:ascii="Arial Narrow" w:hAnsi="Arial Narrow" w:cs="Tahoma"/>
                <w:sz w:val="16"/>
                <w:szCs w:val="16"/>
                <w:lang w:val="id-ID"/>
              </w:rPr>
              <w:t>745.078.262</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Penyediaan Jasa Pemeliharaan dan Perizinan Kendaraan Dinas/Operasio</w:t>
            </w:r>
            <w:r w:rsidRPr="00D45EA4">
              <w:rPr>
                <w:rFonts w:ascii="Arial Narrow" w:hAnsi="Arial Narrow" w:cs="Tahoma"/>
                <w:sz w:val="16"/>
                <w:szCs w:val="16"/>
                <w:lang w:val="id-ID" w:eastAsia="id-ID"/>
              </w:rPr>
              <w:lastRenderedPageBreak/>
              <w:t>nal</w:t>
            </w:r>
          </w:p>
        </w:tc>
        <w:tc>
          <w:tcPr>
            <w:tcW w:w="1151" w:type="dxa"/>
          </w:tcPr>
          <w:p w:rsidR="000B6562" w:rsidRPr="00D45EA4" w:rsidRDefault="000B6562" w:rsidP="00DB0636">
            <w:pPr>
              <w:rPr>
                <w:rFonts w:ascii="Arial Narrow" w:hAnsi="Arial Narrow" w:cs="Calibri"/>
                <w:sz w:val="16"/>
                <w:szCs w:val="16"/>
                <w:lang w:val="id-ID" w:eastAsia="id-ID"/>
              </w:rPr>
            </w:pPr>
            <w:r w:rsidRPr="00D45EA4">
              <w:rPr>
                <w:rFonts w:ascii="Arial Narrow" w:hAnsi="Arial Narrow" w:cs="Calibri"/>
                <w:sz w:val="16"/>
                <w:szCs w:val="16"/>
                <w:lang w:val="id-ID" w:eastAsia="id-ID"/>
              </w:rPr>
              <w:lastRenderedPageBreak/>
              <w:t>Jumlah kendaraan dinas yang terpelihara</w:t>
            </w:r>
          </w:p>
        </w:tc>
        <w:tc>
          <w:tcPr>
            <w:tcW w:w="833" w:type="dxa"/>
            <w:vAlign w:val="center"/>
          </w:tcPr>
          <w:p w:rsidR="000B6562" w:rsidRPr="00D45EA4" w:rsidRDefault="000B6562" w:rsidP="00D149DE">
            <w:pPr>
              <w:jc w:val="right"/>
              <w:rPr>
                <w:rFonts w:ascii="Arial Narrow" w:hAnsi="Arial Narrow"/>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 xml:space="preserve"> 16 Kendaraan </w:t>
            </w:r>
          </w:p>
        </w:tc>
        <w:tc>
          <w:tcPr>
            <w:tcW w:w="567" w:type="dxa"/>
            <w:vAlign w:val="center"/>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 xml:space="preserve"> 16 Kendaraan </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20.000.000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11.065.450,00</w:t>
            </w:r>
          </w:p>
        </w:tc>
        <w:tc>
          <w:tcPr>
            <w:tcW w:w="709" w:type="dxa"/>
            <w:vAlign w:val="center"/>
          </w:tcPr>
          <w:p w:rsidR="000B6562" w:rsidRPr="00D45EA4" w:rsidRDefault="000B6562" w:rsidP="00D149DE">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16 Kendaraan</w:t>
            </w:r>
          </w:p>
        </w:tc>
        <w:tc>
          <w:tcPr>
            <w:tcW w:w="671" w:type="dxa"/>
            <w:vAlign w:val="center"/>
          </w:tcPr>
          <w:p w:rsidR="000B6562" w:rsidRPr="00D45EA4" w:rsidRDefault="000B6562"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16 Kendaraan</w:t>
            </w:r>
          </w:p>
        </w:tc>
        <w:tc>
          <w:tcPr>
            <w:tcW w:w="1172" w:type="dxa"/>
            <w:vAlign w:val="center"/>
          </w:tcPr>
          <w:p w:rsidR="000B6562" w:rsidRPr="00D45EA4" w:rsidRDefault="00022E56" w:rsidP="00D6443F">
            <w:pPr>
              <w:jc w:val="right"/>
              <w:rPr>
                <w:rFonts w:ascii="Arial Narrow" w:hAnsi="Arial Narrow" w:cs="Calibri"/>
                <w:sz w:val="16"/>
                <w:szCs w:val="16"/>
                <w:lang w:val="id-ID" w:eastAsia="id-ID"/>
              </w:rPr>
            </w:pPr>
            <w:r>
              <w:rPr>
                <w:rFonts w:ascii="Arial Narrow" w:hAnsi="Arial Narrow" w:cs="Calibri"/>
                <w:sz w:val="16"/>
                <w:szCs w:val="16"/>
                <w:lang w:val="id-ID" w:eastAsia="id-ID"/>
              </w:rPr>
              <w:t>20.000.000</w:t>
            </w:r>
          </w:p>
        </w:tc>
        <w:tc>
          <w:tcPr>
            <w:tcW w:w="1134" w:type="dxa"/>
          </w:tcPr>
          <w:p w:rsidR="000B6562" w:rsidRDefault="000B6562"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r>
              <w:rPr>
                <w:rFonts w:ascii="Arial Narrow" w:hAnsi="Arial Narrow" w:cs="Tahoma"/>
                <w:sz w:val="16"/>
                <w:szCs w:val="16"/>
                <w:lang w:val="id-ID"/>
              </w:rPr>
              <w:t>4.200.000</w:t>
            </w:r>
          </w:p>
          <w:p w:rsidR="00022E56" w:rsidRPr="00D45EA4" w:rsidRDefault="00022E56" w:rsidP="002648A8">
            <w:pPr>
              <w:pStyle w:val="BodyText"/>
              <w:rPr>
                <w:rFonts w:ascii="Arial Narrow" w:hAnsi="Arial Narrow" w:cs="Tahoma"/>
                <w:sz w:val="16"/>
                <w:szCs w:val="16"/>
                <w:lang w:val="id-ID"/>
              </w:rPr>
            </w:pP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Penyediaan Jasa Administrasi Keuangan</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Jumlah pengelola keuangan yang dibayar</w:t>
            </w:r>
          </w:p>
        </w:tc>
        <w:tc>
          <w:tcPr>
            <w:tcW w:w="833" w:type="dxa"/>
            <w:vAlign w:val="center"/>
          </w:tcPr>
          <w:p w:rsidR="000B6562" w:rsidRPr="00D45EA4" w:rsidRDefault="000B6562" w:rsidP="00D149DE">
            <w:pPr>
              <w:jc w:val="right"/>
              <w:rPr>
                <w:rFonts w:ascii="Arial Narrow" w:hAnsi="Arial Narrow"/>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 xml:space="preserve"> 12 Bulan </w:t>
            </w:r>
          </w:p>
        </w:tc>
        <w:tc>
          <w:tcPr>
            <w:tcW w:w="567" w:type="dxa"/>
            <w:vAlign w:val="center"/>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 xml:space="preserve"> 12 Bulan </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34.200.000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32.900.000,00</w:t>
            </w:r>
          </w:p>
        </w:tc>
        <w:tc>
          <w:tcPr>
            <w:tcW w:w="709" w:type="dxa"/>
            <w:vAlign w:val="center"/>
          </w:tcPr>
          <w:p w:rsidR="000B6562" w:rsidRPr="00D45EA4" w:rsidRDefault="000B6562" w:rsidP="00D149DE">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12 Bulan</w:t>
            </w:r>
          </w:p>
        </w:tc>
        <w:tc>
          <w:tcPr>
            <w:tcW w:w="671" w:type="dxa"/>
            <w:vAlign w:val="center"/>
          </w:tcPr>
          <w:p w:rsidR="000B6562" w:rsidRPr="00D45EA4" w:rsidRDefault="000B6562"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12 Bulan</w:t>
            </w:r>
          </w:p>
        </w:tc>
        <w:tc>
          <w:tcPr>
            <w:tcW w:w="1172" w:type="dxa"/>
            <w:vAlign w:val="center"/>
          </w:tcPr>
          <w:p w:rsidR="000B6562" w:rsidRPr="00D45EA4" w:rsidRDefault="000B6562" w:rsidP="00022E56">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xml:space="preserve">              </w:t>
            </w:r>
            <w:r w:rsidR="00022E56">
              <w:rPr>
                <w:rFonts w:ascii="Arial Narrow" w:hAnsi="Arial Narrow" w:cs="Calibri"/>
                <w:sz w:val="16"/>
                <w:szCs w:val="16"/>
                <w:lang w:val="id-ID" w:eastAsia="id-ID"/>
              </w:rPr>
              <w:t>31.800.000</w:t>
            </w:r>
          </w:p>
        </w:tc>
        <w:tc>
          <w:tcPr>
            <w:tcW w:w="1134" w:type="dxa"/>
          </w:tcPr>
          <w:p w:rsidR="000B6562" w:rsidRDefault="000B6562"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p>
          <w:p w:rsidR="00022E56" w:rsidRPr="00D45EA4" w:rsidRDefault="00022E56" w:rsidP="002648A8">
            <w:pPr>
              <w:pStyle w:val="BodyText"/>
              <w:rPr>
                <w:rFonts w:ascii="Arial Narrow" w:hAnsi="Arial Narrow" w:cs="Tahoma"/>
                <w:sz w:val="16"/>
                <w:szCs w:val="16"/>
                <w:lang w:val="id-ID"/>
              </w:rPr>
            </w:pPr>
            <w:r>
              <w:rPr>
                <w:rFonts w:ascii="Arial Narrow" w:hAnsi="Arial Narrow" w:cs="Tahoma"/>
                <w:sz w:val="16"/>
                <w:szCs w:val="16"/>
                <w:lang w:val="id-ID"/>
              </w:rPr>
              <w:t>31.800.000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Penyediaan Jasa Kebersihan Kantor</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Jumlah pembayaran jasa kebersihan kantor</w:t>
            </w:r>
          </w:p>
        </w:tc>
        <w:tc>
          <w:tcPr>
            <w:tcW w:w="833" w:type="dxa"/>
            <w:vAlign w:val="center"/>
          </w:tcPr>
          <w:p w:rsidR="000B6562" w:rsidRPr="00D45EA4" w:rsidRDefault="000B6562" w:rsidP="00D149DE">
            <w:pPr>
              <w:jc w:val="right"/>
              <w:rPr>
                <w:rFonts w:ascii="Arial Narrow" w:hAnsi="Arial Narrow"/>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 xml:space="preserve"> 12 Bulan </w:t>
            </w:r>
          </w:p>
        </w:tc>
        <w:tc>
          <w:tcPr>
            <w:tcW w:w="567" w:type="dxa"/>
            <w:vAlign w:val="center"/>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 xml:space="preserve"> 12 Bulan </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580.400.000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580.370.600,00</w:t>
            </w:r>
          </w:p>
        </w:tc>
        <w:tc>
          <w:tcPr>
            <w:tcW w:w="709" w:type="dxa"/>
            <w:vAlign w:val="center"/>
          </w:tcPr>
          <w:p w:rsidR="000B6562" w:rsidRPr="00D45EA4" w:rsidRDefault="000B6562" w:rsidP="00D149DE">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12 Bulan</w:t>
            </w:r>
          </w:p>
        </w:tc>
        <w:tc>
          <w:tcPr>
            <w:tcW w:w="671" w:type="dxa"/>
            <w:vAlign w:val="center"/>
          </w:tcPr>
          <w:p w:rsidR="000B6562" w:rsidRPr="00D45EA4" w:rsidRDefault="000B6562"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12 Bulan</w:t>
            </w:r>
          </w:p>
        </w:tc>
        <w:tc>
          <w:tcPr>
            <w:tcW w:w="1172" w:type="dxa"/>
          </w:tcPr>
          <w:p w:rsidR="000B6562" w:rsidRDefault="000B6562" w:rsidP="004729AF">
            <w:pPr>
              <w:pStyle w:val="BodyText"/>
              <w:jc w:val="right"/>
              <w:rPr>
                <w:rFonts w:ascii="Arial Narrow" w:hAnsi="Arial Narrow" w:cs="Calibri"/>
                <w:sz w:val="16"/>
                <w:szCs w:val="16"/>
                <w:lang w:val="id-ID" w:eastAsia="id-ID"/>
              </w:rPr>
            </w:pPr>
          </w:p>
          <w:p w:rsidR="00022E56" w:rsidRDefault="00022E56" w:rsidP="004729AF">
            <w:pPr>
              <w:pStyle w:val="BodyText"/>
              <w:jc w:val="right"/>
              <w:rPr>
                <w:rFonts w:ascii="Arial Narrow" w:hAnsi="Arial Narrow" w:cs="Calibri"/>
                <w:sz w:val="16"/>
                <w:szCs w:val="16"/>
                <w:lang w:val="id-ID" w:eastAsia="id-ID"/>
              </w:rPr>
            </w:pPr>
            <w:r>
              <w:rPr>
                <w:rFonts w:ascii="Arial Narrow" w:hAnsi="Arial Narrow" w:cs="Calibri"/>
                <w:sz w:val="16"/>
                <w:szCs w:val="16"/>
                <w:lang w:val="id-ID" w:eastAsia="id-ID"/>
              </w:rPr>
              <w:t>580.400.000</w:t>
            </w:r>
          </w:p>
          <w:p w:rsidR="00022E56" w:rsidRPr="00D45EA4" w:rsidRDefault="00022E56" w:rsidP="004729AF">
            <w:pPr>
              <w:pStyle w:val="BodyText"/>
              <w:jc w:val="right"/>
              <w:rPr>
                <w:rFonts w:ascii="Arial Narrow" w:hAnsi="Arial Narrow" w:cs="Tahoma"/>
                <w:sz w:val="16"/>
                <w:szCs w:val="16"/>
                <w:lang w:val="id-ID"/>
              </w:rPr>
            </w:pPr>
          </w:p>
        </w:tc>
        <w:tc>
          <w:tcPr>
            <w:tcW w:w="1134" w:type="dxa"/>
          </w:tcPr>
          <w:p w:rsidR="000B6562" w:rsidRDefault="000B6562" w:rsidP="002648A8">
            <w:pPr>
              <w:pStyle w:val="BodyText"/>
              <w:rPr>
                <w:rFonts w:ascii="Arial Narrow" w:hAnsi="Arial Narrow" w:cs="Tahoma"/>
                <w:sz w:val="16"/>
                <w:szCs w:val="16"/>
                <w:lang w:val="id-ID"/>
              </w:rPr>
            </w:pPr>
          </w:p>
          <w:p w:rsidR="00022E56" w:rsidRPr="00D45EA4" w:rsidRDefault="00022E56" w:rsidP="002648A8">
            <w:pPr>
              <w:pStyle w:val="BodyText"/>
              <w:rPr>
                <w:rFonts w:ascii="Arial Narrow" w:hAnsi="Arial Narrow" w:cs="Tahoma"/>
                <w:sz w:val="16"/>
                <w:szCs w:val="16"/>
                <w:lang w:val="id-ID"/>
              </w:rPr>
            </w:pPr>
            <w:r>
              <w:rPr>
                <w:rFonts w:ascii="Arial Narrow" w:hAnsi="Arial Narrow" w:cs="Tahoma"/>
                <w:sz w:val="16"/>
                <w:szCs w:val="16"/>
                <w:lang w:val="id-ID"/>
              </w:rPr>
              <w:t>575.973.000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Penyediaan jasa perbaikan peralatan kerja</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Jumlah peralatan kerja yang terpelihara</w:t>
            </w:r>
          </w:p>
        </w:tc>
        <w:tc>
          <w:tcPr>
            <w:tcW w:w="833" w:type="dxa"/>
            <w:vAlign w:val="center"/>
          </w:tcPr>
          <w:p w:rsidR="000B6562" w:rsidRPr="00D45EA4" w:rsidRDefault="000B6562" w:rsidP="00D149DE">
            <w:pPr>
              <w:jc w:val="right"/>
              <w:rPr>
                <w:rFonts w:ascii="Arial Narrow" w:hAnsi="Arial Narrow"/>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 xml:space="preserve"> 12 Bulan </w:t>
            </w:r>
          </w:p>
        </w:tc>
        <w:tc>
          <w:tcPr>
            <w:tcW w:w="567" w:type="dxa"/>
            <w:vAlign w:val="center"/>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 xml:space="preserve"> 12 Bulan </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75.000.000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69.400.000,00</w:t>
            </w:r>
          </w:p>
        </w:tc>
        <w:tc>
          <w:tcPr>
            <w:tcW w:w="709" w:type="dxa"/>
            <w:vAlign w:val="center"/>
          </w:tcPr>
          <w:p w:rsidR="000B6562" w:rsidRPr="00D45EA4" w:rsidRDefault="000B6562" w:rsidP="00D149DE">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12 Bulan</w:t>
            </w:r>
          </w:p>
        </w:tc>
        <w:tc>
          <w:tcPr>
            <w:tcW w:w="671" w:type="dxa"/>
            <w:vAlign w:val="center"/>
          </w:tcPr>
          <w:p w:rsidR="000B6562" w:rsidRPr="00D45EA4" w:rsidRDefault="000B6562"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12 Bulan</w:t>
            </w:r>
          </w:p>
        </w:tc>
        <w:tc>
          <w:tcPr>
            <w:tcW w:w="1172" w:type="dxa"/>
            <w:vAlign w:val="center"/>
          </w:tcPr>
          <w:p w:rsidR="000B6562" w:rsidRPr="00D45EA4" w:rsidRDefault="000B6562" w:rsidP="00D6443F">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xml:space="preserve">           </w:t>
            </w:r>
            <w:r w:rsidR="00022E56">
              <w:rPr>
                <w:rFonts w:ascii="Arial Narrow" w:hAnsi="Arial Narrow" w:cs="Calibri"/>
                <w:sz w:val="16"/>
                <w:szCs w:val="16"/>
                <w:lang w:val="id-ID" w:eastAsia="id-ID"/>
              </w:rPr>
              <w:t>50.000.000</w:t>
            </w:r>
          </w:p>
        </w:tc>
        <w:tc>
          <w:tcPr>
            <w:tcW w:w="1134" w:type="dxa"/>
          </w:tcPr>
          <w:p w:rsidR="000B6562" w:rsidRDefault="000B6562"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p>
          <w:p w:rsidR="00022E56" w:rsidRPr="00D45EA4" w:rsidRDefault="00022E56" w:rsidP="002648A8">
            <w:pPr>
              <w:pStyle w:val="BodyText"/>
              <w:rPr>
                <w:rFonts w:ascii="Arial Narrow" w:hAnsi="Arial Narrow" w:cs="Tahoma"/>
                <w:sz w:val="16"/>
                <w:szCs w:val="16"/>
                <w:lang w:val="id-ID"/>
              </w:rPr>
            </w:pPr>
            <w:r>
              <w:rPr>
                <w:rFonts w:ascii="Arial Narrow" w:hAnsi="Arial Narrow" w:cs="Tahoma"/>
                <w:sz w:val="16"/>
                <w:szCs w:val="16"/>
                <w:lang w:val="id-ID"/>
              </w:rPr>
              <w:t>50.000.000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Penyediaan Alat Tulis Kantor</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Jumlah alat tulis kantor yang tersedia</w:t>
            </w:r>
          </w:p>
        </w:tc>
        <w:tc>
          <w:tcPr>
            <w:tcW w:w="833" w:type="dxa"/>
            <w:vAlign w:val="center"/>
          </w:tcPr>
          <w:p w:rsidR="000B6562" w:rsidRPr="00D45EA4" w:rsidRDefault="000B6562" w:rsidP="00D149DE">
            <w:pPr>
              <w:jc w:val="right"/>
              <w:rPr>
                <w:rFonts w:ascii="Arial Narrow" w:hAnsi="Arial Narrow"/>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 xml:space="preserve"> 30 jenis </w:t>
            </w:r>
          </w:p>
        </w:tc>
        <w:tc>
          <w:tcPr>
            <w:tcW w:w="567" w:type="dxa"/>
            <w:vAlign w:val="center"/>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 xml:space="preserve"> 30 jenis </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65.000.000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65.000.000,00</w:t>
            </w:r>
          </w:p>
        </w:tc>
        <w:tc>
          <w:tcPr>
            <w:tcW w:w="709" w:type="dxa"/>
            <w:vAlign w:val="center"/>
          </w:tcPr>
          <w:p w:rsidR="000B6562" w:rsidRPr="00D45EA4" w:rsidRDefault="000B6562" w:rsidP="00D149DE">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30 jenis</w:t>
            </w:r>
          </w:p>
        </w:tc>
        <w:tc>
          <w:tcPr>
            <w:tcW w:w="671" w:type="dxa"/>
            <w:vAlign w:val="center"/>
          </w:tcPr>
          <w:p w:rsidR="000B6562" w:rsidRPr="00D45EA4" w:rsidRDefault="000B6562"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30 jenis</w:t>
            </w:r>
          </w:p>
        </w:tc>
        <w:tc>
          <w:tcPr>
            <w:tcW w:w="1172" w:type="dxa"/>
            <w:vAlign w:val="center"/>
          </w:tcPr>
          <w:p w:rsidR="000B6562" w:rsidRPr="00D45EA4" w:rsidRDefault="000B6562" w:rsidP="00D6443F">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xml:space="preserve">           </w:t>
            </w:r>
            <w:r w:rsidR="00022E56">
              <w:rPr>
                <w:rFonts w:ascii="Arial Narrow" w:hAnsi="Arial Narrow" w:cs="Calibri"/>
                <w:sz w:val="16"/>
                <w:szCs w:val="16"/>
                <w:lang w:val="id-ID" w:eastAsia="id-ID"/>
              </w:rPr>
              <w:t>49.000.000</w:t>
            </w:r>
          </w:p>
        </w:tc>
        <w:tc>
          <w:tcPr>
            <w:tcW w:w="1134" w:type="dxa"/>
          </w:tcPr>
          <w:p w:rsidR="000B6562" w:rsidRDefault="000B6562" w:rsidP="002648A8">
            <w:pPr>
              <w:pStyle w:val="BodyText"/>
              <w:rPr>
                <w:rFonts w:ascii="Arial Narrow" w:hAnsi="Arial Narrow" w:cs="Tahoma"/>
                <w:sz w:val="16"/>
                <w:szCs w:val="16"/>
                <w:lang w:val="id-ID"/>
              </w:rPr>
            </w:pPr>
          </w:p>
          <w:p w:rsidR="00022E56" w:rsidRPr="00D45EA4" w:rsidRDefault="00022E56" w:rsidP="002648A8">
            <w:pPr>
              <w:pStyle w:val="BodyText"/>
              <w:rPr>
                <w:rFonts w:ascii="Arial Narrow" w:hAnsi="Arial Narrow" w:cs="Tahoma"/>
                <w:sz w:val="16"/>
                <w:szCs w:val="16"/>
                <w:lang w:val="id-ID"/>
              </w:rPr>
            </w:pPr>
            <w:r>
              <w:rPr>
                <w:rFonts w:ascii="Arial Narrow" w:hAnsi="Arial Narrow" w:cs="Tahoma"/>
                <w:sz w:val="16"/>
                <w:szCs w:val="16"/>
                <w:lang w:val="id-ID"/>
              </w:rPr>
              <w:t>49.000.000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Penyediaan Barang Cetakan dan Penggandaan</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Jumlah Barang Cetakan dan Penggandaan yang tersedia</w:t>
            </w:r>
          </w:p>
        </w:tc>
        <w:tc>
          <w:tcPr>
            <w:tcW w:w="833" w:type="dxa"/>
            <w:vAlign w:val="center"/>
          </w:tcPr>
          <w:p w:rsidR="000B6562" w:rsidRPr="00D45EA4" w:rsidRDefault="000B6562" w:rsidP="00D149DE">
            <w:pPr>
              <w:jc w:val="right"/>
              <w:rPr>
                <w:rFonts w:ascii="Arial Narrow" w:hAnsi="Arial Narrow"/>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 xml:space="preserve"> 10 Jenis/Item </w:t>
            </w:r>
          </w:p>
        </w:tc>
        <w:tc>
          <w:tcPr>
            <w:tcW w:w="567" w:type="dxa"/>
            <w:vAlign w:val="center"/>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 xml:space="preserve"> 10 Jenis/Item </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64.000.000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63.900.000,00</w:t>
            </w:r>
          </w:p>
        </w:tc>
        <w:tc>
          <w:tcPr>
            <w:tcW w:w="709" w:type="dxa"/>
            <w:vAlign w:val="center"/>
          </w:tcPr>
          <w:p w:rsidR="000B6562" w:rsidRPr="00D45EA4" w:rsidRDefault="000B6562" w:rsidP="00D149DE">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10 Jenis/Item</w:t>
            </w:r>
          </w:p>
        </w:tc>
        <w:tc>
          <w:tcPr>
            <w:tcW w:w="671" w:type="dxa"/>
            <w:vAlign w:val="center"/>
          </w:tcPr>
          <w:p w:rsidR="000B6562" w:rsidRPr="00D45EA4" w:rsidRDefault="000B6562"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10 Jenis/Item</w:t>
            </w:r>
          </w:p>
        </w:tc>
        <w:tc>
          <w:tcPr>
            <w:tcW w:w="1172" w:type="dxa"/>
            <w:vAlign w:val="center"/>
          </w:tcPr>
          <w:p w:rsidR="000B6562" w:rsidRPr="00D45EA4" w:rsidRDefault="000B6562" w:rsidP="00D6443F">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xml:space="preserve">           </w:t>
            </w:r>
            <w:r w:rsidR="00022E56">
              <w:rPr>
                <w:rFonts w:ascii="Arial Narrow" w:hAnsi="Arial Narrow" w:cs="Calibri"/>
                <w:sz w:val="16"/>
                <w:szCs w:val="16"/>
                <w:lang w:val="id-ID" w:eastAsia="id-ID"/>
              </w:rPr>
              <w:t>45.000.000</w:t>
            </w:r>
          </w:p>
        </w:tc>
        <w:tc>
          <w:tcPr>
            <w:tcW w:w="1134" w:type="dxa"/>
          </w:tcPr>
          <w:p w:rsidR="000B6562" w:rsidRDefault="000B6562"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p>
          <w:p w:rsidR="00022E56" w:rsidRPr="00D45EA4" w:rsidRDefault="00022E56" w:rsidP="002648A8">
            <w:pPr>
              <w:pStyle w:val="BodyText"/>
              <w:rPr>
                <w:rFonts w:ascii="Arial Narrow" w:hAnsi="Arial Narrow" w:cs="Tahoma"/>
                <w:sz w:val="16"/>
                <w:szCs w:val="16"/>
                <w:lang w:val="id-ID"/>
              </w:rPr>
            </w:pPr>
            <w:r>
              <w:rPr>
                <w:rFonts w:ascii="Arial Narrow" w:hAnsi="Arial Narrow" w:cs="Tahoma"/>
                <w:sz w:val="16"/>
                <w:szCs w:val="16"/>
                <w:lang w:val="id-ID"/>
              </w:rPr>
              <w:t>44.800.000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 xml:space="preserve">Penyediaan komponen Instalasi listrik/Penerangan Bangunan Kantor </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Jumlah komponen instalasi listrik/ penerangan bangunan kantor yang tersedia</w:t>
            </w:r>
          </w:p>
        </w:tc>
        <w:tc>
          <w:tcPr>
            <w:tcW w:w="833" w:type="dxa"/>
            <w:vAlign w:val="center"/>
          </w:tcPr>
          <w:p w:rsidR="000B6562" w:rsidRPr="00D45EA4" w:rsidRDefault="000B6562" w:rsidP="00D149DE">
            <w:pPr>
              <w:jc w:val="right"/>
              <w:rPr>
                <w:rFonts w:ascii="Arial Narrow" w:hAnsi="Arial Narrow"/>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 xml:space="preserve"> 25 Jenis </w:t>
            </w:r>
          </w:p>
        </w:tc>
        <w:tc>
          <w:tcPr>
            <w:tcW w:w="567" w:type="dxa"/>
            <w:vAlign w:val="center"/>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 xml:space="preserve"> 25 Jenis </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50.000.000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49.993.450,00</w:t>
            </w:r>
          </w:p>
        </w:tc>
        <w:tc>
          <w:tcPr>
            <w:tcW w:w="709" w:type="dxa"/>
            <w:vAlign w:val="center"/>
          </w:tcPr>
          <w:p w:rsidR="000B6562" w:rsidRPr="00D45EA4" w:rsidRDefault="000B6562" w:rsidP="00D149DE">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25 Jenis</w:t>
            </w:r>
          </w:p>
        </w:tc>
        <w:tc>
          <w:tcPr>
            <w:tcW w:w="671" w:type="dxa"/>
            <w:vAlign w:val="center"/>
          </w:tcPr>
          <w:p w:rsidR="000B6562" w:rsidRPr="00D45EA4" w:rsidRDefault="000B6562"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25 Jenis</w:t>
            </w:r>
          </w:p>
        </w:tc>
        <w:tc>
          <w:tcPr>
            <w:tcW w:w="1172" w:type="dxa"/>
            <w:vAlign w:val="center"/>
          </w:tcPr>
          <w:p w:rsidR="000B6562" w:rsidRPr="00D45EA4" w:rsidRDefault="000B6562" w:rsidP="00D6443F">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xml:space="preserve">           </w:t>
            </w:r>
            <w:r w:rsidR="00022E56">
              <w:rPr>
                <w:rFonts w:ascii="Arial Narrow" w:hAnsi="Arial Narrow" w:cs="Calibri"/>
                <w:sz w:val="16"/>
                <w:szCs w:val="16"/>
                <w:lang w:val="id-ID" w:eastAsia="id-ID"/>
              </w:rPr>
              <w:t>50.000.000</w:t>
            </w:r>
          </w:p>
        </w:tc>
        <w:tc>
          <w:tcPr>
            <w:tcW w:w="1134" w:type="dxa"/>
          </w:tcPr>
          <w:p w:rsidR="000B6562" w:rsidRDefault="000B6562"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r>
              <w:rPr>
                <w:rFonts w:ascii="Arial Narrow" w:hAnsi="Arial Narrow" w:cs="Tahoma"/>
                <w:sz w:val="16"/>
                <w:szCs w:val="16"/>
                <w:lang w:val="id-ID"/>
              </w:rPr>
              <w:t>49.993.450</w:t>
            </w:r>
          </w:p>
          <w:p w:rsidR="00022E56" w:rsidRPr="00D45EA4" w:rsidRDefault="00022E56" w:rsidP="002648A8">
            <w:pPr>
              <w:pStyle w:val="BodyText"/>
              <w:rPr>
                <w:rFonts w:ascii="Arial Narrow" w:hAnsi="Arial Narrow" w:cs="Tahoma"/>
                <w:sz w:val="16"/>
                <w:szCs w:val="16"/>
                <w:lang w:val="id-ID"/>
              </w:rPr>
            </w:pP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Penyediaan Bahan Bacaan dan Peraturan Perundang-</w:t>
            </w:r>
            <w:r w:rsidRPr="00D45EA4">
              <w:rPr>
                <w:rFonts w:ascii="Arial Narrow" w:hAnsi="Arial Narrow" w:cs="Tahoma"/>
                <w:sz w:val="16"/>
                <w:szCs w:val="16"/>
                <w:lang w:val="id-ID" w:eastAsia="id-ID"/>
              </w:rPr>
              <w:lastRenderedPageBreak/>
              <w:t xml:space="preserve">undangan </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lastRenderedPageBreak/>
              <w:t xml:space="preserve">Jumlah bahan bacaan an dan peraturan per UU yang </w:t>
            </w:r>
            <w:r w:rsidRPr="00D45EA4">
              <w:rPr>
                <w:rFonts w:ascii="Arial Narrow" w:hAnsi="Arial Narrow" w:cs="Calibri"/>
                <w:bCs/>
                <w:sz w:val="16"/>
                <w:szCs w:val="16"/>
                <w:lang w:val="id-ID" w:eastAsia="id-ID"/>
              </w:rPr>
              <w:lastRenderedPageBreak/>
              <w:t>tersedia</w:t>
            </w:r>
          </w:p>
        </w:tc>
        <w:tc>
          <w:tcPr>
            <w:tcW w:w="833" w:type="dxa"/>
            <w:vAlign w:val="center"/>
          </w:tcPr>
          <w:p w:rsidR="000B6562" w:rsidRPr="00D45EA4" w:rsidRDefault="000B6562" w:rsidP="00D149DE">
            <w:pPr>
              <w:jc w:val="right"/>
              <w:rPr>
                <w:rFonts w:ascii="Arial Narrow" w:hAnsi="Arial Narrow"/>
                <w:sz w:val="16"/>
                <w:szCs w:val="16"/>
              </w:rPr>
            </w:pPr>
            <w:r w:rsidRPr="00D45EA4">
              <w:rPr>
                <w:rFonts w:ascii="Arial Narrow" w:hAnsi="Arial Narrow" w:cs="Calibri"/>
                <w:bCs/>
                <w:sz w:val="16"/>
                <w:szCs w:val="16"/>
                <w:lang w:val="id-ID" w:eastAsia="id-ID"/>
              </w:rPr>
              <w:lastRenderedPageBreak/>
              <w:t>100%</w:t>
            </w:r>
          </w:p>
        </w:tc>
        <w:tc>
          <w:tcPr>
            <w:tcW w:w="567" w:type="dxa"/>
            <w:vAlign w:val="center"/>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 xml:space="preserve"> 7 Jenis </w:t>
            </w:r>
          </w:p>
        </w:tc>
        <w:tc>
          <w:tcPr>
            <w:tcW w:w="567" w:type="dxa"/>
            <w:vAlign w:val="center"/>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 xml:space="preserve"> 7 Jenis </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10.000.000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9.964.000,00</w:t>
            </w:r>
          </w:p>
        </w:tc>
        <w:tc>
          <w:tcPr>
            <w:tcW w:w="709" w:type="dxa"/>
            <w:vAlign w:val="center"/>
          </w:tcPr>
          <w:p w:rsidR="000B6562" w:rsidRPr="00D45EA4" w:rsidRDefault="000B6562" w:rsidP="00D149DE">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7 Jenis</w:t>
            </w:r>
          </w:p>
        </w:tc>
        <w:tc>
          <w:tcPr>
            <w:tcW w:w="671" w:type="dxa"/>
            <w:vAlign w:val="center"/>
          </w:tcPr>
          <w:p w:rsidR="000B6562" w:rsidRPr="00D45EA4" w:rsidRDefault="000B6562"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7 Jenis</w:t>
            </w:r>
          </w:p>
        </w:tc>
        <w:tc>
          <w:tcPr>
            <w:tcW w:w="1172" w:type="dxa"/>
            <w:vAlign w:val="center"/>
          </w:tcPr>
          <w:p w:rsidR="000B6562" w:rsidRPr="00D45EA4" w:rsidRDefault="000B6562" w:rsidP="00022E56">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xml:space="preserve">           </w:t>
            </w:r>
            <w:r w:rsidR="00022E56">
              <w:rPr>
                <w:rFonts w:ascii="Arial Narrow" w:hAnsi="Arial Narrow" w:cs="Calibri"/>
                <w:sz w:val="16"/>
                <w:szCs w:val="16"/>
                <w:lang w:val="id-ID" w:eastAsia="id-ID"/>
              </w:rPr>
              <w:t>10.000.000</w:t>
            </w:r>
          </w:p>
        </w:tc>
        <w:tc>
          <w:tcPr>
            <w:tcW w:w="1134" w:type="dxa"/>
          </w:tcPr>
          <w:p w:rsidR="000B6562" w:rsidRDefault="000B6562"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p>
          <w:p w:rsidR="00022E56" w:rsidRPr="00D45EA4" w:rsidRDefault="00022E56" w:rsidP="002648A8">
            <w:pPr>
              <w:pStyle w:val="BodyText"/>
              <w:rPr>
                <w:rFonts w:ascii="Arial Narrow" w:hAnsi="Arial Narrow" w:cs="Tahoma"/>
                <w:sz w:val="16"/>
                <w:szCs w:val="16"/>
                <w:lang w:val="id-ID"/>
              </w:rPr>
            </w:pPr>
            <w:r>
              <w:rPr>
                <w:rFonts w:ascii="Arial Narrow" w:hAnsi="Arial Narrow" w:cs="Tahoma"/>
                <w:sz w:val="16"/>
                <w:szCs w:val="16"/>
                <w:lang w:val="id-ID"/>
              </w:rPr>
              <w:t>9.968.000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984C4A">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Penyediaan Makanan dan Minuman</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Jumlah makanan dan  minuman rapat yang tersedia</w:t>
            </w:r>
          </w:p>
        </w:tc>
        <w:tc>
          <w:tcPr>
            <w:tcW w:w="833" w:type="dxa"/>
            <w:vAlign w:val="center"/>
          </w:tcPr>
          <w:p w:rsidR="000B6562" w:rsidRPr="00D45EA4" w:rsidRDefault="000B6562" w:rsidP="00D149DE">
            <w:pPr>
              <w:jc w:val="right"/>
              <w:rPr>
                <w:rFonts w:ascii="Arial Narrow" w:hAnsi="Arial Narrow"/>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12 Bulan</w:t>
            </w:r>
          </w:p>
        </w:tc>
        <w:tc>
          <w:tcPr>
            <w:tcW w:w="567" w:type="dxa"/>
            <w:vAlign w:val="center"/>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12 Bulan</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45.744.000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45.700.000,00</w:t>
            </w:r>
          </w:p>
        </w:tc>
        <w:tc>
          <w:tcPr>
            <w:tcW w:w="709" w:type="dxa"/>
            <w:vAlign w:val="center"/>
          </w:tcPr>
          <w:p w:rsidR="000B6562" w:rsidRPr="00D45EA4" w:rsidRDefault="000B6562" w:rsidP="00D149DE">
            <w:pPr>
              <w:jc w:val="center"/>
              <w:rPr>
                <w:rFonts w:ascii="Arial Narrow" w:hAnsi="Arial Narrow" w:cs="Tahoma"/>
                <w:sz w:val="16"/>
                <w:szCs w:val="16"/>
                <w:lang w:val="id-ID" w:eastAsia="id-ID"/>
              </w:rPr>
            </w:pPr>
            <w:r w:rsidRPr="00D45EA4">
              <w:rPr>
                <w:rFonts w:ascii="Arial Narrow" w:hAnsi="Arial Narrow" w:cs="Tahoma"/>
                <w:sz w:val="16"/>
                <w:szCs w:val="16"/>
                <w:lang w:val="id-ID" w:eastAsia="id-ID"/>
              </w:rPr>
              <w:t>12 Bulan</w:t>
            </w:r>
          </w:p>
        </w:tc>
        <w:tc>
          <w:tcPr>
            <w:tcW w:w="671" w:type="dxa"/>
            <w:vAlign w:val="center"/>
          </w:tcPr>
          <w:p w:rsidR="000B6562" w:rsidRPr="00D45EA4" w:rsidRDefault="000B6562" w:rsidP="00022E56">
            <w:pPr>
              <w:jc w:val="center"/>
              <w:rPr>
                <w:rFonts w:ascii="Arial Narrow" w:hAnsi="Arial Narrow" w:cs="Tahoma"/>
                <w:sz w:val="16"/>
                <w:szCs w:val="16"/>
                <w:lang w:val="id-ID" w:eastAsia="id-ID"/>
              </w:rPr>
            </w:pPr>
            <w:r w:rsidRPr="00D45EA4">
              <w:rPr>
                <w:rFonts w:ascii="Arial Narrow" w:hAnsi="Arial Narrow" w:cs="Tahoma"/>
                <w:sz w:val="16"/>
                <w:szCs w:val="16"/>
                <w:lang w:val="id-ID" w:eastAsia="id-ID"/>
              </w:rPr>
              <w:t>12 Bulan</w:t>
            </w:r>
          </w:p>
        </w:tc>
        <w:tc>
          <w:tcPr>
            <w:tcW w:w="1172" w:type="dxa"/>
            <w:vAlign w:val="center"/>
          </w:tcPr>
          <w:p w:rsidR="000B6562" w:rsidRPr="00D45EA4" w:rsidRDefault="00022E56" w:rsidP="00984C4A">
            <w:pPr>
              <w:jc w:val="center"/>
              <w:rPr>
                <w:rFonts w:ascii="Arial Narrow" w:hAnsi="Arial Narrow" w:cs="Calibri"/>
                <w:sz w:val="16"/>
                <w:szCs w:val="16"/>
                <w:lang w:val="id-ID" w:eastAsia="id-ID"/>
              </w:rPr>
            </w:pPr>
            <w:r>
              <w:rPr>
                <w:rFonts w:ascii="Arial Narrow" w:hAnsi="Arial Narrow" w:cs="Calibri"/>
                <w:sz w:val="16"/>
                <w:szCs w:val="16"/>
                <w:lang w:val="id-ID" w:eastAsia="id-ID"/>
              </w:rPr>
              <w:t>30.000.000</w:t>
            </w:r>
          </w:p>
        </w:tc>
        <w:tc>
          <w:tcPr>
            <w:tcW w:w="1134" w:type="dxa"/>
            <w:vAlign w:val="center"/>
          </w:tcPr>
          <w:p w:rsidR="00022E56" w:rsidRPr="00D45EA4" w:rsidRDefault="00022E56" w:rsidP="00984C4A">
            <w:pPr>
              <w:pStyle w:val="BodyText"/>
              <w:jc w:val="center"/>
              <w:rPr>
                <w:rFonts w:ascii="Arial Narrow" w:hAnsi="Arial Narrow" w:cs="Tahoma"/>
                <w:sz w:val="16"/>
                <w:szCs w:val="16"/>
                <w:lang w:val="id-ID"/>
              </w:rPr>
            </w:pPr>
            <w:r>
              <w:rPr>
                <w:rFonts w:ascii="Arial Narrow" w:hAnsi="Arial Narrow" w:cs="Tahoma"/>
                <w:sz w:val="16"/>
                <w:szCs w:val="16"/>
                <w:lang w:val="id-ID"/>
              </w:rPr>
              <w:t>29.900.000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984C4A">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Penyediaan Jasa Pendukung Administrasi Teknis/Perkantoran</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Jumlah gaji pegawai non pns</w:t>
            </w:r>
          </w:p>
        </w:tc>
        <w:tc>
          <w:tcPr>
            <w:tcW w:w="833" w:type="dxa"/>
            <w:vAlign w:val="center"/>
          </w:tcPr>
          <w:p w:rsidR="000B6562" w:rsidRPr="00D45EA4" w:rsidRDefault="000B6562" w:rsidP="00D149DE">
            <w:pPr>
              <w:jc w:val="right"/>
              <w:rPr>
                <w:rFonts w:ascii="Arial Narrow" w:hAnsi="Arial Narrow"/>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 xml:space="preserve"> 39 OB </w:t>
            </w:r>
          </w:p>
        </w:tc>
        <w:tc>
          <w:tcPr>
            <w:tcW w:w="567" w:type="dxa"/>
            <w:vAlign w:val="center"/>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 xml:space="preserve"> 39 OB </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112.020.000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99.150.000,00</w:t>
            </w:r>
          </w:p>
        </w:tc>
        <w:tc>
          <w:tcPr>
            <w:tcW w:w="709" w:type="dxa"/>
            <w:vAlign w:val="center"/>
          </w:tcPr>
          <w:p w:rsidR="000B6562" w:rsidRPr="00D45EA4" w:rsidRDefault="000B6562" w:rsidP="00D149DE">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39 OB</w:t>
            </w:r>
          </w:p>
        </w:tc>
        <w:tc>
          <w:tcPr>
            <w:tcW w:w="671" w:type="dxa"/>
            <w:vAlign w:val="center"/>
          </w:tcPr>
          <w:p w:rsidR="000B6562" w:rsidRPr="00D45EA4" w:rsidRDefault="000B6562"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39 OB</w:t>
            </w:r>
          </w:p>
        </w:tc>
        <w:tc>
          <w:tcPr>
            <w:tcW w:w="1172" w:type="dxa"/>
            <w:vAlign w:val="center"/>
          </w:tcPr>
          <w:p w:rsidR="000B6562" w:rsidRPr="00D45EA4" w:rsidRDefault="00022E56" w:rsidP="00984C4A">
            <w:pPr>
              <w:jc w:val="center"/>
              <w:rPr>
                <w:rFonts w:ascii="Arial Narrow" w:hAnsi="Arial Narrow" w:cs="Calibri"/>
                <w:sz w:val="16"/>
                <w:szCs w:val="16"/>
                <w:lang w:val="id-ID" w:eastAsia="id-ID"/>
              </w:rPr>
            </w:pPr>
            <w:r>
              <w:rPr>
                <w:rFonts w:ascii="Arial Narrow" w:hAnsi="Arial Narrow" w:cs="Calibri"/>
                <w:sz w:val="16"/>
                <w:szCs w:val="16"/>
                <w:lang w:val="id-ID" w:eastAsia="id-ID"/>
              </w:rPr>
              <w:t>246.090.000</w:t>
            </w:r>
          </w:p>
        </w:tc>
        <w:tc>
          <w:tcPr>
            <w:tcW w:w="1134" w:type="dxa"/>
            <w:vAlign w:val="center"/>
          </w:tcPr>
          <w:p w:rsidR="000B6562" w:rsidRPr="00D45EA4" w:rsidRDefault="00022E56" w:rsidP="00984C4A">
            <w:pPr>
              <w:pStyle w:val="BodyText"/>
              <w:jc w:val="center"/>
              <w:rPr>
                <w:rFonts w:ascii="Arial Narrow" w:hAnsi="Arial Narrow" w:cs="Tahoma"/>
                <w:sz w:val="16"/>
                <w:szCs w:val="16"/>
                <w:lang w:val="id-ID"/>
              </w:rPr>
            </w:pPr>
            <w:r>
              <w:rPr>
                <w:rFonts w:ascii="Arial Narrow" w:hAnsi="Arial Narrow" w:cs="Tahoma"/>
                <w:sz w:val="16"/>
                <w:szCs w:val="16"/>
                <w:lang w:val="id-ID"/>
              </w:rPr>
              <w:t>190.260.000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984C4A">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 xml:space="preserve">Penyediaan Jasa Tutor SKJ </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Jumlah honor instruktur SKJ</w:t>
            </w:r>
          </w:p>
        </w:tc>
        <w:tc>
          <w:tcPr>
            <w:tcW w:w="833" w:type="dxa"/>
            <w:vAlign w:val="center"/>
          </w:tcPr>
          <w:p w:rsidR="000B6562" w:rsidRPr="00D45EA4" w:rsidRDefault="000B6562" w:rsidP="00D149DE">
            <w:pPr>
              <w:jc w:val="right"/>
              <w:rPr>
                <w:rFonts w:ascii="Arial Narrow" w:hAnsi="Arial Narrow"/>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 xml:space="preserve"> 47 Kali </w:t>
            </w:r>
          </w:p>
        </w:tc>
        <w:tc>
          <w:tcPr>
            <w:tcW w:w="567" w:type="dxa"/>
            <w:vAlign w:val="center"/>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 xml:space="preserve"> 47 Kali </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14.100.000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14.100.000,00</w:t>
            </w:r>
          </w:p>
        </w:tc>
        <w:tc>
          <w:tcPr>
            <w:tcW w:w="709" w:type="dxa"/>
            <w:vAlign w:val="center"/>
          </w:tcPr>
          <w:p w:rsidR="000B6562" w:rsidRPr="00D45EA4" w:rsidRDefault="000B6562" w:rsidP="00D149DE">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47 Kali</w:t>
            </w:r>
          </w:p>
        </w:tc>
        <w:tc>
          <w:tcPr>
            <w:tcW w:w="671" w:type="dxa"/>
            <w:vAlign w:val="center"/>
          </w:tcPr>
          <w:p w:rsidR="000B6562" w:rsidRPr="00D45EA4" w:rsidRDefault="000B6562"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47 Kali</w:t>
            </w:r>
          </w:p>
        </w:tc>
        <w:tc>
          <w:tcPr>
            <w:tcW w:w="1172" w:type="dxa"/>
            <w:vAlign w:val="center"/>
          </w:tcPr>
          <w:p w:rsidR="000B6562" w:rsidRPr="00D45EA4" w:rsidRDefault="00022E56" w:rsidP="00984C4A">
            <w:pPr>
              <w:jc w:val="center"/>
              <w:rPr>
                <w:rFonts w:ascii="Arial Narrow" w:hAnsi="Arial Narrow" w:cs="Calibri"/>
                <w:sz w:val="16"/>
                <w:szCs w:val="16"/>
                <w:lang w:val="id-ID" w:eastAsia="id-ID"/>
              </w:rPr>
            </w:pPr>
            <w:r>
              <w:rPr>
                <w:rFonts w:ascii="Arial Narrow" w:hAnsi="Arial Narrow" w:cs="Calibri"/>
                <w:sz w:val="16"/>
                <w:szCs w:val="16"/>
                <w:lang w:val="id-ID" w:eastAsia="id-ID"/>
              </w:rPr>
              <w:t>3.600.000</w:t>
            </w:r>
          </w:p>
        </w:tc>
        <w:tc>
          <w:tcPr>
            <w:tcW w:w="1134" w:type="dxa"/>
            <w:vAlign w:val="center"/>
          </w:tcPr>
          <w:p w:rsidR="000B6562" w:rsidRPr="00D45EA4" w:rsidRDefault="00022E56" w:rsidP="00984C4A">
            <w:pPr>
              <w:pStyle w:val="BodyText"/>
              <w:jc w:val="center"/>
              <w:rPr>
                <w:rFonts w:ascii="Arial Narrow" w:hAnsi="Arial Narrow" w:cs="Tahoma"/>
                <w:sz w:val="16"/>
                <w:szCs w:val="16"/>
                <w:lang w:val="id-ID"/>
              </w:rPr>
            </w:pPr>
            <w:r>
              <w:rPr>
                <w:rFonts w:ascii="Arial Narrow" w:hAnsi="Arial Narrow" w:cs="Tahoma"/>
                <w:sz w:val="16"/>
                <w:szCs w:val="16"/>
                <w:lang w:val="id-ID"/>
              </w:rPr>
              <w:t>3.600.000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984C4A">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Penyediaan Jasa Keamanan Kantor</w:t>
            </w:r>
          </w:p>
        </w:tc>
        <w:tc>
          <w:tcPr>
            <w:tcW w:w="1151" w:type="dxa"/>
          </w:tcPr>
          <w:p w:rsidR="000B6562" w:rsidRPr="00D45EA4" w:rsidRDefault="000B6562" w:rsidP="00DB0636">
            <w:pPr>
              <w:rPr>
                <w:rFonts w:ascii="Arial Narrow" w:hAnsi="Arial Narrow" w:cs="Tahoma"/>
                <w:sz w:val="16"/>
                <w:szCs w:val="16"/>
                <w:lang w:val="id-ID"/>
              </w:rPr>
            </w:pPr>
            <w:r w:rsidRPr="00D45EA4">
              <w:rPr>
                <w:rFonts w:ascii="Arial Narrow" w:hAnsi="Arial Narrow" w:cs="Tahoma"/>
                <w:sz w:val="16"/>
                <w:szCs w:val="16"/>
                <w:lang w:val="id-ID"/>
              </w:rPr>
              <w:t>Jumlah pembayaran jasa keamanan kantor</w:t>
            </w:r>
          </w:p>
        </w:tc>
        <w:tc>
          <w:tcPr>
            <w:tcW w:w="833" w:type="dxa"/>
            <w:vAlign w:val="center"/>
          </w:tcPr>
          <w:p w:rsidR="000B6562" w:rsidRPr="00D45EA4" w:rsidRDefault="000B6562" w:rsidP="00D149DE">
            <w:pPr>
              <w:jc w:val="center"/>
              <w:rPr>
                <w:rFonts w:ascii="Arial Narrow" w:hAnsi="Arial Narrow"/>
                <w:sz w:val="16"/>
                <w:szCs w:val="16"/>
                <w:lang w:val="id-ID"/>
              </w:rPr>
            </w:pPr>
            <w:r w:rsidRPr="00D45EA4">
              <w:rPr>
                <w:rFonts w:ascii="Arial Narrow" w:hAnsi="Arial Narrow"/>
                <w:sz w:val="16"/>
                <w:szCs w:val="16"/>
                <w:lang w:val="id-ID"/>
              </w:rPr>
              <w:t>-</w:t>
            </w:r>
          </w:p>
        </w:tc>
        <w:tc>
          <w:tcPr>
            <w:tcW w:w="567" w:type="dxa"/>
            <w:vAlign w:val="center"/>
          </w:tcPr>
          <w:p w:rsidR="000B6562" w:rsidRPr="00D45EA4" w:rsidRDefault="000B6562" w:rsidP="00D149DE">
            <w:pPr>
              <w:jc w:val="center"/>
              <w:rPr>
                <w:rFonts w:ascii="Arial Narrow" w:hAnsi="Arial Narrow" w:cs="Calibri"/>
                <w:sz w:val="16"/>
                <w:szCs w:val="16"/>
              </w:rPr>
            </w:pPr>
            <w:r w:rsidRPr="00D45EA4">
              <w:rPr>
                <w:rFonts w:ascii="Arial Narrow" w:hAnsi="Arial Narrow" w:cs="Calibri"/>
                <w:sz w:val="16"/>
                <w:szCs w:val="16"/>
              </w:rPr>
              <w:t>-</w:t>
            </w:r>
          </w:p>
        </w:tc>
        <w:tc>
          <w:tcPr>
            <w:tcW w:w="567" w:type="dxa"/>
            <w:vAlign w:val="center"/>
          </w:tcPr>
          <w:p w:rsidR="000B6562" w:rsidRPr="00D45EA4" w:rsidRDefault="000B6562" w:rsidP="00022E56">
            <w:pPr>
              <w:jc w:val="center"/>
              <w:rPr>
                <w:rFonts w:ascii="Arial Narrow" w:hAnsi="Arial Narrow" w:cs="Calibri"/>
                <w:sz w:val="16"/>
                <w:szCs w:val="16"/>
              </w:rPr>
            </w:pPr>
            <w:r w:rsidRPr="00D45EA4">
              <w:rPr>
                <w:rFonts w:ascii="Arial Narrow" w:hAnsi="Arial Narrow" w:cs="Calibri"/>
                <w:sz w:val="16"/>
                <w:szCs w:val="16"/>
              </w:rPr>
              <w:t>-</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54.000.000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53.625.000,00</w:t>
            </w:r>
          </w:p>
        </w:tc>
        <w:tc>
          <w:tcPr>
            <w:tcW w:w="709" w:type="dxa"/>
            <w:vAlign w:val="center"/>
          </w:tcPr>
          <w:p w:rsidR="000B6562" w:rsidRPr="00D45EA4" w:rsidRDefault="000B6562" w:rsidP="00D149DE">
            <w:pPr>
              <w:jc w:val="right"/>
              <w:rPr>
                <w:rFonts w:ascii="Arial Narrow" w:hAnsi="Arial Narrow" w:cs="Tahoma"/>
                <w:sz w:val="16"/>
                <w:szCs w:val="16"/>
                <w:lang w:eastAsia="id-ID"/>
              </w:rPr>
            </w:pPr>
            <w:r w:rsidRPr="00D45EA4">
              <w:rPr>
                <w:rFonts w:ascii="Arial Narrow" w:hAnsi="Arial Narrow" w:cs="Tahoma"/>
                <w:sz w:val="16"/>
                <w:szCs w:val="16"/>
                <w:lang w:eastAsia="id-ID"/>
              </w:rPr>
              <w:t>60 OB</w:t>
            </w:r>
          </w:p>
        </w:tc>
        <w:tc>
          <w:tcPr>
            <w:tcW w:w="671" w:type="dxa"/>
            <w:vAlign w:val="center"/>
          </w:tcPr>
          <w:p w:rsidR="000B6562" w:rsidRPr="00D45EA4" w:rsidRDefault="000B6562" w:rsidP="00022E56">
            <w:pPr>
              <w:jc w:val="right"/>
              <w:rPr>
                <w:rFonts w:ascii="Arial Narrow" w:hAnsi="Arial Narrow" w:cs="Tahoma"/>
                <w:sz w:val="16"/>
                <w:szCs w:val="16"/>
                <w:lang w:eastAsia="id-ID"/>
              </w:rPr>
            </w:pPr>
            <w:r w:rsidRPr="00D45EA4">
              <w:rPr>
                <w:rFonts w:ascii="Arial Narrow" w:hAnsi="Arial Narrow" w:cs="Tahoma"/>
                <w:sz w:val="16"/>
                <w:szCs w:val="16"/>
                <w:lang w:eastAsia="id-ID"/>
              </w:rPr>
              <w:t>60 OB</w:t>
            </w:r>
          </w:p>
        </w:tc>
        <w:tc>
          <w:tcPr>
            <w:tcW w:w="1172" w:type="dxa"/>
            <w:vAlign w:val="center"/>
          </w:tcPr>
          <w:p w:rsidR="000B6562" w:rsidRPr="00D45EA4" w:rsidRDefault="00022E56" w:rsidP="00984C4A">
            <w:pPr>
              <w:jc w:val="center"/>
              <w:rPr>
                <w:rFonts w:ascii="Arial Narrow" w:hAnsi="Arial Narrow" w:cs="Calibri"/>
                <w:sz w:val="16"/>
                <w:szCs w:val="16"/>
                <w:lang w:val="id-ID" w:eastAsia="id-ID"/>
              </w:rPr>
            </w:pPr>
            <w:r>
              <w:rPr>
                <w:rFonts w:ascii="Arial Narrow" w:hAnsi="Arial Narrow" w:cs="Calibri"/>
                <w:sz w:val="16"/>
                <w:szCs w:val="16"/>
                <w:lang w:val="id-ID" w:eastAsia="id-ID"/>
              </w:rPr>
              <w:t>215.000</w:t>
            </w:r>
          </w:p>
        </w:tc>
        <w:tc>
          <w:tcPr>
            <w:tcW w:w="1134" w:type="dxa"/>
            <w:vAlign w:val="center"/>
          </w:tcPr>
          <w:p w:rsidR="000B6562" w:rsidRDefault="000B6562" w:rsidP="00984C4A">
            <w:pPr>
              <w:pStyle w:val="BodyText"/>
              <w:jc w:val="center"/>
              <w:rPr>
                <w:rFonts w:ascii="Arial Narrow" w:hAnsi="Arial Narrow" w:cs="Tahoma"/>
                <w:sz w:val="16"/>
                <w:szCs w:val="16"/>
                <w:lang w:val="id-ID"/>
              </w:rPr>
            </w:pPr>
          </w:p>
          <w:p w:rsidR="00022E56" w:rsidRPr="00D45EA4" w:rsidRDefault="00022E56" w:rsidP="00984C4A">
            <w:pPr>
              <w:pStyle w:val="BodyText"/>
              <w:jc w:val="center"/>
              <w:rPr>
                <w:rFonts w:ascii="Arial Narrow" w:hAnsi="Arial Narrow" w:cs="Tahoma"/>
                <w:sz w:val="16"/>
                <w:szCs w:val="16"/>
                <w:lang w:val="id-ID"/>
              </w:rPr>
            </w:pPr>
            <w:r>
              <w:rPr>
                <w:rFonts w:ascii="Arial Narrow" w:hAnsi="Arial Narrow" w:cs="Tahoma"/>
                <w:sz w:val="16"/>
                <w:szCs w:val="16"/>
                <w:lang w:val="id-ID"/>
              </w:rPr>
              <w:t>214.500.000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984C4A">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Koordinasi dan Konsultasi ke Dalam Daerah, ke Luar Daerah dan Luar Negeri</w:t>
            </w:r>
          </w:p>
        </w:tc>
        <w:tc>
          <w:tcPr>
            <w:tcW w:w="1151" w:type="dxa"/>
          </w:tcPr>
          <w:p w:rsidR="000B6562" w:rsidRPr="00D45EA4" w:rsidRDefault="000B6562" w:rsidP="00DB0636">
            <w:pPr>
              <w:rPr>
                <w:rFonts w:ascii="Arial Narrow" w:hAnsi="Arial Narrow" w:cs="Tahoma"/>
                <w:sz w:val="16"/>
                <w:szCs w:val="16"/>
              </w:rPr>
            </w:pPr>
            <w:r w:rsidRPr="00D45EA4">
              <w:rPr>
                <w:rFonts w:ascii="Arial Narrow" w:hAnsi="Arial Narrow" w:cs="Tahoma"/>
                <w:sz w:val="16"/>
                <w:szCs w:val="16"/>
              </w:rPr>
              <w:t>Jumlah dokumen laporan perjalanan dinas yang tersusun</w:t>
            </w:r>
          </w:p>
        </w:tc>
        <w:tc>
          <w:tcPr>
            <w:tcW w:w="833" w:type="dxa"/>
            <w:vAlign w:val="center"/>
          </w:tcPr>
          <w:p w:rsidR="000B6562" w:rsidRPr="00D45EA4" w:rsidRDefault="000B6562" w:rsidP="00D149DE">
            <w:pPr>
              <w:jc w:val="right"/>
              <w:rPr>
                <w:rFonts w:ascii="Arial Narrow" w:hAnsi="Arial Narrow" w:cs="Tahoma"/>
                <w:sz w:val="16"/>
                <w:szCs w:val="16"/>
              </w:rPr>
            </w:pPr>
            <w:r w:rsidRPr="00D45EA4">
              <w:rPr>
                <w:rFonts w:ascii="Arial Narrow" w:hAnsi="Arial Narrow" w:cs="Tahoma"/>
                <w:sz w:val="16"/>
                <w:szCs w:val="16"/>
              </w:rPr>
              <w:t xml:space="preserve"> </w:t>
            </w:r>
            <w:r w:rsidRPr="00D45EA4">
              <w:rPr>
                <w:rFonts w:ascii="Arial Narrow" w:hAnsi="Arial Narrow" w:cs="Calibri"/>
                <w:bCs/>
                <w:sz w:val="16"/>
                <w:szCs w:val="16"/>
                <w:lang w:val="id-ID" w:eastAsia="id-ID"/>
              </w:rPr>
              <w:t>100%</w:t>
            </w:r>
            <w:r w:rsidRPr="00D45EA4">
              <w:rPr>
                <w:rFonts w:ascii="Arial Narrow" w:hAnsi="Arial Narrow" w:cs="Tahoma"/>
                <w:sz w:val="16"/>
                <w:szCs w:val="16"/>
              </w:rPr>
              <w:t xml:space="preserve"> </w:t>
            </w:r>
          </w:p>
        </w:tc>
        <w:tc>
          <w:tcPr>
            <w:tcW w:w="567" w:type="dxa"/>
            <w:vAlign w:val="center"/>
          </w:tcPr>
          <w:p w:rsidR="000B6562" w:rsidRPr="00D45EA4" w:rsidRDefault="000B6562" w:rsidP="00D149DE">
            <w:pPr>
              <w:jc w:val="center"/>
              <w:rPr>
                <w:rFonts w:ascii="Arial Narrow" w:hAnsi="Arial Narrow" w:cs="Tahoma"/>
                <w:sz w:val="16"/>
                <w:szCs w:val="16"/>
              </w:rPr>
            </w:pPr>
            <w:r w:rsidRPr="00D45EA4">
              <w:rPr>
                <w:rFonts w:ascii="Arial Narrow" w:hAnsi="Arial Narrow" w:cs="Tahoma"/>
                <w:sz w:val="16"/>
                <w:szCs w:val="16"/>
              </w:rPr>
              <w:t xml:space="preserve"> 110 Kali </w:t>
            </w:r>
          </w:p>
        </w:tc>
        <w:tc>
          <w:tcPr>
            <w:tcW w:w="567" w:type="dxa"/>
            <w:vAlign w:val="center"/>
          </w:tcPr>
          <w:p w:rsidR="000B6562" w:rsidRPr="00D45EA4" w:rsidRDefault="000B6562" w:rsidP="00022E56">
            <w:pPr>
              <w:jc w:val="center"/>
              <w:rPr>
                <w:rFonts w:ascii="Arial Narrow" w:hAnsi="Arial Narrow" w:cs="Tahoma"/>
                <w:sz w:val="16"/>
                <w:szCs w:val="16"/>
              </w:rPr>
            </w:pPr>
            <w:r w:rsidRPr="00D45EA4">
              <w:rPr>
                <w:rFonts w:ascii="Arial Narrow" w:hAnsi="Arial Narrow" w:cs="Tahoma"/>
                <w:sz w:val="16"/>
                <w:szCs w:val="16"/>
              </w:rPr>
              <w:t xml:space="preserve"> 110 Kali </w:t>
            </w:r>
          </w:p>
        </w:tc>
        <w:tc>
          <w:tcPr>
            <w:tcW w:w="1134"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383.893.000</w:t>
            </w:r>
          </w:p>
        </w:tc>
        <w:tc>
          <w:tcPr>
            <w:tcW w:w="1276" w:type="dxa"/>
            <w:vAlign w:val="center"/>
          </w:tcPr>
          <w:p w:rsidR="000B6562" w:rsidRPr="00D45EA4" w:rsidRDefault="000B6562" w:rsidP="00D45EA4">
            <w:pPr>
              <w:jc w:val="center"/>
              <w:rPr>
                <w:rFonts w:ascii="Arial Narrow" w:hAnsi="Arial Narrow" w:cs="Tahoma"/>
                <w:sz w:val="16"/>
                <w:szCs w:val="16"/>
              </w:rPr>
            </w:pPr>
            <w:r w:rsidRPr="00D45EA4">
              <w:rPr>
                <w:rFonts w:ascii="Arial Narrow" w:hAnsi="Arial Narrow" w:cs="Tahoma"/>
                <w:sz w:val="16"/>
                <w:szCs w:val="16"/>
              </w:rPr>
              <w:t>377.426.999,00</w:t>
            </w:r>
          </w:p>
        </w:tc>
        <w:tc>
          <w:tcPr>
            <w:tcW w:w="709" w:type="dxa"/>
            <w:vAlign w:val="center"/>
          </w:tcPr>
          <w:p w:rsidR="000B6562" w:rsidRPr="00D45EA4" w:rsidRDefault="000B6562" w:rsidP="00D149DE">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120 Kali</w:t>
            </w:r>
          </w:p>
        </w:tc>
        <w:tc>
          <w:tcPr>
            <w:tcW w:w="671" w:type="dxa"/>
            <w:vAlign w:val="center"/>
          </w:tcPr>
          <w:p w:rsidR="000B6562" w:rsidRPr="00D45EA4" w:rsidRDefault="000B6562"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120 Kali</w:t>
            </w:r>
          </w:p>
        </w:tc>
        <w:tc>
          <w:tcPr>
            <w:tcW w:w="1172" w:type="dxa"/>
            <w:vAlign w:val="center"/>
          </w:tcPr>
          <w:p w:rsidR="000B6562" w:rsidRPr="00D45EA4" w:rsidRDefault="00022E56" w:rsidP="00984C4A">
            <w:pPr>
              <w:jc w:val="center"/>
              <w:rPr>
                <w:rFonts w:ascii="Arial Narrow" w:hAnsi="Arial Narrow" w:cs="Calibri"/>
                <w:sz w:val="16"/>
                <w:szCs w:val="16"/>
                <w:lang w:val="id-ID" w:eastAsia="id-ID"/>
              </w:rPr>
            </w:pPr>
            <w:r>
              <w:rPr>
                <w:rFonts w:ascii="Arial Narrow" w:hAnsi="Arial Narrow" w:cs="Calibri"/>
                <w:sz w:val="16"/>
                <w:szCs w:val="16"/>
                <w:lang w:val="id-ID" w:eastAsia="id-ID"/>
              </w:rPr>
              <w:t>305.000.000</w:t>
            </w:r>
          </w:p>
        </w:tc>
        <w:tc>
          <w:tcPr>
            <w:tcW w:w="1134" w:type="dxa"/>
            <w:vAlign w:val="center"/>
          </w:tcPr>
          <w:p w:rsidR="00022E56" w:rsidRPr="00D45EA4" w:rsidRDefault="00022E56" w:rsidP="00984C4A">
            <w:pPr>
              <w:pStyle w:val="BodyText"/>
              <w:jc w:val="center"/>
              <w:rPr>
                <w:rFonts w:ascii="Arial Narrow" w:hAnsi="Arial Narrow" w:cs="Tahoma"/>
                <w:sz w:val="16"/>
                <w:szCs w:val="16"/>
                <w:lang w:val="id-ID"/>
              </w:rPr>
            </w:pPr>
            <w:r>
              <w:rPr>
                <w:rFonts w:ascii="Arial Narrow" w:hAnsi="Arial Narrow" w:cs="Tahoma"/>
                <w:sz w:val="16"/>
                <w:szCs w:val="16"/>
                <w:lang w:val="id-ID"/>
              </w:rPr>
              <w:t>285.641.804</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984C4A">
        <w:trPr>
          <w:trHeight w:val="376"/>
        </w:trPr>
        <w:tc>
          <w:tcPr>
            <w:tcW w:w="993" w:type="dxa"/>
          </w:tcPr>
          <w:p w:rsidR="000B6562" w:rsidRPr="00D45EA4" w:rsidRDefault="000B6562" w:rsidP="00DB0636">
            <w:pPr>
              <w:rPr>
                <w:rFonts w:ascii="Arial Narrow" w:hAnsi="Arial Narrow" w:cs="Tahoma"/>
                <w:b/>
                <w:bCs/>
                <w:sz w:val="16"/>
                <w:szCs w:val="16"/>
                <w:lang w:val="id-ID" w:eastAsia="id-ID"/>
              </w:rPr>
            </w:pPr>
            <w:r w:rsidRPr="00D45EA4">
              <w:rPr>
                <w:rFonts w:ascii="Arial Narrow" w:hAnsi="Arial Narrow" w:cs="Arial"/>
                <w:sz w:val="16"/>
                <w:szCs w:val="16"/>
                <w:lang w:val="id-ID"/>
              </w:rPr>
              <w:t>Mewujudkan Pengelolaan Kelembagaan Diklat yang sesuai dengan standar</w:t>
            </w:r>
          </w:p>
        </w:tc>
        <w:tc>
          <w:tcPr>
            <w:tcW w:w="992" w:type="dxa"/>
          </w:tcPr>
          <w:p w:rsidR="000B6562" w:rsidRPr="00D45EA4" w:rsidRDefault="000B6562" w:rsidP="00DB0636">
            <w:pPr>
              <w:autoSpaceDE w:val="0"/>
              <w:autoSpaceDN w:val="0"/>
              <w:rPr>
                <w:rFonts w:ascii="Arial Narrow" w:hAnsi="Arial Narrow" w:cs="Arial"/>
                <w:sz w:val="16"/>
                <w:szCs w:val="16"/>
                <w:lang w:val="id-ID"/>
              </w:rPr>
            </w:pPr>
            <w:r w:rsidRPr="00D45EA4">
              <w:rPr>
                <w:rFonts w:ascii="Arial Narrow" w:hAnsi="Arial Narrow" w:cs="Arial"/>
                <w:sz w:val="16"/>
                <w:szCs w:val="16"/>
                <w:lang w:val="id-ID"/>
              </w:rPr>
              <w:t>Meningkat</w:t>
            </w:r>
            <w:r w:rsidRPr="00D45EA4">
              <w:rPr>
                <w:rFonts w:ascii="Arial Narrow" w:hAnsi="Arial Narrow" w:cs="Arial"/>
                <w:sz w:val="16"/>
                <w:szCs w:val="16"/>
              </w:rPr>
              <w:t xml:space="preserve">kan </w:t>
            </w:r>
            <w:r w:rsidRPr="00D45EA4">
              <w:rPr>
                <w:rFonts w:ascii="Arial Narrow" w:hAnsi="Arial Narrow" w:cs="Arial"/>
                <w:sz w:val="16"/>
                <w:szCs w:val="16"/>
                <w:lang w:val="id-ID"/>
              </w:rPr>
              <w:t xml:space="preserve">Sarana dan Prasarana kediklatan </w:t>
            </w:r>
          </w:p>
          <w:p w:rsidR="000B6562" w:rsidRPr="00D45EA4" w:rsidRDefault="000B6562" w:rsidP="00DB0636">
            <w:pPr>
              <w:rPr>
                <w:rFonts w:ascii="Arial Narrow" w:hAnsi="Arial Narrow" w:cs="Tahoma"/>
                <w:sz w:val="16"/>
                <w:szCs w:val="16"/>
                <w:lang w:val="id-ID" w:eastAsia="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vAlign w:val="center"/>
          </w:tcPr>
          <w:p w:rsidR="000B6562" w:rsidRPr="00D45EA4" w:rsidRDefault="000B6562" w:rsidP="00DB0636">
            <w:pPr>
              <w:rPr>
                <w:rFonts w:ascii="Arial Narrow" w:hAnsi="Arial Narrow" w:cs="Tahoma"/>
                <w:b/>
                <w:bCs/>
                <w:sz w:val="16"/>
                <w:szCs w:val="16"/>
                <w:lang w:val="id-ID" w:eastAsia="id-ID"/>
              </w:rPr>
            </w:pPr>
            <w:r w:rsidRPr="00D45EA4">
              <w:rPr>
                <w:rFonts w:ascii="Arial Narrow" w:hAnsi="Arial Narrow" w:cs="Tahoma"/>
                <w:b/>
                <w:bCs/>
                <w:sz w:val="16"/>
                <w:szCs w:val="16"/>
                <w:lang w:val="id-ID" w:eastAsia="id-ID"/>
              </w:rPr>
              <w:t>Program Peningkatan Sarana dan Prasarana</w:t>
            </w:r>
          </w:p>
        </w:tc>
        <w:tc>
          <w:tcPr>
            <w:tcW w:w="1151" w:type="dxa"/>
          </w:tcPr>
          <w:p w:rsidR="000B6562" w:rsidRPr="00D45EA4" w:rsidRDefault="000B6562" w:rsidP="00DB0636">
            <w:pPr>
              <w:rPr>
                <w:rFonts w:ascii="Arial Narrow" w:hAnsi="Arial Narrow" w:cs="Calibri"/>
                <w:b/>
                <w:bCs/>
                <w:sz w:val="16"/>
                <w:szCs w:val="16"/>
                <w:lang w:val="id-ID"/>
              </w:rPr>
            </w:pPr>
            <w:r w:rsidRPr="00D45EA4">
              <w:rPr>
                <w:rFonts w:ascii="Arial Narrow" w:hAnsi="Arial Narrow" w:cs="Calibri"/>
                <w:b/>
                <w:bCs/>
                <w:sz w:val="16"/>
                <w:szCs w:val="16"/>
                <w:lang w:val="id-ID"/>
              </w:rPr>
              <w:t>Persentase sarana dan prasarana aparatur yang berfungsi baik</w:t>
            </w:r>
          </w:p>
        </w:tc>
        <w:tc>
          <w:tcPr>
            <w:tcW w:w="833" w:type="dxa"/>
            <w:vAlign w:val="center"/>
          </w:tcPr>
          <w:p w:rsidR="000B6562" w:rsidRPr="00D45EA4" w:rsidRDefault="000B6562" w:rsidP="00D149DE">
            <w:pPr>
              <w:rPr>
                <w:rFonts w:ascii="Arial Narrow" w:hAnsi="Arial Narrow" w:cs="Calibri"/>
                <w:b/>
                <w:bCs/>
                <w:sz w:val="16"/>
                <w:szCs w:val="16"/>
              </w:rPr>
            </w:pPr>
            <w:r w:rsidRPr="00D45EA4">
              <w:rPr>
                <w:rFonts w:ascii="Arial Narrow" w:hAnsi="Arial Narrow" w:cs="Calibri"/>
                <w:b/>
                <w:bCs/>
                <w:sz w:val="16"/>
                <w:szCs w:val="16"/>
              </w:rPr>
              <w:t> </w:t>
            </w:r>
            <w:r w:rsidRPr="00D45EA4">
              <w:rPr>
                <w:rFonts w:ascii="Arial Narrow" w:hAnsi="Arial Narrow" w:cs="Calibri"/>
                <w:b/>
                <w:bCs/>
                <w:sz w:val="16"/>
                <w:szCs w:val="16"/>
                <w:lang w:val="id-ID" w:eastAsia="id-ID"/>
              </w:rPr>
              <w:t>100%</w:t>
            </w:r>
          </w:p>
        </w:tc>
        <w:tc>
          <w:tcPr>
            <w:tcW w:w="567" w:type="dxa"/>
            <w:vAlign w:val="center"/>
          </w:tcPr>
          <w:p w:rsidR="000B6562" w:rsidRPr="00D45EA4" w:rsidRDefault="000B6562" w:rsidP="00D149DE">
            <w:pPr>
              <w:rPr>
                <w:rFonts w:ascii="Arial Narrow" w:hAnsi="Arial Narrow" w:cs="Calibri"/>
                <w:b/>
                <w:bCs/>
                <w:sz w:val="16"/>
                <w:szCs w:val="16"/>
                <w:lang w:val="id-ID"/>
              </w:rPr>
            </w:pPr>
            <w:r w:rsidRPr="00D45EA4">
              <w:rPr>
                <w:rFonts w:ascii="Arial Narrow" w:hAnsi="Arial Narrow" w:cs="Calibri"/>
                <w:b/>
                <w:bCs/>
                <w:sz w:val="16"/>
                <w:szCs w:val="16"/>
              </w:rPr>
              <w:t> </w:t>
            </w:r>
            <w:r w:rsidRPr="00D45EA4">
              <w:rPr>
                <w:rFonts w:ascii="Arial Narrow" w:hAnsi="Arial Narrow" w:cs="Calibri"/>
                <w:b/>
                <w:bCs/>
                <w:sz w:val="16"/>
                <w:szCs w:val="16"/>
                <w:lang w:val="id-ID" w:eastAsia="id-ID"/>
              </w:rPr>
              <w:t>100%</w:t>
            </w:r>
          </w:p>
        </w:tc>
        <w:tc>
          <w:tcPr>
            <w:tcW w:w="567" w:type="dxa"/>
            <w:vAlign w:val="center"/>
          </w:tcPr>
          <w:p w:rsidR="000B6562" w:rsidRPr="00D45EA4" w:rsidRDefault="000B6562" w:rsidP="00022E56">
            <w:pPr>
              <w:rPr>
                <w:rFonts w:ascii="Arial Narrow" w:hAnsi="Arial Narrow" w:cs="Calibri"/>
                <w:b/>
                <w:bCs/>
                <w:sz w:val="16"/>
                <w:szCs w:val="16"/>
                <w:lang w:val="id-ID"/>
              </w:rPr>
            </w:pPr>
            <w:r w:rsidRPr="00D45EA4">
              <w:rPr>
                <w:rFonts w:ascii="Arial Narrow" w:hAnsi="Arial Narrow" w:cs="Calibri"/>
                <w:b/>
                <w:bCs/>
                <w:sz w:val="16"/>
                <w:szCs w:val="16"/>
              </w:rPr>
              <w:t> </w:t>
            </w:r>
            <w:r w:rsidRPr="00D45EA4">
              <w:rPr>
                <w:rFonts w:ascii="Arial Narrow" w:hAnsi="Arial Narrow" w:cs="Calibri"/>
                <w:b/>
                <w:bCs/>
                <w:sz w:val="16"/>
                <w:szCs w:val="16"/>
                <w:lang w:val="id-ID" w:eastAsia="id-ID"/>
              </w:rPr>
              <w:t>100%</w:t>
            </w:r>
          </w:p>
        </w:tc>
        <w:tc>
          <w:tcPr>
            <w:tcW w:w="1134" w:type="dxa"/>
            <w:vAlign w:val="center"/>
          </w:tcPr>
          <w:p w:rsidR="000B6562" w:rsidRPr="00D532C5" w:rsidRDefault="000B6562" w:rsidP="00675AB5">
            <w:pPr>
              <w:pStyle w:val="BodyText"/>
              <w:jc w:val="center"/>
              <w:rPr>
                <w:rFonts w:ascii="Arial Narrow" w:hAnsi="Arial Narrow" w:cs="Tahoma"/>
                <w:b/>
                <w:sz w:val="16"/>
                <w:szCs w:val="16"/>
                <w:lang w:val="id-ID"/>
              </w:rPr>
            </w:pPr>
            <w:r w:rsidRPr="00D532C5">
              <w:rPr>
                <w:rFonts w:ascii="Arial Narrow" w:hAnsi="Arial Narrow" w:cs="Tahoma"/>
                <w:b/>
                <w:sz w:val="16"/>
                <w:szCs w:val="16"/>
                <w:lang w:val="id-ID"/>
              </w:rPr>
              <w:t>585.000.000</w:t>
            </w:r>
          </w:p>
        </w:tc>
        <w:tc>
          <w:tcPr>
            <w:tcW w:w="1276" w:type="dxa"/>
            <w:vAlign w:val="center"/>
          </w:tcPr>
          <w:p w:rsidR="000B6562" w:rsidRPr="00D532C5" w:rsidRDefault="000B6562">
            <w:pPr>
              <w:jc w:val="right"/>
              <w:rPr>
                <w:rFonts w:ascii="Arial Narrow" w:hAnsi="Arial Narrow" w:cs="Tahoma"/>
                <w:b/>
                <w:sz w:val="16"/>
                <w:szCs w:val="16"/>
                <w:lang w:val="id-ID"/>
              </w:rPr>
            </w:pPr>
            <w:r w:rsidRPr="00D532C5">
              <w:rPr>
                <w:rFonts w:ascii="Arial Narrow" w:hAnsi="Arial Narrow" w:cs="Tahoma"/>
                <w:b/>
                <w:sz w:val="16"/>
                <w:szCs w:val="16"/>
                <w:lang w:val="id-ID"/>
              </w:rPr>
              <w:t>564.315.000</w:t>
            </w:r>
          </w:p>
        </w:tc>
        <w:tc>
          <w:tcPr>
            <w:tcW w:w="709" w:type="dxa"/>
            <w:vAlign w:val="center"/>
          </w:tcPr>
          <w:p w:rsidR="000B6562" w:rsidRPr="000B6562" w:rsidRDefault="000B6562" w:rsidP="00D149DE">
            <w:pPr>
              <w:jc w:val="right"/>
              <w:rPr>
                <w:rFonts w:ascii="Arial Narrow" w:hAnsi="Arial Narrow" w:cs="Calibri"/>
                <w:b/>
                <w:bCs/>
                <w:sz w:val="16"/>
                <w:szCs w:val="16"/>
                <w:lang w:val="id-ID" w:eastAsia="id-ID"/>
              </w:rPr>
            </w:pPr>
            <w:r w:rsidRPr="000B6562">
              <w:rPr>
                <w:rFonts w:ascii="Arial Narrow" w:hAnsi="Arial Narrow" w:cs="Calibri"/>
                <w:b/>
                <w:bCs/>
                <w:sz w:val="16"/>
                <w:szCs w:val="16"/>
                <w:lang w:val="id-ID" w:eastAsia="id-ID"/>
              </w:rPr>
              <w:t>100%</w:t>
            </w:r>
          </w:p>
        </w:tc>
        <w:tc>
          <w:tcPr>
            <w:tcW w:w="671" w:type="dxa"/>
            <w:vAlign w:val="center"/>
          </w:tcPr>
          <w:p w:rsidR="000B6562" w:rsidRPr="000B6562" w:rsidRDefault="000B6562" w:rsidP="00022E56">
            <w:pPr>
              <w:jc w:val="right"/>
              <w:rPr>
                <w:rFonts w:ascii="Arial Narrow" w:hAnsi="Arial Narrow" w:cs="Calibri"/>
                <w:b/>
                <w:bCs/>
                <w:sz w:val="16"/>
                <w:szCs w:val="16"/>
                <w:lang w:val="id-ID" w:eastAsia="id-ID"/>
              </w:rPr>
            </w:pPr>
            <w:r w:rsidRPr="000B6562">
              <w:rPr>
                <w:rFonts w:ascii="Arial Narrow" w:hAnsi="Arial Narrow" w:cs="Calibri"/>
                <w:b/>
                <w:bCs/>
                <w:sz w:val="16"/>
                <w:szCs w:val="16"/>
                <w:lang w:val="id-ID" w:eastAsia="id-ID"/>
              </w:rPr>
              <w:t>100%</w:t>
            </w:r>
          </w:p>
        </w:tc>
        <w:tc>
          <w:tcPr>
            <w:tcW w:w="1172" w:type="dxa"/>
            <w:vAlign w:val="center"/>
          </w:tcPr>
          <w:p w:rsidR="000B6562" w:rsidRPr="00D45EA4" w:rsidRDefault="00022E56" w:rsidP="00984C4A">
            <w:pPr>
              <w:jc w:val="center"/>
              <w:rPr>
                <w:rFonts w:ascii="Arial Narrow" w:hAnsi="Arial Narrow" w:cs="Calibri"/>
                <w:b/>
                <w:bCs/>
                <w:sz w:val="16"/>
                <w:szCs w:val="16"/>
                <w:lang w:val="id-ID" w:eastAsia="id-ID"/>
              </w:rPr>
            </w:pPr>
            <w:r>
              <w:rPr>
                <w:rFonts w:ascii="Arial Narrow" w:hAnsi="Arial Narrow" w:cs="Calibri"/>
                <w:b/>
                <w:bCs/>
                <w:sz w:val="16"/>
                <w:szCs w:val="16"/>
                <w:lang w:val="id-ID" w:eastAsia="id-ID"/>
              </w:rPr>
              <w:t>3.199.200.000</w:t>
            </w:r>
          </w:p>
        </w:tc>
        <w:tc>
          <w:tcPr>
            <w:tcW w:w="1134" w:type="dxa"/>
            <w:vAlign w:val="center"/>
          </w:tcPr>
          <w:p w:rsidR="000B6562" w:rsidRPr="00022E56" w:rsidRDefault="00022E56" w:rsidP="00984C4A">
            <w:pPr>
              <w:pStyle w:val="BodyText"/>
              <w:jc w:val="center"/>
              <w:rPr>
                <w:rFonts w:ascii="Arial Narrow" w:hAnsi="Arial Narrow" w:cs="Tahoma"/>
                <w:b/>
                <w:sz w:val="16"/>
                <w:szCs w:val="16"/>
                <w:lang w:val="id-ID"/>
              </w:rPr>
            </w:pPr>
            <w:r w:rsidRPr="00022E56">
              <w:rPr>
                <w:rFonts w:ascii="Arial Narrow" w:hAnsi="Arial Narrow" w:cs="Tahoma"/>
                <w:b/>
                <w:sz w:val="16"/>
                <w:szCs w:val="16"/>
                <w:lang w:val="id-ID"/>
              </w:rPr>
              <w:t>2.600.363.430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DB0636">
            <w:pPr>
              <w:rPr>
                <w:rFonts w:ascii="Arial Narrow" w:hAnsi="Arial Narrow" w:cs="Tahoma"/>
                <w:sz w:val="16"/>
                <w:szCs w:val="16"/>
                <w:lang w:val="id-ID" w:eastAsia="id-ID"/>
              </w:rPr>
            </w:pPr>
          </w:p>
        </w:tc>
        <w:tc>
          <w:tcPr>
            <w:tcW w:w="992" w:type="dxa"/>
          </w:tcPr>
          <w:p w:rsidR="000B6562" w:rsidRPr="00D45EA4" w:rsidRDefault="000B6562" w:rsidP="00DB0636">
            <w:pPr>
              <w:rPr>
                <w:rFonts w:ascii="Arial Narrow" w:hAnsi="Arial Narrow" w:cs="Tahoma"/>
                <w:sz w:val="16"/>
                <w:szCs w:val="16"/>
                <w:lang w:val="id-ID" w:eastAsia="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vAlign w:val="center"/>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 xml:space="preserve">Pengadaan Peralatan dan Perlengkapan Kantor </w:t>
            </w:r>
          </w:p>
        </w:tc>
        <w:tc>
          <w:tcPr>
            <w:tcW w:w="1151" w:type="dxa"/>
          </w:tcPr>
          <w:p w:rsidR="000B6562" w:rsidRPr="00D45EA4" w:rsidRDefault="000B6562" w:rsidP="00DB0636">
            <w:pPr>
              <w:rPr>
                <w:rFonts w:ascii="Arial Narrow" w:hAnsi="Arial Narrow" w:cs="Calibri"/>
                <w:sz w:val="16"/>
                <w:szCs w:val="16"/>
              </w:rPr>
            </w:pPr>
            <w:r w:rsidRPr="00D45EA4">
              <w:rPr>
                <w:rFonts w:ascii="Arial Narrow" w:hAnsi="Arial Narrow" w:cs="Calibri"/>
                <w:sz w:val="16"/>
                <w:szCs w:val="16"/>
              </w:rPr>
              <w:t>Jumlah jenis peralatan dan perlengkapan kantor</w:t>
            </w:r>
          </w:p>
        </w:tc>
        <w:tc>
          <w:tcPr>
            <w:tcW w:w="833" w:type="dxa"/>
            <w:vAlign w:val="center"/>
          </w:tcPr>
          <w:p w:rsidR="000B6562" w:rsidRPr="00D45EA4" w:rsidRDefault="000B6562" w:rsidP="00D149DE">
            <w:pPr>
              <w:rPr>
                <w:rFonts w:ascii="Arial Narrow" w:hAnsi="Arial Narrow" w:cs="Calibri"/>
                <w:sz w:val="16"/>
                <w:szCs w:val="16"/>
              </w:rPr>
            </w:pPr>
            <w:r w:rsidRPr="00D45EA4">
              <w:rPr>
                <w:rFonts w:ascii="Arial Narrow" w:hAnsi="Arial Narrow" w:cs="Calibri"/>
                <w:sz w:val="16"/>
                <w:szCs w:val="16"/>
              </w:rPr>
              <w:t xml:space="preserve">  </w:t>
            </w:r>
            <w:r w:rsidRPr="00D45EA4">
              <w:rPr>
                <w:rFonts w:ascii="Arial Narrow" w:hAnsi="Arial Narrow" w:cs="Calibri"/>
                <w:b/>
                <w:bCs/>
                <w:sz w:val="16"/>
                <w:szCs w:val="16"/>
                <w:lang w:val="id-ID" w:eastAsia="id-ID"/>
              </w:rPr>
              <w:t>-</w:t>
            </w:r>
          </w:p>
        </w:tc>
        <w:tc>
          <w:tcPr>
            <w:tcW w:w="567" w:type="dxa"/>
            <w:vAlign w:val="center"/>
          </w:tcPr>
          <w:p w:rsidR="000B6562" w:rsidRPr="00D45EA4" w:rsidRDefault="000B6562" w:rsidP="00D149DE">
            <w:pPr>
              <w:rPr>
                <w:rFonts w:ascii="Arial Narrow" w:hAnsi="Arial Narrow" w:cs="Calibri"/>
                <w:sz w:val="16"/>
                <w:szCs w:val="16"/>
              </w:rPr>
            </w:pPr>
            <w:r w:rsidRPr="00D45EA4">
              <w:rPr>
                <w:rFonts w:ascii="Arial Narrow" w:hAnsi="Arial Narrow" w:cs="Calibri"/>
                <w:sz w:val="16"/>
                <w:szCs w:val="16"/>
              </w:rPr>
              <w:t xml:space="preserve"> 1 Jenis </w:t>
            </w:r>
          </w:p>
        </w:tc>
        <w:tc>
          <w:tcPr>
            <w:tcW w:w="567" w:type="dxa"/>
            <w:vAlign w:val="center"/>
          </w:tcPr>
          <w:p w:rsidR="000B6562" w:rsidRPr="00D45EA4" w:rsidRDefault="000B6562" w:rsidP="00022E56">
            <w:pPr>
              <w:rPr>
                <w:rFonts w:ascii="Arial Narrow" w:hAnsi="Arial Narrow" w:cs="Calibri"/>
                <w:sz w:val="16"/>
                <w:szCs w:val="16"/>
              </w:rPr>
            </w:pPr>
            <w:r w:rsidRPr="00D45EA4">
              <w:rPr>
                <w:rFonts w:ascii="Arial Narrow" w:hAnsi="Arial Narrow" w:cs="Calibri"/>
                <w:sz w:val="16"/>
                <w:szCs w:val="16"/>
              </w:rPr>
              <w:t xml:space="preserve"> 1 Jenis </w:t>
            </w:r>
          </w:p>
        </w:tc>
        <w:tc>
          <w:tcPr>
            <w:tcW w:w="1134" w:type="dxa"/>
            <w:vAlign w:val="center"/>
          </w:tcPr>
          <w:p w:rsidR="000B6562" w:rsidRPr="00D45EA4" w:rsidRDefault="000B6562" w:rsidP="00675AB5">
            <w:pPr>
              <w:pStyle w:val="BodyText"/>
              <w:jc w:val="center"/>
              <w:rPr>
                <w:rFonts w:ascii="Arial Narrow" w:hAnsi="Arial Narrow" w:cs="Tahoma"/>
                <w:sz w:val="16"/>
                <w:szCs w:val="16"/>
                <w:lang w:val="id-ID"/>
              </w:rPr>
            </w:pPr>
            <w:r w:rsidRPr="00D45EA4">
              <w:rPr>
                <w:rFonts w:ascii="Arial Narrow" w:hAnsi="Arial Narrow" w:cs="Tahoma"/>
                <w:sz w:val="16"/>
                <w:szCs w:val="16"/>
                <w:lang w:val="id-ID"/>
              </w:rPr>
              <w:t>30.000.000</w:t>
            </w:r>
          </w:p>
        </w:tc>
        <w:tc>
          <w:tcPr>
            <w:tcW w:w="1276" w:type="dxa"/>
            <w:vAlign w:val="center"/>
          </w:tcPr>
          <w:p w:rsidR="000B6562" w:rsidRPr="00D45EA4" w:rsidRDefault="000B6562">
            <w:pPr>
              <w:jc w:val="right"/>
              <w:rPr>
                <w:rFonts w:ascii="Arial Narrow" w:hAnsi="Arial Narrow" w:cs="Tahoma"/>
                <w:bCs/>
                <w:sz w:val="16"/>
                <w:szCs w:val="16"/>
                <w:lang w:val="id-ID"/>
              </w:rPr>
            </w:pPr>
            <w:r w:rsidRPr="00D45EA4">
              <w:rPr>
                <w:rFonts w:ascii="Arial Narrow" w:hAnsi="Arial Narrow" w:cs="Tahoma"/>
                <w:bCs/>
                <w:sz w:val="16"/>
                <w:szCs w:val="16"/>
                <w:lang w:val="id-ID"/>
              </w:rPr>
              <w:t>29.982.000</w:t>
            </w:r>
          </w:p>
        </w:tc>
        <w:tc>
          <w:tcPr>
            <w:tcW w:w="709" w:type="dxa"/>
            <w:vAlign w:val="center"/>
          </w:tcPr>
          <w:p w:rsidR="000B6562" w:rsidRPr="000B6562" w:rsidRDefault="000B6562" w:rsidP="00D149DE">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5 jenis</w:t>
            </w:r>
          </w:p>
        </w:tc>
        <w:tc>
          <w:tcPr>
            <w:tcW w:w="671" w:type="dxa"/>
            <w:vAlign w:val="center"/>
          </w:tcPr>
          <w:p w:rsidR="000B6562" w:rsidRPr="000B6562" w:rsidRDefault="000B6562" w:rsidP="00022E56">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5 jenis</w:t>
            </w:r>
          </w:p>
        </w:tc>
        <w:tc>
          <w:tcPr>
            <w:tcW w:w="1172" w:type="dxa"/>
            <w:vAlign w:val="center"/>
          </w:tcPr>
          <w:p w:rsidR="000B6562" w:rsidRPr="00D45EA4" w:rsidRDefault="000B6562" w:rsidP="00022E56">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xml:space="preserve">        </w:t>
            </w:r>
          </w:p>
        </w:tc>
        <w:tc>
          <w:tcPr>
            <w:tcW w:w="1134" w:type="dxa"/>
          </w:tcPr>
          <w:p w:rsidR="000B6562" w:rsidRPr="00D45EA4" w:rsidRDefault="000B6562" w:rsidP="002648A8">
            <w:pPr>
              <w:pStyle w:val="BodyText"/>
              <w:rPr>
                <w:rFonts w:ascii="Arial Narrow" w:hAnsi="Arial Narrow" w:cs="Tahoma"/>
                <w:sz w:val="16"/>
                <w:szCs w:val="16"/>
                <w:lang w:val="id-ID"/>
              </w:rPr>
            </w:pP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984C4A">
        <w:trPr>
          <w:trHeight w:val="376"/>
        </w:trPr>
        <w:tc>
          <w:tcPr>
            <w:tcW w:w="993" w:type="dxa"/>
          </w:tcPr>
          <w:p w:rsidR="000B6562" w:rsidRPr="00D45EA4" w:rsidRDefault="000B6562" w:rsidP="00DB0636">
            <w:pPr>
              <w:rPr>
                <w:rFonts w:ascii="Arial Narrow" w:hAnsi="Arial Narrow" w:cs="Tahoma"/>
                <w:sz w:val="16"/>
                <w:szCs w:val="16"/>
                <w:lang w:val="id-ID" w:eastAsia="id-ID"/>
              </w:rPr>
            </w:pPr>
          </w:p>
        </w:tc>
        <w:tc>
          <w:tcPr>
            <w:tcW w:w="992" w:type="dxa"/>
          </w:tcPr>
          <w:p w:rsidR="000B6562" w:rsidRPr="00D45EA4" w:rsidRDefault="000B6562" w:rsidP="00DB0636">
            <w:pPr>
              <w:rPr>
                <w:rFonts w:ascii="Arial Narrow" w:hAnsi="Arial Narrow" w:cs="Tahoma"/>
                <w:sz w:val="16"/>
                <w:szCs w:val="16"/>
                <w:lang w:val="id-ID" w:eastAsia="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vAlign w:val="center"/>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Pengadaan Peralatan dan Perlengkapan rumah tangga</w:t>
            </w:r>
          </w:p>
        </w:tc>
        <w:tc>
          <w:tcPr>
            <w:tcW w:w="1151" w:type="dxa"/>
          </w:tcPr>
          <w:p w:rsidR="000B6562" w:rsidRPr="00D45EA4" w:rsidRDefault="000B6562" w:rsidP="00DB0636">
            <w:pPr>
              <w:rPr>
                <w:rFonts w:ascii="Arial Narrow" w:hAnsi="Arial Narrow" w:cs="Calibri"/>
                <w:sz w:val="16"/>
                <w:szCs w:val="16"/>
                <w:lang w:val="id-ID"/>
              </w:rPr>
            </w:pPr>
            <w:r w:rsidRPr="00D45EA4">
              <w:rPr>
                <w:rFonts w:ascii="Arial Narrow" w:hAnsi="Arial Narrow" w:cs="Calibri"/>
                <w:sz w:val="16"/>
                <w:szCs w:val="16"/>
                <w:lang w:val="id-ID"/>
              </w:rPr>
              <w:t>Jumlah jenis peralatan dan perlengkapan rumah tangga/ asrama</w:t>
            </w:r>
          </w:p>
        </w:tc>
        <w:tc>
          <w:tcPr>
            <w:tcW w:w="833" w:type="dxa"/>
            <w:vAlign w:val="center"/>
          </w:tcPr>
          <w:p w:rsidR="000B6562" w:rsidRPr="00D45EA4" w:rsidRDefault="000B6562" w:rsidP="00D149DE">
            <w:pPr>
              <w:jc w:val="center"/>
              <w:rPr>
                <w:rFonts w:ascii="Arial Narrow" w:hAnsi="Arial Narrow"/>
                <w:sz w:val="16"/>
                <w:szCs w:val="16"/>
                <w:lang w:val="id-ID"/>
              </w:rPr>
            </w:pPr>
            <w:r w:rsidRPr="00D45EA4">
              <w:rPr>
                <w:rFonts w:ascii="Arial Narrow" w:hAnsi="Arial Narrow"/>
                <w:sz w:val="16"/>
                <w:szCs w:val="16"/>
                <w:lang w:val="id-ID"/>
              </w:rPr>
              <w:t>-</w:t>
            </w:r>
          </w:p>
        </w:tc>
        <w:tc>
          <w:tcPr>
            <w:tcW w:w="567" w:type="dxa"/>
            <w:vAlign w:val="center"/>
          </w:tcPr>
          <w:p w:rsidR="000B6562" w:rsidRPr="00D45EA4" w:rsidRDefault="000B6562" w:rsidP="00D149DE">
            <w:pPr>
              <w:jc w:val="center"/>
              <w:rPr>
                <w:rFonts w:ascii="Arial Narrow" w:hAnsi="Arial Narrow" w:cs="Calibri"/>
                <w:sz w:val="16"/>
                <w:szCs w:val="16"/>
              </w:rPr>
            </w:pPr>
            <w:r w:rsidRPr="00D45EA4">
              <w:rPr>
                <w:rFonts w:ascii="Arial Narrow" w:hAnsi="Arial Narrow" w:cs="Calibri"/>
                <w:sz w:val="16"/>
                <w:szCs w:val="16"/>
              </w:rPr>
              <w:t>-</w:t>
            </w:r>
          </w:p>
        </w:tc>
        <w:tc>
          <w:tcPr>
            <w:tcW w:w="567" w:type="dxa"/>
            <w:vAlign w:val="center"/>
          </w:tcPr>
          <w:p w:rsidR="000B6562" w:rsidRPr="00D45EA4" w:rsidRDefault="000B6562" w:rsidP="00022E56">
            <w:pPr>
              <w:jc w:val="center"/>
              <w:rPr>
                <w:rFonts w:ascii="Arial Narrow" w:hAnsi="Arial Narrow" w:cs="Calibri"/>
                <w:sz w:val="16"/>
                <w:szCs w:val="16"/>
              </w:rPr>
            </w:pPr>
            <w:r w:rsidRPr="00D45EA4">
              <w:rPr>
                <w:rFonts w:ascii="Arial Narrow" w:hAnsi="Arial Narrow" w:cs="Calibri"/>
                <w:sz w:val="16"/>
                <w:szCs w:val="16"/>
              </w:rPr>
              <w:t>-</w:t>
            </w:r>
          </w:p>
        </w:tc>
        <w:tc>
          <w:tcPr>
            <w:tcW w:w="1134" w:type="dxa"/>
          </w:tcPr>
          <w:p w:rsidR="000B6562" w:rsidRPr="00D45EA4" w:rsidRDefault="000B6562" w:rsidP="002648A8">
            <w:pPr>
              <w:pStyle w:val="BodyText"/>
              <w:rPr>
                <w:rFonts w:ascii="Arial Narrow" w:hAnsi="Arial Narrow" w:cs="Tahoma"/>
                <w:sz w:val="16"/>
                <w:szCs w:val="16"/>
                <w:lang w:val="id-ID"/>
              </w:rPr>
            </w:pPr>
          </w:p>
          <w:p w:rsidR="000B6562" w:rsidRPr="00D45EA4" w:rsidRDefault="000B6562" w:rsidP="002648A8">
            <w:pPr>
              <w:pStyle w:val="BodyText"/>
              <w:rPr>
                <w:rFonts w:ascii="Arial Narrow" w:hAnsi="Arial Narrow" w:cs="Tahoma"/>
                <w:sz w:val="16"/>
                <w:szCs w:val="16"/>
                <w:lang w:val="id-ID"/>
              </w:rPr>
            </w:pPr>
          </w:p>
          <w:p w:rsidR="000B6562" w:rsidRPr="00D45EA4" w:rsidRDefault="000B6562" w:rsidP="002648A8">
            <w:pPr>
              <w:pStyle w:val="BodyText"/>
              <w:rPr>
                <w:rFonts w:ascii="Arial Narrow" w:hAnsi="Arial Narrow" w:cs="Tahoma"/>
                <w:sz w:val="16"/>
                <w:szCs w:val="16"/>
                <w:lang w:val="id-ID"/>
              </w:rPr>
            </w:pPr>
          </w:p>
          <w:p w:rsidR="000B6562" w:rsidRPr="00D45EA4" w:rsidRDefault="000B6562" w:rsidP="00675AB5">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276" w:type="dxa"/>
          </w:tcPr>
          <w:p w:rsidR="000B6562" w:rsidRPr="00D45EA4" w:rsidRDefault="000B6562" w:rsidP="00022E56">
            <w:pPr>
              <w:pStyle w:val="BodyText"/>
              <w:rPr>
                <w:rFonts w:ascii="Arial Narrow" w:hAnsi="Arial Narrow" w:cs="Tahoma"/>
                <w:sz w:val="16"/>
                <w:szCs w:val="16"/>
                <w:lang w:val="id-ID"/>
              </w:rPr>
            </w:pPr>
          </w:p>
          <w:p w:rsidR="000B6562" w:rsidRPr="00D45EA4" w:rsidRDefault="000B6562" w:rsidP="00022E56">
            <w:pPr>
              <w:pStyle w:val="BodyText"/>
              <w:rPr>
                <w:rFonts w:ascii="Arial Narrow" w:hAnsi="Arial Narrow" w:cs="Tahoma"/>
                <w:sz w:val="16"/>
                <w:szCs w:val="16"/>
                <w:lang w:val="id-ID"/>
              </w:rPr>
            </w:pPr>
          </w:p>
          <w:p w:rsidR="000B6562" w:rsidRPr="00D45EA4" w:rsidRDefault="000B6562" w:rsidP="00022E56">
            <w:pPr>
              <w:pStyle w:val="BodyText"/>
              <w:rPr>
                <w:rFonts w:ascii="Arial Narrow" w:hAnsi="Arial Narrow" w:cs="Tahoma"/>
                <w:sz w:val="16"/>
                <w:szCs w:val="16"/>
                <w:lang w:val="id-ID"/>
              </w:rPr>
            </w:pPr>
          </w:p>
          <w:p w:rsidR="000B6562" w:rsidRPr="00D45EA4" w:rsidRDefault="000B6562" w:rsidP="00022E5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709" w:type="dxa"/>
            <w:vAlign w:val="center"/>
          </w:tcPr>
          <w:p w:rsidR="000B6562" w:rsidRPr="000B6562" w:rsidRDefault="000B6562" w:rsidP="00D149DE">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10 jenis</w:t>
            </w:r>
          </w:p>
        </w:tc>
        <w:tc>
          <w:tcPr>
            <w:tcW w:w="671" w:type="dxa"/>
            <w:vAlign w:val="center"/>
          </w:tcPr>
          <w:p w:rsidR="000B6562" w:rsidRPr="000B6562" w:rsidRDefault="000B6562" w:rsidP="00022E56">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10 jenis</w:t>
            </w:r>
          </w:p>
        </w:tc>
        <w:tc>
          <w:tcPr>
            <w:tcW w:w="1172" w:type="dxa"/>
            <w:vAlign w:val="center"/>
          </w:tcPr>
          <w:p w:rsidR="000B6562" w:rsidRPr="00D45EA4" w:rsidRDefault="00C04777" w:rsidP="00022E56">
            <w:pPr>
              <w:jc w:val="right"/>
              <w:rPr>
                <w:rFonts w:ascii="Arial Narrow" w:hAnsi="Arial Narrow" w:cs="Calibri"/>
                <w:sz w:val="16"/>
                <w:szCs w:val="16"/>
                <w:lang w:val="id-ID" w:eastAsia="id-ID"/>
              </w:rPr>
            </w:pPr>
            <w:r>
              <w:rPr>
                <w:rFonts w:ascii="Arial Narrow" w:hAnsi="Arial Narrow" w:cs="Calibri"/>
                <w:sz w:val="16"/>
                <w:szCs w:val="16"/>
                <w:lang w:val="id-ID" w:eastAsia="id-ID"/>
              </w:rPr>
              <w:t>100.000.000</w:t>
            </w:r>
            <w:r w:rsidR="000B6562" w:rsidRPr="00D45EA4">
              <w:rPr>
                <w:rFonts w:ascii="Arial Narrow" w:hAnsi="Arial Narrow" w:cs="Calibri"/>
                <w:sz w:val="16"/>
                <w:szCs w:val="16"/>
                <w:lang w:val="id-ID" w:eastAsia="id-ID"/>
              </w:rPr>
              <w:t xml:space="preserve">         </w:t>
            </w:r>
          </w:p>
        </w:tc>
        <w:tc>
          <w:tcPr>
            <w:tcW w:w="1134" w:type="dxa"/>
            <w:vAlign w:val="center"/>
          </w:tcPr>
          <w:p w:rsidR="000B6562" w:rsidRDefault="000B6562" w:rsidP="00984C4A">
            <w:pPr>
              <w:pStyle w:val="BodyText"/>
              <w:jc w:val="center"/>
              <w:rPr>
                <w:rFonts w:ascii="Arial Narrow" w:hAnsi="Arial Narrow" w:cs="Tahoma"/>
                <w:sz w:val="16"/>
                <w:szCs w:val="16"/>
                <w:lang w:val="id-ID"/>
              </w:rPr>
            </w:pPr>
          </w:p>
          <w:p w:rsidR="00C04777" w:rsidRPr="00D45EA4" w:rsidRDefault="00C04777" w:rsidP="00984C4A">
            <w:pPr>
              <w:pStyle w:val="BodyText"/>
              <w:jc w:val="center"/>
              <w:rPr>
                <w:rFonts w:ascii="Arial Narrow" w:hAnsi="Arial Narrow" w:cs="Tahoma"/>
                <w:sz w:val="16"/>
                <w:szCs w:val="16"/>
                <w:lang w:val="id-ID"/>
              </w:rPr>
            </w:pPr>
            <w:r>
              <w:rPr>
                <w:rFonts w:ascii="Arial Narrow" w:hAnsi="Arial Narrow" w:cs="Tahoma"/>
                <w:sz w:val="16"/>
                <w:szCs w:val="16"/>
                <w:lang w:val="id-ID"/>
              </w:rPr>
              <w:t>99.401.500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984C4A">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vAlign w:val="center"/>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Pembangunan Gedung Kantor</w:t>
            </w:r>
          </w:p>
        </w:tc>
        <w:tc>
          <w:tcPr>
            <w:tcW w:w="1151" w:type="dxa"/>
          </w:tcPr>
          <w:p w:rsidR="000B6562" w:rsidRPr="00D45EA4" w:rsidRDefault="000B6562" w:rsidP="00DB0636">
            <w:pPr>
              <w:rPr>
                <w:rFonts w:ascii="Arial Narrow" w:hAnsi="Arial Narrow" w:cs="Calibri"/>
                <w:sz w:val="16"/>
                <w:szCs w:val="16"/>
                <w:lang w:val="id-ID"/>
              </w:rPr>
            </w:pPr>
            <w:r w:rsidRPr="00D45EA4">
              <w:rPr>
                <w:rFonts w:ascii="Arial Narrow" w:hAnsi="Arial Narrow" w:cs="Calibri"/>
                <w:sz w:val="16"/>
                <w:szCs w:val="16"/>
                <w:lang w:val="id-ID"/>
              </w:rPr>
              <w:t>Jumlah gedung kantor yang dibangun</w:t>
            </w:r>
          </w:p>
        </w:tc>
        <w:tc>
          <w:tcPr>
            <w:tcW w:w="833" w:type="dxa"/>
            <w:vAlign w:val="center"/>
          </w:tcPr>
          <w:p w:rsidR="000B6562" w:rsidRPr="00D45EA4" w:rsidRDefault="000B6562" w:rsidP="00D149DE">
            <w:pPr>
              <w:jc w:val="center"/>
              <w:rPr>
                <w:rFonts w:ascii="Arial Narrow" w:hAnsi="Arial Narrow"/>
                <w:sz w:val="16"/>
                <w:szCs w:val="16"/>
                <w:lang w:val="id-ID"/>
              </w:rPr>
            </w:pPr>
            <w:r w:rsidRPr="00D45EA4">
              <w:rPr>
                <w:rFonts w:ascii="Arial Narrow" w:hAnsi="Arial Narrow"/>
                <w:sz w:val="16"/>
                <w:szCs w:val="16"/>
                <w:lang w:val="id-ID"/>
              </w:rPr>
              <w:t>-</w:t>
            </w:r>
          </w:p>
        </w:tc>
        <w:tc>
          <w:tcPr>
            <w:tcW w:w="567" w:type="dxa"/>
            <w:vAlign w:val="center"/>
          </w:tcPr>
          <w:p w:rsidR="000B6562" w:rsidRPr="00D45EA4" w:rsidRDefault="000B6562" w:rsidP="00D149DE">
            <w:pPr>
              <w:jc w:val="center"/>
              <w:rPr>
                <w:rFonts w:ascii="Arial Narrow" w:hAnsi="Arial Narrow" w:cs="Calibri"/>
                <w:sz w:val="16"/>
                <w:szCs w:val="16"/>
              </w:rPr>
            </w:pPr>
            <w:r w:rsidRPr="00D45EA4">
              <w:rPr>
                <w:rFonts w:ascii="Arial Narrow" w:hAnsi="Arial Narrow" w:cs="Calibri"/>
                <w:sz w:val="16"/>
                <w:szCs w:val="16"/>
              </w:rPr>
              <w:t>-</w:t>
            </w:r>
          </w:p>
        </w:tc>
        <w:tc>
          <w:tcPr>
            <w:tcW w:w="567" w:type="dxa"/>
            <w:vAlign w:val="center"/>
          </w:tcPr>
          <w:p w:rsidR="000B6562" w:rsidRPr="00D45EA4" w:rsidRDefault="000B6562" w:rsidP="00022E56">
            <w:pPr>
              <w:jc w:val="center"/>
              <w:rPr>
                <w:rFonts w:ascii="Arial Narrow" w:hAnsi="Arial Narrow" w:cs="Calibri"/>
                <w:sz w:val="16"/>
                <w:szCs w:val="16"/>
              </w:rPr>
            </w:pPr>
            <w:r w:rsidRPr="00D45EA4">
              <w:rPr>
                <w:rFonts w:ascii="Arial Narrow" w:hAnsi="Arial Narrow" w:cs="Calibri"/>
                <w:sz w:val="16"/>
                <w:szCs w:val="16"/>
              </w:rPr>
              <w:t>-</w:t>
            </w:r>
          </w:p>
        </w:tc>
        <w:tc>
          <w:tcPr>
            <w:tcW w:w="1134" w:type="dxa"/>
            <w:vAlign w:val="center"/>
          </w:tcPr>
          <w:p w:rsidR="000B6562" w:rsidRDefault="000B6562" w:rsidP="00D45EA4">
            <w:pPr>
              <w:jc w:val="center"/>
            </w:pPr>
            <w:r w:rsidRPr="00246640">
              <w:rPr>
                <w:rFonts w:ascii="Arial Narrow" w:hAnsi="Arial Narrow" w:cs="Tahoma"/>
                <w:sz w:val="16"/>
                <w:szCs w:val="16"/>
                <w:lang w:val="id-ID"/>
              </w:rPr>
              <w:t>-</w:t>
            </w:r>
          </w:p>
        </w:tc>
        <w:tc>
          <w:tcPr>
            <w:tcW w:w="1276" w:type="dxa"/>
            <w:vAlign w:val="center"/>
          </w:tcPr>
          <w:p w:rsidR="000B6562" w:rsidRDefault="000B6562" w:rsidP="00022E56">
            <w:pPr>
              <w:jc w:val="center"/>
            </w:pPr>
            <w:r w:rsidRPr="00246640">
              <w:rPr>
                <w:rFonts w:ascii="Arial Narrow" w:hAnsi="Arial Narrow" w:cs="Tahoma"/>
                <w:sz w:val="16"/>
                <w:szCs w:val="16"/>
                <w:lang w:val="id-ID"/>
              </w:rPr>
              <w:t>-</w:t>
            </w:r>
          </w:p>
        </w:tc>
        <w:tc>
          <w:tcPr>
            <w:tcW w:w="709" w:type="dxa"/>
            <w:vAlign w:val="center"/>
          </w:tcPr>
          <w:p w:rsidR="000B6562" w:rsidRPr="000B6562" w:rsidRDefault="000B6562" w:rsidP="00D149DE">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1 gedung</w:t>
            </w:r>
          </w:p>
        </w:tc>
        <w:tc>
          <w:tcPr>
            <w:tcW w:w="671" w:type="dxa"/>
            <w:vAlign w:val="center"/>
          </w:tcPr>
          <w:p w:rsidR="000B6562" w:rsidRPr="000B6562" w:rsidRDefault="000B6562" w:rsidP="00022E56">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1 gedung</w:t>
            </w:r>
          </w:p>
        </w:tc>
        <w:tc>
          <w:tcPr>
            <w:tcW w:w="1172" w:type="dxa"/>
            <w:vAlign w:val="center"/>
          </w:tcPr>
          <w:p w:rsidR="000B6562" w:rsidRPr="00D45EA4" w:rsidRDefault="00022E56" w:rsidP="00D6443F">
            <w:pPr>
              <w:jc w:val="right"/>
              <w:rPr>
                <w:rFonts w:ascii="Arial Narrow" w:hAnsi="Arial Narrow" w:cs="Calibri"/>
                <w:sz w:val="16"/>
                <w:szCs w:val="16"/>
                <w:lang w:val="id-ID" w:eastAsia="id-ID"/>
              </w:rPr>
            </w:pPr>
            <w:r>
              <w:rPr>
                <w:rFonts w:ascii="Arial Narrow" w:hAnsi="Arial Narrow" w:cs="Calibri"/>
                <w:sz w:val="16"/>
                <w:szCs w:val="16"/>
                <w:lang w:val="id-ID" w:eastAsia="id-ID"/>
              </w:rPr>
              <w:t>1.242.600.000</w:t>
            </w:r>
            <w:r w:rsidR="000B6562" w:rsidRPr="00D45EA4">
              <w:rPr>
                <w:rFonts w:ascii="Arial Narrow" w:hAnsi="Arial Narrow" w:cs="Calibri"/>
                <w:sz w:val="16"/>
                <w:szCs w:val="16"/>
                <w:lang w:val="id-ID" w:eastAsia="id-ID"/>
              </w:rPr>
              <w:t xml:space="preserve">        </w:t>
            </w:r>
          </w:p>
        </w:tc>
        <w:tc>
          <w:tcPr>
            <w:tcW w:w="1134" w:type="dxa"/>
            <w:vAlign w:val="center"/>
          </w:tcPr>
          <w:p w:rsidR="000B6562" w:rsidRPr="00D45EA4" w:rsidRDefault="00022E56" w:rsidP="00984C4A">
            <w:pPr>
              <w:pStyle w:val="BodyText"/>
              <w:jc w:val="center"/>
              <w:rPr>
                <w:rFonts w:ascii="Arial Narrow" w:hAnsi="Arial Narrow" w:cs="Tahoma"/>
                <w:sz w:val="16"/>
                <w:szCs w:val="16"/>
                <w:lang w:val="id-ID"/>
              </w:rPr>
            </w:pPr>
            <w:r>
              <w:rPr>
                <w:rFonts w:ascii="Arial Narrow" w:hAnsi="Arial Narrow" w:cs="Tahoma"/>
                <w:sz w:val="16"/>
                <w:szCs w:val="16"/>
                <w:lang w:val="id-ID"/>
              </w:rPr>
              <w:t>1.202.512.000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B6562" w:rsidRPr="00D45EA4" w:rsidTr="00984C4A">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vAlign w:val="center"/>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Pengadaan Kendaraan Dinas</w:t>
            </w:r>
          </w:p>
        </w:tc>
        <w:tc>
          <w:tcPr>
            <w:tcW w:w="1151" w:type="dxa"/>
          </w:tcPr>
          <w:p w:rsidR="000B6562" w:rsidRPr="00D45EA4" w:rsidRDefault="000B6562" w:rsidP="00DB0636">
            <w:pPr>
              <w:rPr>
                <w:rFonts w:ascii="Arial Narrow" w:hAnsi="Arial Narrow" w:cs="Calibri"/>
                <w:sz w:val="16"/>
                <w:szCs w:val="16"/>
                <w:lang w:val="id-ID"/>
              </w:rPr>
            </w:pPr>
            <w:r w:rsidRPr="00D45EA4">
              <w:rPr>
                <w:rFonts w:ascii="Arial Narrow" w:hAnsi="Arial Narrow" w:cs="Calibri"/>
                <w:sz w:val="16"/>
                <w:szCs w:val="16"/>
                <w:lang w:val="id-ID"/>
              </w:rPr>
              <w:t>Jumlah kendaraan dinas yang dibeli</w:t>
            </w:r>
          </w:p>
        </w:tc>
        <w:tc>
          <w:tcPr>
            <w:tcW w:w="833" w:type="dxa"/>
            <w:vAlign w:val="center"/>
          </w:tcPr>
          <w:p w:rsidR="000B6562" w:rsidRPr="00D45EA4" w:rsidRDefault="000B6562" w:rsidP="00D149DE">
            <w:pPr>
              <w:jc w:val="center"/>
              <w:rPr>
                <w:rFonts w:ascii="Arial Narrow" w:hAnsi="Arial Narrow"/>
                <w:sz w:val="16"/>
                <w:szCs w:val="16"/>
                <w:lang w:val="id-ID"/>
              </w:rPr>
            </w:pPr>
            <w:r w:rsidRPr="00D45EA4">
              <w:rPr>
                <w:rFonts w:ascii="Arial Narrow" w:hAnsi="Arial Narrow"/>
                <w:sz w:val="16"/>
                <w:szCs w:val="16"/>
                <w:lang w:val="id-ID"/>
              </w:rPr>
              <w:t>-</w:t>
            </w:r>
          </w:p>
        </w:tc>
        <w:tc>
          <w:tcPr>
            <w:tcW w:w="567" w:type="dxa"/>
            <w:vAlign w:val="center"/>
          </w:tcPr>
          <w:p w:rsidR="000B6562" w:rsidRPr="00D45EA4" w:rsidRDefault="000B6562" w:rsidP="00D149DE">
            <w:pPr>
              <w:jc w:val="center"/>
              <w:rPr>
                <w:rFonts w:ascii="Arial Narrow" w:hAnsi="Arial Narrow" w:cs="Calibri"/>
                <w:sz w:val="16"/>
                <w:szCs w:val="16"/>
              </w:rPr>
            </w:pPr>
            <w:r w:rsidRPr="00D45EA4">
              <w:rPr>
                <w:rFonts w:ascii="Arial Narrow" w:hAnsi="Arial Narrow" w:cs="Calibri"/>
                <w:sz w:val="16"/>
                <w:szCs w:val="16"/>
              </w:rPr>
              <w:t>-</w:t>
            </w:r>
          </w:p>
        </w:tc>
        <w:tc>
          <w:tcPr>
            <w:tcW w:w="567" w:type="dxa"/>
            <w:vAlign w:val="center"/>
          </w:tcPr>
          <w:p w:rsidR="000B6562" w:rsidRPr="00D45EA4" w:rsidRDefault="000B6562" w:rsidP="00022E56">
            <w:pPr>
              <w:jc w:val="center"/>
              <w:rPr>
                <w:rFonts w:ascii="Arial Narrow" w:hAnsi="Arial Narrow" w:cs="Calibri"/>
                <w:sz w:val="16"/>
                <w:szCs w:val="16"/>
              </w:rPr>
            </w:pPr>
            <w:r w:rsidRPr="00D45EA4">
              <w:rPr>
                <w:rFonts w:ascii="Arial Narrow" w:hAnsi="Arial Narrow" w:cs="Calibri"/>
                <w:sz w:val="16"/>
                <w:szCs w:val="16"/>
              </w:rPr>
              <w:t>-</w:t>
            </w:r>
          </w:p>
        </w:tc>
        <w:tc>
          <w:tcPr>
            <w:tcW w:w="1134" w:type="dxa"/>
            <w:vAlign w:val="center"/>
          </w:tcPr>
          <w:p w:rsidR="000B6562" w:rsidRDefault="000B6562" w:rsidP="00D45EA4">
            <w:pPr>
              <w:jc w:val="center"/>
            </w:pPr>
            <w:r w:rsidRPr="00246640">
              <w:rPr>
                <w:rFonts w:ascii="Arial Narrow" w:hAnsi="Arial Narrow" w:cs="Tahoma"/>
                <w:sz w:val="16"/>
                <w:szCs w:val="16"/>
                <w:lang w:val="id-ID"/>
              </w:rPr>
              <w:t>-</w:t>
            </w:r>
          </w:p>
        </w:tc>
        <w:tc>
          <w:tcPr>
            <w:tcW w:w="1276" w:type="dxa"/>
            <w:vAlign w:val="center"/>
          </w:tcPr>
          <w:p w:rsidR="000B6562" w:rsidRDefault="000B6562" w:rsidP="00022E56">
            <w:pPr>
              <w:jc w:val="center"/>
            </w:pPr>
            <w:r w:rsidRPr="00246640">
              <w:rPr>
                <w:rFonts w:ascii="Arial Narrow" w:hAnsi="Arial Narrow" w:cs="Tahoma"/>
                <w:sz w:val="16"/>
                <w:szCs w:val="16"/>
                <w:lang w:val="id-ID"/>
              </w:rPr>
              <w:t>-</w:t>
            </w:r>
          </w:p>
        </w:tc>
        <w:tc>
          <w:tcPr>
            <w:tcW w:w="709" w:type="dxa"/>
            <w:vAlign w:val="center"/>
          </w:tcPr>
          <w:p w:rsidR="000B6562" w:rsidRPr="000B6562" w:rsidRDefault="000B6562" w:rsidP="00D149DE">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1 unit</w:t>
            </w:r>
          </w:p>
        </w:tc>
        <w:tc>
          <w:tcPr>
            <w:tcW w:w="671" w:type="dxa"/>
            <w:vAlign w:val="center"/>
          </w:tcPr>
          <w:p w:rsidR="000B6562" w:rsidRPr="000B6562" w:rsidRDefault="000B6562" w:rsidP="00022E56">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1 unit</w:t>
            </w:r>
          </w:p>
        </w:tc>
        <w:tc>
          <w:tcPr>
            <w:tcW w:w="1172" w:type="dxa"/>
            <w:vAlign w:val="center"/>
          </w:tcPr>
          <w:p w:rsidR="000B6562" w:rsidRPr="00D45EA4" w:rsidRDefault="00022E56" w:rsidP="00D6443F">
            <w:pPr>
              <w:jc w:val="right"/>
              <w:rPr>
                <w:rFonts w:ascii="Arial Narrow" w:hAnsi="Arial Narrow" w:cs="Calibri"/>
                <w:sz w:val="16"/>
                <w:szCs w:val="16"/>
                <w:lang w:val="id-ID" w:eastAsia="id-ID"/>
              </w:rPr>
            </w:pPr>
            <w:r>
              <w:rPr>
                <w:rFonts w:ascii="Arial Narrow" w:hAnsi="Arial Narrow" w:cs="Calibri"/>
                <w:sz w:val="16"/>
                <w:szCs w:val="16"/>
                <w:lang w:val="id-ID" w:eastAsia="id-ID"/>
              </w:rPr>
              <w:t>1.056.600.000</w:t>
            </w:r>
          </w:p>
        </w:tc>
        <w:tc>
          <w:tcPr>
            <w:tcW w:w="1134" w:type="dxa"/>
            <w:vAlign w:val="center"/>
          </w:tcPr>
          <w:p w:rsidR="000B6562" w:rsidRPr="00D45EA4" w:rsidRDefault="00022E56" w:rsidP="00984C4A">
            <w:pPr>
              <w:pStyle w:val="BodyText"/>
              <w:jc w:val="center"/>
              <w:rPr>
                <w:rFonts w:ascii="Arial Narrow" w:hAnsi="Arial Narrow" w:cs="Tahoma"/>
                <w:sz w:val="16"/>
                <w:szCs w:val="16"/>
                <w:lang w:val="id-ID"/>
              </w:rPr>
            </w:pPr>
            <w:r>
              <w:rPr>
                <w:rFonts w:ascii="Arial Narrow" w:hAnsi="Arial Narrow" w:cs="Tahoma"/>
                <w:sz w:val="16"/>
                <w:szCs w:val="16"/>
                <w:lang w:val="id-ID"/>
              </w:rPr>
              <w:t>532.000.000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B6562" w:rsidRPr="00D45EA4" w:rsidTr="00984C4A">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vAlign w:val="center"/>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Pemeliharaan Rutin/Berkala gedung Kantor</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Jumlah gedung kantor yang terpelihara</w:t>
            </w:r>
          </w:p>
        </w:tc>
        <w:tc>
          <w:tcPr>
            <w:tcW w:w="833" w:type="dxa"/>
            <w:vAlign w:val="center"/>
          </w:tcPr>
          <w:p w:rsidR="000B6562" w:rsidRPr="00D45EA4" w:rsidRDefault="000B6562" w:rsidP="00D149DE">
            <w:pPr>
              <w:rPr>
                <w:rFonts w:ascii="Arial Narrow" w:hAnsi="Arial Narrow" w:cs="Calibri"/>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rPr>
                <w:rFonts w:ascii="Arial Narrow" w:hAnsi="Arial Narrow" w:cs="Calibri"/>
                <w:sz w:val="16"/>
                <w:szCs w:val="16"/>
              </w:rPr>
            </w:pPr>
            <w:r w:rsidRPr="00D45EA4">
              <w:rPr>
                <w:rFonts w:ascii="Arial Narrow" w:hAnsi="Arial Narrow" w:cs="Calibri"/>
                <w:sz w:val="16"/>
                <w:szCs w:val="16"/>
              </w:rPr>
              <w:t xml:space="preserve"> 10 Gedung </w:t>
            </w:r>
          </w:p>
        </w:tc>
        <w:tc>
          <w:tcPr>
            <w:tcW w:w="567" w:type="dxa"/>
            <w:vAlign w:val="center"/>
          </w:tcPr>
          <w:p w:rsidR="000B6562" w:rsidRPr="00D45EA4" w:rsidRDefault="000B6562" w:rsidP="00022E56">
            <w:pPr>
              <w:rPr>
                <w:rFonts w:ascii="Arial Narrow" w:hAnsi="Arial Narrow" w:cs="Calibri"/>
                <w:sz w:val="16"/>
                <w:szCs w:val="16"/>
              </w:rPr>
            </w:pPr>
            <w:r w:rsidRPr="00D45EA4">
              <w:rPr>
                <w:rFonts w:ascii="Arial Narrow" w:hAnsi="Arial Narrow" w:cs="Calibri"/>
                <w:sz w:val="16"/>
                <w:szCs w:val="16"/>
              </w:rPr>
              <w:t xml:space="preserve"> 10 Gedung </w:t>
            </w:r>
          </w:p>
        </w:tc>
        <w:tc>
          <w:tcPr>
            <w:tcW w:w="1134" w:type="dxa"/>
            <w:vAlign w:val="center"/>
          </w:tcPr>
          <w:p w:rsidR="000B6562" w:rsidRPr="00D45EA4" w:rsidRDefault="000B6562" w:rsidP="00D45EA4">
            <w:pPr>
              <w:pStyle w:val="BodyText"/>
              <w:jc w:val="center"/>
              <w:rPr>
                <w:rFonts w:ascii="Arial Narrow" w:hAnsi="Arial Narrow" w:cs="Tahoma"/>
                <w:sz w:val="16"/>
                <w:szCs w:val="16"/>
                <w:lang w:val="id-ID"/>
              </w:rPr>
            </w:pPr>
            <w:r w:rsidRPr="00D45EA4">
              <w:rPr>
                <w:rFonts w:ascii="Arial Narrow" w:hAnsi="Arial Narrow" w:cs="Tahoma"/>
                <w:sz w:val="16"/>
                <w:szCs w:val="16"/>
                <w:lang w:val="id-ID"/>
              </w:rPr>
              <w:t>40.000.000</w:t>
            </w:r>
          </w:p>
        </w:tc>
        <w:tc>
          <w:tcPr>
            <w:tcW w:w="1276" w:type="dxa"/>
            <w:vAlign w:val="center"/>
          </w:tcPr>
          <w:p w:rsidR="000B6562" w:rsidRDefault="000B6562" w:rsidP="007E588B">
            <w:pPr>
              <w:pStyle w:val="BodyText"/>
              <w:jc w:val="center"/>
              <w:rPr>
                <w:rFonts w:ascii="Arial Narrow" w:hAnsi="Arial Narrow" w:cs="Tahoma"/>
                <w:sz w:val="16"/>
                <w:szCs w:val="16"/>
                <w:lang w:val="id-ID"/>
              </w:rPr>
            </w:pPr>
          </w:p>
          <w:p w:rsidR="000B6562" w:rsidRDefault="000B6562" w:rsidP="007E588B">
            <w:pPr>
              <w:pStyle w:val="BodyText"/>
              <w:jc w:val="center"/>
              <w:rPr>
                <w:rFonts w:ascii="Arial Narrow" w:hAnsi="Arial Narrow" w:cs="Tahoma"/>
                <w:sz w:val="16"/>
                <w:szCs w:val="16"/>
                <w:lang w:val="id-ID"/>
              </w:rPr>
            </w:pPr>
            <w:r>
              <w:rPr>
                <w:rFonts w:ascii="Arial Narrow" w:hAnsi="Arial Narrow" w:cs="Tahoma"/>
                <w:sz w:val="16"/>
                <w:szCs w:val="16"/>
                <w:lang w:val="id-ID"/>
              </w:rPr>
              <w:t>39.982</w:t>
            </w:r>
            <w:r w:rsidRPr="00D45EA4">
              <w:rPr>
                <w:rFonts w:ascii="Arial Narrow" w:hAnsi="Arial Narrow" w:cs="Tahoma"/>
                <w:sz w:val="16"/>
                <w:szCs w:val="16"/>
                <w:lang w:val="id-ID"/>
              </w:rPr>
              <w:t>.000</w:t>
            </w:r>
          </w:p>
          <w:p w:rsidR="000B6562" w:rsidRPr="00D45EA4" w:rsidRDefault="000B6562" w:rsidP="007E588B">
            <w:pPr>
              <w:pStyle w:val="BodyText"/>
              <w:jc w:val="center"/>
              <w:rPr>
                <w:rFonts w:ascii="Arial Narrow" w:hAnsi="Arial Narrow" w:cs="Tahoma"/>
                <w:sz w:val="16"/>
                <w:szCs w:val="16"/>
                <w:lang w:val="id-ID"/>
              </w:rPr>
            </w:pPr>
          </w:p>
        </w:tc>
        <w:tc>
          <w:tcPr>
            <w:tcW w:w="709" w:type="dxa"/>
            <w:vAlign w:val="center"/>
          </w:tcPr>
          <w:p w:rsidR="000B6562" w:rsidRPr="000B6562" w:rsidRDefault="000B6562" w:rsidP="00D149DE">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10 Gedung</w:t>
            </w:r>
          </w:p>
        </w:tc>
        <w:tc>
          <w:tcPr>
            <w:tcW w:w="671" w:type="dxa"/>
            <w:vAlign w:val="center"/>
          </w:tcPr>
          <w:p w:rsidR="000B6562" w:rsidRPr="000B6562" w:rsidRDefault="000B6562" w:rsidP="00022E56">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10 Gedung</w:t>
            </w:r>
          </w:p>
        </w:tc>
        <w:tc>
          <w:tcPr>
            <w:tcW w:w="1172" w:type="dxa"/>
            <w:vAlign w:val="center"/>
          </w:tcPr>
          <w:p w:rsidR="000B6562" w:rsidRPr="00D45EA4" w:rsidRDefault="00022E56" w:rsidP="00D6443F">
            <w:pPr>
              <w:jc w:val="right"/>
              <w:rPr>
                <w:rFonts w:ascii="Arial Narrow" w:hAnsi="Arial Narrow" w:cs="Calibri"/>
                <w:sz w:val="16"/>
                <w:szCs w:val="16"/>
                <w:lang w:val="id-ID" w:eastAsia="id-ID"/>
              </w:rPr>
            </w:pPr>
            <w:r>
              <w:rPr>
                <w:rFonts w:ascii="Arial Narrow" w:hAnsi="Arial Narrow" w:cs="Calibri"/>
                <w:sz w:val="16"/>
                <w:szCs w:val="16"/>
                <w:lang w:val="id-ID" w:eastAsia="id-ID"/>
              </w:rPr>
              <w:t>370.000.000</w:t>
            </w:r>
          </w:p>
        </w:tc>
        <w:tc>
          <w:tcPr>
            <w:tcW w:w="1134" w:type="dxa"/>
            <w:vAlign w:val="center"/>
          </w:tcPr>
          <w:p w:rsidR="000B6562" w:rsidRPr="00D45EA4" w:rsidRDefault="00022E56" w:rsidP="00984C4A">
            <w:pPr>
              <w:pStyle w:val="BodyText"/>
              <w:jc w:val="center"/>
              <w:rPr>
                <w:rFonts w:ascii="Arial Narrow" w:hAnsi="Arial Narrow" w:cs="Tahoma"/>
                <w:sz w:val="16"/>
                <w:szCs w:val="16"/>
                <w:lang w:val="id-ID"/>
              </w:rPr>
            </w:pPr>
            <w:r>
              <w:rPr>
                <w:rFonts w:ascii="Arial Narrow" w:hAnsi="Arial Narrow" w:cs="Tahoma"/>
                <w:sz w:val="16"/>
                <w:szCs w:val="16"/>
                <w:lang w:val="id-ID"/>
              </w:rPr>
              <w:t>369.149.000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B6562"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vAlign w:val="center"/>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Pemeliharaan Rutin/Berkala Kendaraan Dinas/Operasional</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Jumlah kendaraan dinas yang terpelihara</w:t>
            </w:r>
          </w:p>
        </w:tc>
        <w:tc>
          <w:tcPr>
            <w:tcW w:w="833" w:type="dxa"/>
            <w:vAlign w:val="center"/>
          </w:tcPr>
          <w:p w:rsidR="000B6562" w:rsidRPr="00D45EA4" w:rsidRDefault="000B6562" w:rsidP="00D149DE">
            <w:pPr>
              <w:rPr>
                <w:rFonts w:ascii="Arial Narrow" w:hAnsi="Arial Narrow" w:cs="Calibri"/>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rPr>
                <w:rFonts w:ascii="Arial Narrow" w:hAnsi="Arial Narrow" w:cs="Calibri"/>
                <w:sz w:val="16"/>
                <w:szCs w:val="16"/>
              </w:rPr>
            </w:pPr>
            <w:r w:rsidRPr="00D45EA4">
              <w:rPr>
                <w:rFonts w:ascii="Arial Narrow" w:hAnsi="Arial Narrow" w:cs="Calibri"/>
                <w:sz w:val="16"/>
                <w:szCs w:val="16"/>
              </w:rPr>
              <w:t xml:space="preserve"> 16 Kendaraan </w:t>
            </w:r>
          </w:p>
        </w:tc>
        <w:tc>
          <w:tcPr>
            <w:tcW w:w="567" w:type="dxa"/>
            <w:vAlign w:val="center"/>
          </w:tcPr>
          <w:p w:rsidR="000B6562" w:rsidRPr="00D45EA4" w:rsidRDefault="000B6562" w:rsidP="00022E56">
            <w:pPr>
              <w:rPr>
                <w:rFonts w:ascii="Arial Narrow" w:hAnsi="Arial Narrow" w:cs="Calibri"/>
                <w:sz w:val="16"/>
                <w:szCs w:val="16"/>
              </w:rPr>
            </w:pPr>
            <w:r w:rsidRPr="00D45EA4">
              <w:rPr>
                <w:rFonts w:ascii="Arial Narrow" w:hAnsi="Arial Narrow" w:cs="Calibri"/>
                <w:sz w:val="16"/>
                <w:szCs w:val="16"/>
              </w:rPr>
              <w:t xml:space="preserve"> 16 Kendaraan </w:t>
            </w:r>
          </w:p>
        </w:tc>
        <w:tc>
          <w:tcPr>
            <w:tcW w:w="1134" w:type="dxa"/>
            <w:vAlign w:val="center"/>
          </w:tcPr>
          <w:p w:rsidR="000B6562" w:rsidRPr="00D45EA4" w:rsidRDefault="000B6562" w:rsidP="00D45EA4">
            <w:pPr>
              <w:pStyle w:val="BodyText"/>
              <w:jc w:val="center"/>
              <w:rPr>
                <w:rFonts w:ascii="Arial Narrow" w:hAnsi="Arial Narrow" w:cs="Tahoma"/>
                <w:sz w:val="16"/>
                <w:szCs w:val="16"/>
                <w:lang w:val="id-ID"/>
              </w:rPr>
            </w:pPr>
            <w:r w:rsidRPr="00D45EA4">
              <w:rPr>
                <w:rFonts w:ascii="Arial Narrow" w:hAnsi="Arial Narrow" w:cs="Tahoma"/>
                <w:sz w:val="16"/>
                <w:szCs w:val="16"/>
                <w:lang w:val="id-ID"/>
              </w:rPr>
              <w:t>165.000.000</w:t>
            </w:r>
          </w:p>
        </w:tc>
        <w:tc>
          <w:tcPr>
            <w:tcW w:w="1276" w:type="dxa"/>
            <w:vAlign w:val="center"/>
          </w:tcPr>
          <w:p w:rsidR="000B6562" w:rsidRPr="00D45EA4" w:rsidRDefault="000B6562" w:rsidP="00D45EA4">
            <w:pPr>
              <w:pStyle w:val="BodyText"/>
              <w:jc w:val="center"/>
              <w:rPr>
                <w:rFonts w:ascii="Arial Narrow" w:hAnsi="Arial Narrow" w:cs="Tahoma"/>
                <w:sz w:val="16"/>
                <w:szCs w:val="16"/>
                <w:lang w:val="id-ID"/>
              </w:rPr>
            </w:pPr>
            <w:r>
              <w:rPr>
                <w:rFonts w:ascii="Arial Narrow" w:hAnsi="Arial Narrow" w:cs="Tahoma"/>
                <w:sz w:val="16"/>
                <w:szCs w:val="16"/>
                <w:lang w:val="id-ID"/>
              </w:rPr>
              <w:t>146.900.000</w:t>
            </w:r>
          </w:p>
        </w:tc>
        <w:tc>
          <w:tcPr>
            <w:tcW w:w="709" w:type="dxa"/>
            <w:vAlign w:val="center"/>
          </w:tcPr>
          <w:p w:rsidR="000B6562" w:rsidRPr="000B6562" w:rsidRDefault="000B6562" w:rsidP="00D149DE">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16 Kendaraan</w:t>
            </w:r>
          </w:p>
        </w:tc>
        <w:tc>
          <w:tcPr>
            <w:tcW w:w="671" w:type="dxa"/>
            <w:vAlign w:val="center"/>
          </w:tcPr>
          <w:p w:rsidR="000B6562" w:rsidRPr="000B6562" w:rsidRDefault="000B6562" w:rsidP="00022E56">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16 Kendaraan</w:t>
            </w:r>
          </w:p>
        </w:tc>
        <w:tc>
          <w:tcPr>
            <w:tcW w:w="1172" w:type="dxa"/>
            <w:vAlign w:val="center"/>
          </w:tcPr>
          <w:p w:rsidR="000B6562" w:rsidRPr="00D45EA4" w:rsidRDefault="00022E56" w:rsidP="00D6443F">
            <w:pPr>
              <w:jc w:val="right"/>
              <w:rPr>
                <w:rFonts w:ascii="Arial Narrow" w:hAnsi="Arial Narrow" w:cs="Calibri"/>
                <w:sz w:val="16"/>
                <w:szCs w:val="16"/>
                <w:lang w:val="id-ID" w:eastAsia="id-ID"/>
              </w:rPr>
            </w:pPr>
            <w:r>
              <w:rPr>
                <w:rFonts w:ascii="Arial Narrow" w:hAnsi="Arial Narrow" w:cs="Calibri"/>
                <w:sz w:val="16"/>
                <w:szCs w:val="16"/>
                <w:lang w:val="id-ID" w:eastAsia="id-ID"/>
              </w:rPr>
              <w:t>225.000.000</w:t>
            </w:r>
            <w:r w:rsidR="000B6562" w:rsidRPr="00D45EA4">
              <w:rPr>
                <w:rFonts w:ascii="Arial Narrow" w:hAnsi="Arial Narrow" w:cs="Calibri"/>
                <w:sz w:val="16"/>
                <w:szCs w:val="16"/>
                <w:lang w:val="id-ID" w:eastAsia="id-ID"/>
              </w:rPr>
              <w:t xml:space="preserve"> </w:t>
            </w:r>
          </w:p>
        </w:tc>
        <w:tc>
          <w:tcPr>
            <w:tcW w:w="1134" w:type="dxa"/>
          </w:tcPr>
          <w:p w:rsidR="000B6562" w:rsidRDefault="000B6562"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p>
          <w:p w:rsidR="00022E56" w:rsidRPr="00D45EA4" w:rsidRDefault="00022E56" w:rsidP="002648A8">
            <w:pPr>
              <w:pStyle w:val="BodyText"/>
              <w:rPr>
                <w:rFonts w:ascii="Arial Narrow" w:hAnsi="Arial Narrow" w:cs="Tahoma"/>
                <w:sz w:val="16"/>
                <w:szCs w:val="16"/>
                <w:lang w:val="id-ID"/>
              </w:rPr>
            </w:pPr>
            <w:r>
              <w:rPr>
                <w:rFonts w:ascii="Arial Narrow" w:hAnsi="Arial Narrow" w:cs="Tahoma"/>
                <w:sz w:val="16"/>
                <w:szCs w:val="16"/>
                <w:lang w:val="id-ID"/>
              </w:rPr>
              <w:t>202.976.930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B6562"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Pemeliharaan Rutin/Berkala Peralatan dan Perlengkapan Kantor</w:t>
            </w:r>
          </w:p>
        </w:tc>
        <w:tc>
          <w:tcPr>
            <w:tcW w:w="1151" w:type="dxa"/>
          </w:tcPr>
          <w:p w:rsidR="000B6562" w:rsidRPr="00D45EA4" w:rsidRDefault="000B6562" w:rsidP="00DB0636">
            <w:pPr>
              <w:rPr>
                <w:rFonts w:ascii="Arial Narrow" w:hAnsi="Arial Narrow" w:cs="Calibri"/>
                <w:bCs/>
                <w:sz w:val="16"/>
                <w:szCs w:val="16"/>
                <w:lang w:val="id-ID" w:eastAsia="id-ID"/>
              </w:rPr>
            </w:pPr>
            <w:r w:rsidRPr="00D45EA4">
              <w:rPr>
                <w:rFonts w:ascii="Arial Narrow" w:hAnsi="Arial Narrow" w:cs="Calibri"/>
                <w:bCs/>
                <w:sz w:val="16"/>
                <w:szCs w:val="16"/>
                <w:lang w:val="id-ID" w:eastAsia="id-ID"/>
              </w:rPr>
              <w:t>Jumlah peralatan dan perlengkapan kantor yang terpelihara</w:t>
            </w:r>
          </w:p>
        </w:tc>
        <w:tc>
          <w:tcPr>
            <w:tcW w:w="833" w:type="dxa"/>
            <w:vAlign w:val="center"/>
          </w:tcPr>
          <w:p w:rsidR="000B6562" w:rsidRPr="00D45EA4" w:rsidRDefault="000B6562" w:rsidP="00D149DE">
            <w:pPr>
              <w:rPr>
                <w:rFonts w:ascii="Arial Narrow" w:hAnsi="Arial Narrow" w:cs="Calibri"/>
                <w:sz w:val="16"/>
                <w:szCs w:val="16"/>
              </w:rPr>
            </w:pPr>
            <w:r w:rsidRPr="00D45EA4">
              <w:rPr>
                <w:rFonts w:ascii="Arial Narrow" w:hAnsi="Arial Narrow" w:cs="Calibri"/>
                <w:bCs/>
                <w:sz w:val="16"/>
                <w:szCs w:val="16"/>
                <w:lang w:val="id-ID" w:eastAsia="id-ID"/>
              </w:rPr>
              <w:t>100%</w:t>
            </w:r>
          </w:p>
        </w:tc>
        <w:tc>
          <w:tcPr>
            <w:tcW w:w="567" w:type="dxa"/>
            <w:vAlign w:val="center"/>
          </w:tcPr>
          <w:p w:rsidR="000B6562" w:rsidRPr="00D45EA4" w:rsidRDefault="000B6562" w:rsidP="00D149DE">
            <w:pPr>
              <w:rPr>
                <w:rFonts w:ascii="Arial Narrow" w:hAnsi="Arial Narrow" w:cs="Calibri"/>
                <w:sz w:val="16"/>
                <w:szCs w:val="16"/>
              </w:rPr>
            </w:pPr>
            <w:r w:rsidRPr="00D45EA4">
              <w:rPr>
                <w:rFonts w:ascii="Arial Narrow" w:hAnsi="Arial Narrow" w:cs="Calibri"/>
                <w:sz w:val="16"/>
                <w:szCs w:val="16"/>
              </w:rPr>
              <w:t xml:space="preserve"> 12 Bulan </w:t>
            </w:r>
          </w:p>
        </w:tc>
        <w:tc>
          <w:tcPr>
            <w:tcW w:w="567" w:type="dxa"/>
            <w:vAlign w:val="center"/>
          </w:tcPr>
          <w:p w:rsidR="000B6562" w:rsidRPr="00D45EA4" w:rsidRDefault="000B6562" w:rsidP="00022E56">
            <w:pPr>
              <w:rPr>
                <w:rFonts w:ascii="Arial Narrow" w:hAnsi="Arial Narrow" w:cs="Calibri"/>
                <w:sz w:val="16"/>
                <w:szCs w:val="16"/>
              </w:rPr>
            </w:pPr>
            <w:r w:rsidRPr="00D45EA4">
              <w:rPr>
                <w:rFonts w:ascii="Arial Narrow" w:hAnsi="Arial Narrow" w:cs="Calibri"/>
                <w:sz w:val="16"/>
                <w:szCs w:val="16"/>
              </w:rPr>
              <w:t xml:space="preserve"> 12 Bulan </w:t>
            </w:r>
          </w:p>
        </w:tc>
        <w:tc>
          <w:tcPr>
            <w:tcW w:w="1134" w:type="dxa"/>
            <w:vAlign w:val="center"/>
          </w:tcPr>
          <w:p w:rsidR="000B6562" w:rsidRPr="00D45EA4" w:rsidRDefault="000B6562" w:rsidP="00D45EA4">
            <w:pPr>
              <w:pStyle w:val="BodyText"/>
              <w:jc w:val="center"/>
              <w:rPr>
                <w:rFonts w:ascii="Arial Narrow" w:hAnsi="Arial Narrow" w:cs="Tahoma"/>
                <w:sz w:val="16"/>
                <w:szCs w:val="16"/>
                <w:lang w:val="id-ID"/>
              </w:rPr>
            </w:pPr>
            <w:r w:rsidRPr="00D45EA4">
              <w:rPr>
                <w:rFonts w:ascii="Arial Narrow" w:hAnsi="Arial Narrow" w:cs="Tahoma"/>
                <w:sz w:val="16"/>
                <w:szCs w:val="16"/>
                <w:lang w:val="id-ID"/>
              </w:rPr>
              <w:t>140.000.000</w:t>
            </w:r>
          </w:p>
        </w:tc>
        <w:tc>
          <w:tcPr>
            <w:tcW w:w="1276" w:type="dxa"/>
            <w:vAlign w:val="center"/>
          </w:tcPr>
          <w:p w:rsidR="000B6562" w:rsidRPr="00D45EA4" w:rsidRDefault="000B6562" w:rsidP="00D45EA4">
            <w:pPr>
              <w:pStyle w:val="BodyText"/>
              <w:jc w:val="center"/>
              <w:rPr>
                <w:rFonts w:ascii="Arial Narrow" w:hAnsi="Arial Narrow" w:cs="Tahoma"/>
                <w:sz w:val="16"/>
                <w:szCs w:val="16"/>
                <w:lang w:val="id-ID"/>
              </w:rPr>
            </w:pPr>
            <w:r>
              <w:rPr>
                <w:rFonts w:ascii="Arial Narrow" w:hAnsi="Arial Narrow" w:cs="Tahoma"/>
                <w:sz w:val="16"/>
                <w:szCs w:val="16"/>
                <w:lang w:val="id-ID"/>
              </w:rPr>
              <w:t>139.814.000</w:t>
            </w:r>
          </w:p>
        </w:tc>
        <w:tc>
          <w:tcPr>
            <w:tcW w:w="709" w:type="dxa"/>
            <w:vAlign w:val="center"/>
          </w:tcPr>
          <w:p w:rsidR="000B6562" w:rsidRPr="000B6562" w:rsidRDefault="000B6562" w:rsidP="00D149DE">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12 Bulan</w:t>
            </w:r>
          </w:p>
        </w:tc>
        <w:tc>
          <w:tcPr>
            <w:tcW w:w="671" w:type="dxa"/>
            <w:vAlign w:val="center"/>
          </w:tcPr>
          <w:p w:rsidR="000B6562" w:rsidRPr="000B6562" w:rsidRDefault="000B6562" w:rsidP="00022E56">
            <w:pPr>
              <w:jc w:val="right"/>
              <w:rPr>
                <w:rFonts w:ascii="Arial Narrow" w:hAnsi="Arial Narrow" w:cs="Calibri"/>
                <w:sz w:val="16"/>
                <w:szCs w:val="16"/>
                <w:lang w:val="id-ID" w:eastAsia="id-ID"/>
              </w:rPr>
            </w:pPr>
            <w:r w:rsidRPr="000B6562">
              <w:rPr>
                <w:rFonts w:ascii="Arial Narrow" w:hAnsi="Arial Narrow" w:cs="Calibri"/>
                <w:sz w:val="16"/>
                <w:szCs w:val="16"/>
                <w:lang w:val="id-ID" w:eastAsia="id-ID"/>
              </w:rPr>
              <w:t>12 Bulan</w:t>
            </w:r>
          </w:p>
        </w:tc>
        <w:tc>
          <w:tcPr>
            <w:tcW w:w="1172" w:type="dxa"/>
            <w:vAlign w:val="center"/>
          </w:tcPr>
          <w:p w:rsidR="000B6562" w:rsidRPr="00D45EA4" w:rsidRDefault="00022E56" w:rsidP="00D6443F">
            <w:pPr>
              <w:jc w:val="right"/>
              <w:rPr>
                <w:rFonts w:ascii="Arial Narrow" w:hAnsi="Arial Narrow" w:cs="Calibri"/>
                <w:sz w:val="16"/>
                <w:szCs w:val="16"/>
                <w:lang w:val="id-ID" w:eastAsia="id-ID"/>
              </w:rPr>
            </w:pPr>
            <w:r>
              <w:rPr>
                <w:rFonts w:ascii="Arial Narrow" w:hAnsi="Arial Narrow" w:cs="Calibri"/>
                <w:sz w:val="16"/>
                <w:szCs w:val="16"/>
                <w:lang w:val="id-ID" w:eastAsia="id-ID"/>
              </w:rPr>
              <w:t>105.000.000</w:t>
            </w:r>
          </w:p>
        </w:tc>
        <w:tc>
          <w:tcPr>
            <w:tcW w:w="1134" w:type="dxa"/>
          </w:tcPr>
          <w:p w:rsidR="000B6562" w:rsidRDefault="000B6562" w:rsidP="002648A8">
            <w:pPr>
              <w:pStyle w:val="BodyText"/>
              <w:rPr>
                <w:rFonts w:ascii="Arial Narrow" w:hAnsi="Arial Narrow" w:cs="Tahoma"/>
                <w:sz w:val="16"/>
                <w:szCs w:val="16"/>
                <w:lang w:val="id-ID"/>
              </w:rPr>
            </w:pPr>
          </w:p>
          <w:p w:rsidR="00022E56" w:rsidRDefault="00022E56" w:rsidP="002648A8">
            <w:pPr>
              <w:pStyle w:val="BodyText"/>
              <w:rPr>
                <w:rFonts w:ascii="Arial Narrow" w:hAnsi="Arial Narrow" w:cs="Tahoma"/>
                <w:sz w:val="16"/>
                <w:szCs w:val="16"/>
                <w:lang w:val="id-ID"/>
              </w:rPr>
            </w:pPr>
          </w:p>
          <w:p w:rsidR="00022E56" w:rsidRPr="00D45EA4" w:rsidRDefault="00022E56" w:rsidP="002648A8">
            <w:pPr>
              <w:pStyle w:val="BodyText"/>
              <w:rPr>
                <w:rFonts w:ascii="Arial Narrow" w:hAnsi="Arial Narrow" w:cs="Tahoma"/>
                <w:sz w:val="16"/>
                <w:szCs w:val="16"/>
                <w:lang w:val="id-ID"/>
              </w:rPr>
            </w:pPr>
            <w:r>
              <w:rPr>
                <w:rFonts w:ascii="Arial Narrow" w:hAnsi="Arial Narrow" w:cs="Tahoma"/>
                <w:sz w:val="16"/>
                <w:szCs w:val="16"/>
                <w:lang w:val="id-ID"/>
              </w:rPr>
              <w:t>94.920.000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B6562"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vAlign w:val="center"/>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Rehab Sedang/Berat Gedung Kantor</w:t>
            </w:r>
          </w:p>
        </w:tc>
        <w:tc>
          <w:tcPr>
            <w:tcW w:w="1151" w:type="dxa"/>
          </w:tcPr>
          <w:p w:rsidR="000B6562" w:rsidRPr="00D45EA4" w:rsidRDefault="000B6562" w:rsidP="00DB0636">
            <w:pPr>
              <w:jc w:val="both"/>
              <w:rPr>
                <w:rFonts w:ascii="Arial Narrow" w:hAnsi="Arial Narrow" w:cs="Calibri"/>
                <w:sz w:val="16"/>
                <w:szCs w:val="16"/>
                <w:lang w:val="id-ID" w:eastAsia="id-ID"/>
              </w:rPr>
            </w:pPr>
            <w:r w:rsidRPr="00D45EA4">
              <w:rPr>
                <w:rFonts w:ascii="Arial Narrow" w:hAnsi="Arial Narrow" w:cs="Calibri"/>
                <w:sz w:val="16"/>
                <w:szCs w:val="16"/>
                <w:lang w:val="id-ID" w:eastAsia="id-ID"/>
              </w:rPr>
              <w:t>Jumlah gedung kantor yang direhab</w:t>
            </w:r>
          </w:p>
        </w:tc>
        <w:tc>
          <w:tcPr>
            <w:tcW w:w="833" w:type="dxa"/>
            <w:vAlign w:val="center"/>
          </w:tcPr>
          <w:p w:rsidR="000B6562" w:rsidRPr="00D45EA4" w:rsidRDefault="000B6562" w:rsidP="00D149DE">
            <w:pPr>
              <w:rPr>
                <w:rFonts w:ascii="Arial Narrow" w:hAnsi="Arial Narrow" w:cs="Calibri"/>
                <w:sz w:val="16"/>
                <w:szCs w:val="16"/>
              </w:rPr>
            </w:pPr>
            <w:r w:rsidRPr="00D45EA4">
              <w:rPr>
                <w:rFonts w:ascii="Arial Narrow" w:hAnsi="Arial Narrow" w:cs="Calibri"/>
                <w:b/>
                <w:bCs/>
                <w:sz w:val="16"/>
                <w:szCs w:val="16"/>
                <w:lang w:val="id-ID" w:eastAsia="id-ID"/>
              </w:rPr>
              <w:t>-</w:t>
            </w:r>
          </w:p>
        </w:tc>
        <w:tc>
          <w:tcPr>
            <w:tcW w:w="567" w:type="dxa"/>
            <w:vAlign w:val="center"/>
          </w:tcPr>
          <w:p w:rsidR="000B6562" w:rsidRPr="00D45EA4" w:rsidRDefault="000B6562" w:rsidP="00D149DE">
            <w:pPr>
              <w:rPr>
                <w:rFonts w:ascii="Arial Narrow" w:hAnsi="Arial Narrow" w:cs="Calibri"/>
                <w:sz w:val="16"/>
                <w:szCs w:val="16"/>
              </w:rPr>
            </w:pPr>
            <w:r w:rsidRPr="00D45EA4">
              <w:rPr>
                <w:rFonts w:ascii="Arial Narrow" w:hAnsi="Arial Narrow" w:cs="Calibri"/>
                <w:sz w:val="16"/>
                <w:szCs w:val="16"/>
              </w:rPr>
              <w:t xml:space="preserve"> 1 Gedung</w:t>
            </w:r>
            <w:r w:rsidRPr="00D45EA4">
              <w:rPr>
                <w:rFonts w:ascii="Arial Narrow" w:hAnsi="Arial Narrow" w:cs="Calibri"/>
                <w:sz w:val="16"/>
                <w:szCs w:val="16"/>
                <w:lang w:val="id-ID"/>
              </w:rPr>
              <w:t xml:space="preserve"> </w:t>
            </w:r>
            <w:r w:rsidRPr="00D45EA4">
              <w:rPr>
                <w:rFonts w:ascii="Arial Narrow" w:hAnsi="Arial Narrow" w:cs="Calibri"/>
                <w:sz w:val="16"/>
                <w:szCs w:val="16"/>
              </w:rPr>
              <w:t xml:space="preserve">/ </w:t>
            </w:r>
            <w:r w:rsidRPr="00D45EA4">
              <w:rPr>
                <w:rFonts w:ascii="Arial Narrow" w:hAnsi="Arial Narrow" w:cs="Calibri"/>
                <w:sz w:val="16"/>
                <w:szCs w:val="16"/>
              </w:rPr>
              <w:lastRenderedPageBreak/>
              <w:t xml:space="preserve">Unit/Paket </w:t>
            </w:r>
          </w:p>
        </w:tc>
        <w:tc>
          <w:tcPr>
            <w:tcW w:w="567" w:type="dxa"/>
            <w:vAlign w:val="center"/>
          </w:tcPr>
          <w:p w:rsidR="000B6562" w:rsidRPr="00D45EA4" w:rsidRDefault="000B6562" w:rsidP="00022E56">
            <w:pPr>
              <w:rPr>
                <w:rFonts w:ascii="Arial Narrow" w:hAnsi="Arial Narrow" w:cs="Calibri"/>
                <w:sz w:val="16"/>
                <w:szCs w:val="16"/>
              </w:rPr>
            </w:pPr>
            <w:r w:rsidRPr="00D45EA4">
              <w:rPr>
                <w:rFonts w:ascii="Arial Narrow" w:hAnsi="Arial Narrow" w:cs="Calibri"/>
                <w:sz w:val="16"/>
                <w:szCs w:val="16"/>
              </w:rPr>
              <w:lastRenderedPageBreak/>
              <w:t xml:space="preserve"> 1 Gedung</w:t>
            </w:r>
            <w:r w:rsidRPr="00D45EA4">
              <w:rPr>
                <w:rFonts w:ascii="Arial Narrow" w:hAnsi="Arial Narrow" w:cs="Calibri"/>
                <w:sz w:val="16"/>
                <w:szCs w:val="16"/>
                <w:lang w:val="id-ID"/>
              </w:rPr>
              <w:t xml:space="preserve"> </w:t>
            </w:r>
            <w:r w:rsidRPr="00D45EA4">
              <w:rPr>
                <w:rFonts w:ascii="Arial Narrow" w:hAnsi="Arial Narrow" w:cs="Calibri"/>
                <w:sz w:val="16"/>
                <w:szCs w:val="16"/>
              </w:rPr>
              <w:t xml:space="preserve">/ </w:t>
            </w:r>
            <w:r w:rsidRPr="00D45EA4">
              <w:rPr>
                <w:rFonts w:ascii="Arial Narrow" w:hAnsi="Arial Narrow" w:cs="Calibri"/>
                <w:sz w:val="16"/>
                <w:szCs w:val="16"/>
              </w:rPr>
              <w:lastRenderedPageBreak/>
              <w:t xml:space="preserve">Unit/Paket </w:t>
            </w:r>
          </w:p>
        </w:tc>
        <w:tc>
          <w:tcPr>
            <w:tcW w:w="1134" w:type="dxa"/>
            <w:vAlign w:val="center"/>
          </w:tcPr>
          <w:p w:rsidR="000B6562" w:rsidRPr="00D45EA4" w:rsidRDefault="000B6562" w:rsidP="00D45EA4">
            <w:pPr>
              <w:pStyle w:val="BodyText"/>
              <w:jc w:val="center"/>
              <w:rPr>
                <w:rFonts w:ascii="Arial Narrow" w:hAnsi="Arial Narrow" w:cs="Tahoma"/>
                <w:sz w:val="16"/>
                <w:szCs w:val="16"/>
                <w:lang w:val="id-ID"/>
              </w:rPr>
            </w:pPr>
            <w:r w:rsidRPr="00D45EA4">
              <w:rPr>
                <w:rFonts w:ascii="Arial Narrow" w:hAnsi="Arial Narrow" w:cs="Tahoma"/>
                <w:sz w:val="16"/>
                <w:szCs w:val="16"/>
                <w:lang w:val="id-ID"/>
              </w:rPr>
              <w:lastRenderedPageBreak/>
              <w:t>210.000.000</w:t>
            </w:r>
          </w:p>
        </w:tc>
        <w:tc>
          <w:tcPr>
            <w:tcW w:w="1276" w:type="dxa"/>
            <w:vAlign w:val="center"/>
          </w:tcPr>
          <w:p w:rsidR="000B6562" w:rsidRPr="00D45EA4" w:rsidRDefault="000B6562" w:rsidP="00D45EA4">
            <w:pPr>
              <w:pStyle w:val="BodyText"/>
              <w:jc w:val="center"/>
              <w:rPr>
                <w:rFonts w:ascii="Arial Narrow" w:hAnsi="Arial Narrow" w:cs="Tahoma"/>
                <w:sz w:val="16"/>
                <w:szCs w:val="16"/>
                <w:lang w:val="id-ID"/>
              </w:rPr>
            </w:pPr>
            <w:r>
              <w:rPr>
                <w:rFonts w:ascii="Arial Narrow" w:hAnsi="Arial Narrow" w:cs="Tahoma"/>
                <w:sz w:val="16"/>
                <w:szCs w:val="16"/>
                <w:lang w:val="id-ID"/>
              </w:rPr>
              <w:t>207.719.000</w:t>
            </w:r>
          </w:p>
        </w:tc>
        <w:tc>
          <w:tcPr>
            <w:tcW w:w="709" w:type="dxa"/>
            <w:vAlign w:val="center"/>
          </w:tcPr>
          <w:p w:rsidR="000B6562" w:rsidRPr="000B6562" w:rsidRDefault="000B6562" w:rsidP="00D149DE">
            <w:pPr>
              <w:jc w:val="right"/>
              <w:rPr>
                <w:rFonts w:ascii="Arial Narrow" w:hAnsi="Arial Narrow" w:cs="Calibri"/>
                <w:sz w:val="16"/>
                <w:szCs w:val="16"/>
                <w:lang w:val="id-ID" w:eastAsia="id-ID"/>
              </w:rPr>
            </w:pPr>
          </w:p>
        </w:tc>
        <w:tc>
          <w:tcPr>
            <w:tcW w:w="671" w:type="dxa"/>
            <w:vAlign w:val="center"/>
          </w:tcPr>
          <w:p w:rsidR="000B6562" w:rsidRPr="000B6562" w:rsidRDefault="000B6562" w:rsidP="00022E56">
            <w:pPr>
              <w:jc w:val="right"/>
              <w:rPr>
                <w:rFonts w:ascii="Arial Narrow" w:hAnsi="Arial Narrow" w:cs="Calibri"/>
                <w:sz w:val="16"/>
                <w:szCs w:val="16"/>
                <w:lang w:val="id-ID" w:eastAsia="id-ID"/>
              </w:rPr>
            </w:pPr>
          </w:p>
        </w:tc>
        <w:tc>
          <w:tcPr>
            <w:tcW w:w="1172" w:type="dxa"/>
            <w:vAlign w:val="center"/>
          </w:tcPr>
          <w:p w:rsidR="000B6562" w:rsidRPr="00D45EA4" w:rsidRDefault="000B6562" w:rsidP="00022E56">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xml:space="preserve">         </w:t>
            </w:r>
          </w:p>
        </w:tc>
        <w:tc>
          <w:tcPr>
            <w:tcW w:w="1134" w:type="dxa"/>
          </w:tcPr>
          <w:p w:rsidR="000B6562" w:rsidRPr="00D45EA4" w:rsidRDefault="000B6562" w:rsidP="002648A8">
            <w:pPr>
              <w:pStyle w:val="BodyText"/>
              <w:rPr>
                <w:rFonts w:ascii="Arial Narrow" w:hAnsi="Arial Narrow" w:cs="Tahoma"/>
                <w:sz w:val="16"/>
                <w:szCs w:val="16"/>
                <w:lang w:val="id-ID"/>
              </w:rPr>
            </w:pP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DB0636">
            <w:pPr>
              <w:rPr>
                <w:rFonts w:ascii="Arial Narrow" w:hAnsi="Arial Narrow" w:cs="Calibri"/>
                <w:b/>
                <w:bCs/>
                <w:sz w:val="16"/>
                <w:szCs w:val="16"/>
                <w:lang w:val="id-ID" w:eastAsia="id-ID"/>
              </w:rPr>
            </w:pPr>
            <w:r w:rsidRPr="00D45EA4">
              <w:rPr>
                <w:rFonts w:ascii="Arial Narrow" w:hAnsi="Arial Narrow" w:cs="Arial"/>
                <w:sz w:val="16"/>
                <w:szCs w:val="16"/>
                <w:lang w:val="id-ID"/>
              </w:rPr>
              <w:lastRenderedPageBreak/>
              <w:t>Mewujudkan Pengelolaan Kelembagaan Diklat yang sesuai dengan standar</w:t>
            </w:r>
          </w:p>
        </w:tc>
        <w:tc>
          <w:tcPr>
            <w:tcW w:w="992" w:type="dxa"/>
          </w:tcPr>
          <w:p w:rsidR="000B6562" w:rsidRPr="00D45EA4" w:rsidRDefault="000B6562" w:rsidP="00DB0636">
            <w:pPr>
              <w:rPr>
                <w:rFonts w:ascii="Arial Narrow" w:hAnsi="Arial Narrow" w:cs="Calibri"/>
                <w:b/>
                <w:bCs/>
                <w:sz w:val="16"/>
                <w:szCs w:val="16"/>
                <w:lang w:val="id-ID" w:eastAsia="id-ID"/>
              </w:rPr>
            </w:pPr>
            <w:r w:rsidRPr="00D45EA4">
              <w:rPr>
                <w:rFonts w:ascii="Arial Narrow" w:hAnsi="Arial Narrow" w:cs="Arial"/>
                <w:sz w:val="16"/>
                <w:szCs w:val="16"/>
                <w:lang w:val="id-ID"/>
              </w:rPr>
              <w:t>Meningkat</w:t>
            </w:r>
            <w:r w:rsidRPr="00D45EA4">
              <w:rPr>
                <w:rFonts w:ascii="Arial Narrow" w:hAnsi="Arial Narrow" w:cs="Arial"/>
                <w:sz w:val="16"/>
                <w:szCs w:val="16"/>
              </w:rPr>
              <w:t>kan</w:t>
            </w:r>
            <w:r w:rsidRPr="00D45EA4">
              <w:rPr>
                <w:rFonts w:ascii="Arial Narrow" w:hAnsi="Arial Narrow" w:cs="Arial"/>
                <w:sz w:val="16"/>
                <w:szCs w:val="16"/>
                <w:lang w:val="id-ID"/>
              </w:rPr>
              <w:t xml:space="preserve"> kualitas penyelenggaraan diklat</w:t>
            </w:r>
          </w:p>
          <w:p w:rsidR="000B6562" w:rsidRPr="00D45EA4" w:rsidRDefault="000B6562" w:rsidP="00DB0636">
            <w:pPr>
              <w:rPr>
                <w:rFonts w:ascii="Arial Narrow" w:hAnsi="Arial Narrow" w:cs="Calibri"/>
                <w:sz w:val="16"/>
                <w:szCs w:val="16"/>
                <w:lang w:val="id-ID" w:eastAsia="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vAlign w:val="center"/>
          </w:tcPr>
          <w:p w:rsidR="000B6562" w:rsidRPr="00D45EA4" w:rsidRDefault="000B6562" w:rsidP="00DB0636">
            <w:pPr>
              <w:rPr>
                <w:rFonts w:ascii="Arial Narrow" w:hAnsi="Arial Narrow" w:cs="Tahoma"/>
                <w:b/>
                <w:bCs/>
                <w:sz w:val="16"/>
                <w:szCs w:val="16"/>
                <w:lang w:val="id-ID" w:eastAsia="id-ID"/>
              </w:rPr>
            </w:pPr>
            <w:r w:rsidRPr="00D45EA4">
              <w:rPr>
                <w:rFonts w:ascii="Arial Narrow" w:hAnsi="Arial Narrow" w:cs="Tahoma"/>
                <w:b/>
                <w:bCs/>
                <w:sz w:val="16"/>
                <w:szCs w:val="16"/>
                <w:lang w:val="id-ID" w:eastAsia="id-ID"/>
              </w:rPr>
              <w:t>Program Peningkatan Disiplin Aparatur</w:t>
            </w:r>
          </w:p>
        </w:tc>
        <w:tc>
          <w:tcPr>
            <w:tcW w:w="1151" w:type="dxa"/>
          </w:tcPr>
          <w:p w:rsidR="000B6562" w:rsidRPr="00D45EA4" w:rsidRDefault="000B6562" w:rsidP="00DB0636">
            <w:pPr>
              <w:jc w:val="both"/>
              <w:rPr>
                <w:rFonts w:ascii="Arial Narrow" w:hAnsi="Arial Narrow" w:cs="Calibri"/>
                <w:b/>
                <w:bCs/>
                <w:sz w:val="16"/>
                <w:szCs w:val="16"/>
                <w:lang w:val="id-ID"/>
              </w:rPr>
            </w:pPr>
            <w:r w:rsidRPr="00D45EA4">
              <w:rPr>
                <w:rFonts w:ascii="Arial Narrow" w:hAnsi="Arial Narrow" w:cs="Calibri"/>
                <w:b/>
                <w:bCs/>
                <w:sz w:val="16"/>
                <w:szCs w:val="16"/>
                <w:lang w:val="id-ID"/>
              </w:rPr>
              <w:t>Persentase peningkatan disiplin aparatur</w:t>
            </w:r>
          </w:p>
        </w:tc>
        <w:tc>
          <w:tcPr>
            <w:tcW w:w="833" w:type="dxa"/>
            <w:vAlign w:val="center"/>
          </w:tcPr>
          <w:p w:rsidR="000B6562" w:rsidRPr="00D45EA4" w:rsidRDefault="000B6562" w:rsidP="00D149DE">
            <w:pPr>
              <w:jc w:val="right"/>
              <w:rPr>
                <w:rFonts w:ascii="Arial Narrow" w:hAnsi="Arial Narrow" w:cs="Calibri"/>
                <w:b/>
                <w:bCs/>
                <w:sz w:val="16"/>
                <w:szCs w:val="16"/>
                <w:lang w:val="id-ID"/>
              </w:rPr>
            </w:pPr>
            <w:r w:rsidRPr="00D45EA4">
              <w:rPr>
                <w:rFonts w:ascii="Arial Narrow" w:hAnsi="Arial Narrow" w:cs="Calibri"/>
                <w:b/>
                <w:bCs/>
                <w:sz w:val="16"/>
                <w:szCs w:val="16"/>
                <w:lang w:val="id-ID"/>
              </w:rPr>
              <w:t>0%</w:t>
            </w:r>
          </w:p>
        </w:tc>
        <w:tc>
          <w:tcPr>
            <w:tcW w:w="567" w:type="dxa"/>
            <w:vAlign w:val="center"/>
          </w:tcPr>
          <w:p w:rsidR="000B6562" w:rsidRPr="00D45EA4" w:rsidRDefault="000B6562" w:rsidP="00D149DE">
            <w:pPr>
              <w:jc w:val="right"/>
              <w:rPr>
                <w:rFonts w:ascii="Arial Narrow" w:hAnsi="Arial Narrow" w:cs="Calibri"/>
                <w:b/>
                <w:bCs/>
                <w:sz w:val="16"/>
                <w:szCs w:val="16"/>
              </w:rPr>
            </w:pPr>
            <w:r w:rsidRPr="00D45EA4">
              <w:rPr>
                <w:rFonts w:ascii="Arial Narrow" w:hAnsi="Arial Narrow" w:cs="Calibri"/>
                <w:b/>
                <w:bCs/>
                <w:sz w:val="16"/>
                <w:szCs w:val="16"/>
              </w:rPr>
              <w:t> </w:t>
            </w:r>
          </w:p>
        </w:tc>
        <w:tc>
          <w:tcPr>
            <w:tcW w:w="567" w:type="dxa"/>
            <w:vAlign w:val="center"/>
          </w:tcPr>
          <w:p w:rsidR="000B6562" w:rsidRPr="00D45EA4" w:rsidRDefault="000B6562" w:rsidP="00022E56">
            <w:pPr>
              <w:jc w:val="right"/>
              <w:rPr>
                <w:rFonts w:ascii="Arial Narrow" w:hAnsi="Arial Narrow" w:cs="Calibri"/>
                <w:b/>
                <w:bCs/>
                <w:sz w:val="16"/>
                <w:szCs w:val="16"/>
              </w:rPr>
            </w:pPr>
            <w:r w:rsidRPr="00D45EA4">
              <w:rPr>
                <w:rFonts w:ascii="Arial Narrow" w:hAnsi="Arial Narrow" w:cs="Calibri"/>
                <w:b/>
                <w:bCs/>
                <w:sz w:val="16"/>
                <w:szCs w:val="16"/>
              </w:rPr>
              <w:t> </w:t>
            </w:r>
          </w:p>
        </w:tc>
        <w:tc>
          <w:tcPr>
            <w:tcW w:w="1134" w:type="dxa"/>
          </w:tcPr>
          <w:p w:rsidR="000B6562" w:rsidRPr="00D45EA4" w:rsidRDefault="000B6562" w:rsidP="002648A8">
            <w:pPr>
              <w:pStyle w:val="BodyText"/>
              <w:rPr>
                <w:rFonts w:ascii="Arial Narrow" w:hAnsi="Arial Narrow" w:cs="Tahoma"/>
                <w:sz w:val="16"/>
                <w:szCs w:val="16"/>
                <w:lang w:val="id-ID"/>
              </w:rPr>
            </w:pPr>
          </w:p>
        </w:tc>
        <w:tc>
          <w:tcPr>
            <w:tcW w:w="1276" w:type="dxa"/>
          </w:tcPr>
          <w:p w:rsidR="000B6562" w:rsidRPr="00D45EA4" w:rsidRDefault="000B6562" w:rsidP="002648A8">
            <w:pPr>
              <w:pStyle w:val="BodyText"/>
              <w:rPr>
                <w:rFonts w:ascii="Arial Narrow" w:hAnsi="Arial Narrow" w:cs="Tahoma"/>
                <w:sz w:val="16"/>
                <w:szCs w:val="16"/>
                <w:lang w:val="id-ID"/>
              </w:rPr>
            </w:pPr>
          </w:p>
        </w:tc>
        <w:tc>
          <w:tcPr>
            <w:tcW w:w="709" w:type="dxa"/>
            <w:vAlign w:val="center"/>
          </w:tcPr>
          <w:p w:rsidR="000B6562" w:rsidRPr="00D45EA4" w:rsidRDefault="000B6562" w:rsidP="00D6443F">
            <w:pPr>
              <w:jc w:val="right"/>
              <w:rPr>
                <w:rFonts w:ascii="Arial Narrow" w:hAnsi="Arial Narrow" w:cs="Calibri"/>
                <w:b/>
                <w:bCs/>
                <w:sz w:val="16"/>
                <w:szCs w:val="16"/>
                <w:lang w:val="id-ID" w:eastAsia="id-ID"/>
              </w:rPr>
            </w:pPr>
            <w:r w:rsidRPr="00D45EA4">
              <w:rPr>
                <w:rFonts w:ascii="Arial Narrow" w:hAnsi="Arial Narrow" w:cs="Calibri"/>
                <w:b/>
                <w:bCs/>
                <w:sz w:val="16"/>
                <w:szCs w:val="16"/>
                <w:lang w:val="id-ID" w:eastAsia="id-ID"/>
              </w:rPr>
              <w:t>100% </w:t>
            </w:r>
          </w:p>
        </w:tc>
        <w:tc>
          <w:tcPr>
            <w:tcW w:w="671" w:type="dxa"/>
            <w:vAlign w:val="center"/>
          </w:tcPr>
          <w:p w:rsidR="000B6562" w:rsidRPr="00D45EA4" w:rsidRDefault="000B6562" w:rsidP="00022E56">
            <w:pPr>
              <w:jc w:val="right"/>
              <w:rPr>
                <w:rFonts w:ascii="Arial Narrow" w:hAnsi="Arial Narrow" w:cs="Calibri"/>
                <w:b/>
                <w:bCs/>
                <w:sz w:val="16"/>
                <w:szCs w:val="16"/>
                <w:lang w:val="id-ID" w:eastAsia="id-ID"/>
              </w:rPr>
            </w:pPr>
            <w:r w:rsidRPr="00D45EA4">
              <w:rPr>
                <w:rFonts w:ascii="Arial Narrow" w:hAnsi="Arial Narrow" w:cs="Calibri"/>
                <w:b/>
                <w:bCs/>
                <w:sz w:val="16"/>
                <w:szCs w:val="16"/>
                <w:lang w:val="id-ID" w:eastAsia="id-ID"/>
              </w:rPr>
              <w:t>100% </w:t>
            </w:r>
          </w:p>
        </w:tc>
        <w:tc>
          <w:tcPr>
            <w:tcW w:w="1172" w:type="dxa"/>
            <w:vAlign w:val="center"/>
          </w:tcPr>
          <w:p w:rsidR="000B6562" w:rsidRPr="00D45EA4" w:rsidRDefault="000B6562" w:rsidP="00D6443F">
            <w:pPr>
              <w:jc w:val="right"/>
              <w:rPr>
                <w:rFonts w:ascii="Arial Narrow" w:hAnsi="Arial Narrow" w:cs="Calibri"/>
                <w:b/>
                <w:bCs/>
                <w:sz w:val="16"/>
                <w:szCs w:val="16"/>
                <w:lang w:val="id-ID" w:eastAsia="id-ID"/>
              </w:rPr>
            </w:pPr>
            <w:r w:rsidRPr="00D45EA4">
              <w:rPr>
                <w:rFonts w:ascii="Arial Narrow" w:hAnsi="Arial Narrow" w:cs="Calibri"/>
                <w:b/>
                <w:bCs/>
                <w:sz w:val="16"/>
                <w:szCs w:val="16"/>
                <w:lang w:val="id-ID" w:eastAsia="id-ID"/>
              </w:rPr>
              <w:t>184.000</w:t>
            </w:r>
          </w:p>
        </w:tc>
        <w:tc>
          <w:tcPr>
            <w:tcW w:w="1134" w:type="dxa"/>
          </w:tcPr>
          <w:p w:rsidR="000B6562" w:rsidRPr="00D45EA4" w:rsidRDefault="000B6562" w:rsidP="002648A8">
            <w:pPr>
              <w:pStyle w:val="BodyText"/>
              <w:rPr>
                <w:rFonts w:ascii="Arial Narrow" w:hAnsi="Arial Narrow" w:cs="Tahoma"/>
                <w:sz w:val="16"/>
                <w:szCs w:val="16"/>
                <w:lang w:val="id-ID"/>
              </w:rPr>
            </w:pP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DB0636">
            <w:pPr>
              <w:rPr>
                <w:rFonts w:ascii="Arial Narrow" w:hAnsi="Arial Narrow" w:cs="Tahoma"/>
                <w:sz w:val="16"/>
                <w:szCs w:val="16"/>
                <w:lang w:val="id-ID" w:eastAsia="id-ID"/>
              </w:rPr>
            </w:pPr>
          </w:p>
        </w:tc>
        <w:tc>
          <w:tcPr>
            <w:tcW w:w="992" w:type="dxa"/>
          </w:tcPr>
          <w:p w:rsidR="000B6562" w:rsidRPr="00D45EA4" w:rsidRDefault="000B6562" w:rsidP="00DB0636">
            <w:pPr>
              <w:rPr>
                <w:rFonts w:ascii="Arial Narrow" w:hAnsi="Arial Narrow" w:cs="Tahoma"/>
                <w:sz w:val="16"/>
                <w:szCs w:val="16"/>
                <w:lang w:val="id-ID" w:eastAsia="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vAlign w:val="center"/>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Pengadaan pakaian dinas</w:t>
            </w:r>
          </w:p>
        </w:tc>
        <w:tc>
          <w:tcPr>
            <w:tcW w:w="1151" w:type="dxa"/>
            <w:vAlign w:val="center"/>
          </w:tcPr>
          <w:p w:rsidR="000B6562" w:rsidRPr="00D45EA4" w:rsidRDefault="000B6562" w:rsidP="00DB0636">
            <w:pPr>
              <w:rPr>
                <w:rFonts w:ascii="Arial Narrow" w:hAnsi="Arial Narrow" w:cs="Calibri"/>
                <w:bCs/>
                <w:sz w:val="16"/>
                <w:szCs w:val="16"/>
                <w:lang w:val="id-ID"/>
              </w:rPr>
            </w:pPr>
            <w:r w:rsidRPr="00D45EA4">
              <w:rPr>
                <w:rFonts w:ascii="Arial Narrow" w:hAnsi="Arial Narrow" w:cs="Calibri"/>
                <w:bCs/>
                <w:sz w:val="16"/>
                <w:szCs w:val="16"/>
                <w:lang w:val="id-ID"/>
              </w:rPr>
              <w:t>Jumlah jenis pakaian dinas  yang tersedia</w:t>
            </w:r>
          </w:p>
        </w:tc>
        <w:tc>
          <w:tcPr>
            <w:tcW w:w="833" w:type="dxa"/>
            <w:vAlign w:val="center"/>
          </w:tcPr>
          <w:p w:rsidR="000B6562" w:rsidRPr="00D45EA4" w:rsidRDefault="000B6562" w:rsidP="00D149DE">
            <w:pPr>
              <w:jc w:val="center"/>
              <w:rPr>
                <w:rFonts w:ascii="Arial Narrow" w:hAnsi="Arial Narrow"/>
                <w:sz w:val="16"/>
                <w:szCs w:val="16"/>
                <w:lang w:val="id-ID"/>
              </w:rPr>
            </w:pPr>
            <w:r w:rsidRPr="00D45EA4">
              <w:rPr>
                <w:rFonts w:ascii="Arial Narrow" w:hAnsi="Arial Narrow"/>
                <w:sz w:val="16"/>
                <w:szCs w:val="16"/>
                <w:lang w:val="id-ID"/>
              </w:rPr>
              <w:t>-</w:t>
            </w:r>
          </w:p>
        </w:tc>
        <w:tc>
          <w:tcPr>
            <w:tcW w:w="567" w:type="dxa"/>
            <w:vAlign w:val="center"/>
          </w:tcPr>
          <w:p w:rsidR="000B6562" w:rsidRPr="00D45EA4" w:rsidRDefault="000B6562" w:rsidP="00D149DE">
            <w:pPr>
              <w:jc w:val="center"/>
              <w:rPr>
                <w:rFonts w:ascii="Arial Narrow" w:hAnsi="Arial Narrow" w:cs="Calibri"/>
                <w:sz w:val="16"/>
                <w:szCs w:val="16"/>
              </w:rPr>
            </w:pPr>
            <w:r w:rsidRPr="00D45EA4">
              <w:rPr>
                <w:rFonts w:ascii="Arial Narrow" w:hAnsi="Arial Narrow" w:cs="Calibri"/>
                <w:sz w:val="16"/>
                <w:szCs w:val="16"/>
              </w:rPr>
              <w:t>-</w:t>
            </w:r>
          </w:p>
        </w:tc>
        <w:tc>
          <w:tcPr>
            <w:tcW w:w="567" w:type="dxa"/>
            <w:vAlign w:val="center"/>
          </w:tcPr>
          <w:p w:rsidR="000B6562" w:rsidRPr="00D45EA4" w:rsidRDefault="000B6562" w:rsidP="00022E56">
            <w:pPr>
              <w:jc w:val="center"/>
              <w:rPr>
                <w:rFonts w:ascii="Arial Narrow" w:hAnsi="Arial Narrow" w:cs="Calibri"/>
                <w:sz w:val="16"/>
                <w:szCs w:val="16"/>
              </w:rPr>
            </w:pPr>
            <w:r w:rsidRPr="00D45EA4">
              <w:rPr>
                <w:rFonts w:ascii="Arial Narrow" w:hAnsi="Arial Narrow" w:cs="Calibri"/>
                <w:sz w:val="16"/>
                <w:szCs w:val="16"/>
              </w:rPr>
              <w:t>-</w:t>
            </w:r>
          </w:p>
        </w:tc>
        <w:tc>
          <w:tcPr>
            <w:tcW w:w="1134" w:type="dxa"/>
          </w:tcPr>
          <w:p w:rsidR="000B6562" w:rsidRPr="00D45EA4" w:rsidRDefault="000B6562" w:rsidP="002648A8">
            <w:pPr>
              <w:pStyle w:val="BodyText"/>
              <w:rPr>
                <w:rFonts w:ascii="Arial Narrow" w:hAnsi="Arial Narrow" w:cs="Tahoma"/>
                <w:sz w:val="16"/>
                <w:szCs w:val="16"/>
                <w:lang w:val="id-ID"/>
              </w:rPr>
            </w:pPr>
          </w:p>
        </w:tc>
        <w:tc>
          <w:tcPr>
            <w:tcW w:w="1276" w:type="dxa"/>
          </w:tcPr>
          <w:p w:rsidR="000B6562" w:rsidRPr="00D45EA4" w:rsidRDefault="000B6562" w:rsidP="002648A8">
            <w:pPr>
              <w:pStyle w:val="BodyText"/>
              <w:rPr>
                <w:rFonts w:ascii="Arial Narrow" w:hAnsi="Arial Narrow" w:cs="Tahoma"/>
                <w:sz w:val="16"/>
                <w:szCs w:val="16"/>
                <w:lang w:val="id-ID"/>
              </w:rPr>
            </w:pPr>
          </w:p>
        </w:tc>
        <w:tc>
          <w:tcPr>
            <w:tcW w:w="709" w:type="dxa"/>
            <w:vAlign w:val="center"/>
          </w:tcPr>
          <w:p w:rsidR="000B6562" w:rsidRPr="00D45EA4" w:rsidRDefault="000B6562" w:rsidP="00D6443F">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4 jenis (PDH, PSH, batik, olahraga) </w:t>
            </w:r>
          </w:p>
        </w:tc>
        <w:tc>
          <w:tcPr>
            <w:tcW w:w="671" w:type="dxa"/>
            <w:vAlign w:val="center"/>
          </w:tcPr>
          <w:p w:rsidR="000B6562" w:rsidRPr="00D45EA4" w:rsidRDefault="000B6562" w:rsidP="00022E56">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4 jenis (PDH, PSH, batik, olahraga) </w:t>
            </w:r>
          </w:p>
        </w:tc>
        <w:tc>
          <w:tcPr>
            <w:tcW w:w="1172" w:type="dxa"/>
            <w:vAlign w:val="center"/>
          </w:tcPr>
          <w:p w:rsidR="000B6562" w:rsidRPr="00D45EA4" w:rsidRDefault="000B6562" w:rsidP="00D6443F">
            <w:pPr>
              <w:jc w:val="right"/>
              <w:rPr>
                <w:rFonts w:ascii="Arial Narrow" w:hAnsi="Arial Narrow" w:cs="Calibri"/>
                <w:bCs/>
                <w:sz w:val="16"/>
                <w:szCs w:val="16"/>
                <w:lang w:val="id-ID" w:eastAsia="id-ID"/>
              </w:rPr>
            </w:pPr>
            <w:r w:rsidRPr="00D45EA4">
              <w:rPr>
                <w:rFonts w:ascii="Arial Narrow" w:hAnsi="Arial Narrow" w:cs="Calibri"/>
                <w:bCs/>
                <w:sz w:val="16"/>
                <w:szCs w:val="16"/>
                <w:lang w:val="id-ID" w:eastAsia="id-ID"/>
              </w:rPr>
              <w:t>184.000</w:t>
            </w:r>
          </w:p>
        </w:tc>
        <w:tc>
          <w:tcPr>
            <w:tcW w:w="1134" w:type="dxa"/>
          </w:tcPr>
          <w:p w:rsidR="000B6562" w:rsidRPr="00D45EA4" w:rsidRDefault="000B6562" w:rsidP="002648A8">
            <w:pPr>
              <w:pStyle w:val="BodyText"/>
              <w:rPr>
                <w:rFonts w:ascii="Arial Narrow" w:hAnsi="Arial Narrow" w:cs="Tahoma"/>
                <w:sz w:val="16"/>
                <w:szCs w:val="16"/>
                <w:lang w:val="id-ID"/>
              </w:rPr>
            </w:pP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DB0636">
            <w:pPr>
              <w:rPr>
                <w:rFonts w:ascii="Arial Narrow" w:hAnsi="Arial Narrow" w:cs="Tahoma"/>
                <w:sz w:val="16"/>
                <w:szCs w:val="16"/>
                <w:lang w:val="id-ID" w:eastAsia="id-ID"/>
              </w:rPr>
            </w:pPr>
          </w:p>
        </w:tc>
        <w:tc>
          <w:tcPr>
            <w:tcW w:w="992" w:type="dxa"/>
          </w:tcPr>
          <w:p w:rsidR="000B6562" w:rsidRPr="00D45EA4" w:rsidRDefault="000B6562" w:rsidP="00DB0636">
            <w:pPr>
              <w:rPr>
                <w:rFonts w:ascii="Arial Narrow" w:hAnsi="Arial Narrow" w:cs="Tahoma"/>
                <w:sz w:val="16"/>
                <w:szCs w:val="16"/>
                <w:lang w:val="id-ID" w:eastAsia="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vAlign w:val="center"/>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 </w:t>
            </w:r>
          </w:p>
        </w:tc>
        <w:tc>
          <w:tcPr>
            <w:tcW w:w="1151" w:type="dxa"/>
          </w:tcPr>
          <w:p w:rsidR="000B6562" w:rsidRPr="00D45EA4" w:rsidRDefault="000B6562" w:rsidP="00DB0636">
            <w:pPr>
              <w:rPr>
                <w:rFonts w:ascii="Arial Narrow" w:hAnsi="Arial Narrow" w:cs="Calibri"/>
                <w:sz w:val="16"/>
                <w:szCs w:val="16"/>
              </w:rPr>
            </w:pPr>
          </w:p>
        </w:tc>
        <w:tc>
          <w:tcPr>
            <w:tcW w:w="833" w:type="dxa"/>
          </w:tcPr>
          <w:p w:rsidR="000B6562" w:rsidRPr="00D45EA4" w:rsidRDefault="000B6562" w:rsidP="00D149DE">
            <w:pPr>
              <w:rPr>
                <w:rFonts w:ascii="Arial Narrow" w:hAnsi="Arial Narrow" w:cs="Calibri"/>
                <w:sz w:val="16"/>
                <w:szCs w:val="16"/>
              </w:rPr>
            </w:pPr>
          </w:p>
        </w:tc>
        <w:tc>
          <w:tcPr>
            <w:tcW w:w="567" w:type="dxa"/>
            <w:vAlign w:val="center"/>
          </w:tcPr>
          <w:p w:rsidR="000B6562" w:rsidRPr="00D45EA4" w:rsidRDefault="000B6562" w:rsidP="00D149DE">
            <w:pPr>
              <w:rPr>
                <w:rFonts w:ascii="Arial Narrow" w:hAnsi="Arial Narrow" w:cs="Calibri"/>
                <w:sz w:val="16"/>
                <w:szCs w:val="16"/>
              </w:rPr>
            </w:pPr>
            <w:r w:rsidRPr="00D45EA4">
              <w:rPr>
                <w:rFonts w:ascii="Arial Narrow" w:hAnsi="Arial Narrow" w:cs="Calibri"/>
                <w:sz w:val="16"/>
                <w:szCs w:val="16"/>
              </w:rPr>
              <w:t> </w:t>
            </w:r>
          </w:p>
        </w:tc>
        <w:tc>
          <w:tcPr>
            <w:tcW w:w="567" w:type="dxa"/>
            <w:vAlign w:val="center"/>
          </w:tcPr>
          <w:p w:rsidR="000B6562" w:rsidRPr="00D45EA4" w:rsidRDefault="000B6562" w:rsidP="00022E56">
            <w:pPr>
              <w:rPr>
                <w:rFonts w:ascii="Arial Narrow" w:hAnsi="Arial Narrow" w:cs="Calibri"/>
                <w:sz w:val="16"/>
                <w:szCs w:val="16"/>
              </w:rPr>
            </w:pPr>
            <w:r w:rsidRPr="00D45EA4">
              <w:rPr>
                <w:rFonts w:ascii="Arial Narrow" w:hAnsi="Arial Narrow" w:cs="Calibri"/>
                <w:sz w:val="16"/>
                <w:szCs w:val="16"/>
              </w:rPr>
              <w:t> </w:t>
            </w:r>
          </w:p>
        </w:tc>
        <w:tc>
          <w:tcPr>
            <w:tcW w:w="1134" w:type="dxa"/>
          </w:tcPr>
          <w:p w:rsidR="000B6562" w:rsidRPr="00D45EA4" w:rsidRDefault="000B6562" w:rsidP="002648A8">
            <w:pPr>
              <w:pStyle w:val="BodyText"/>
              <w:rPr>
                <w:rFonts w:ascii="Arial Narrow" w:hAnsi="Arial Narrow" w:cs="Tahoma"/>
                <w:sz w:val="16"/>
                <w:szCs w:val="16"/>
                <w:lang w:val="id-ID"/>
              </w:rPr>
            </w:pPr>
          </w:p>
        </w:tc>
        <w:tc>
          <w:tcPr>
            <w:tcW w:w="1276" w:type="dxa"/>
          </w:tcPr>
          <w:p w:rsidR="000B6562" w:rsidRPr="00D45EA4" w:rsidRDefault="000B6562" w:rsidP="002648A8">
            <w:pPr>
              <w:pStyle w:val="BodyText"/>
              <w:rPr>
                <w:rFonts w:ascii="Arial Narrow" w:hAnsi="Arial Narrow" w:cs="Tahoma"/>
                <w:sz w:val="16"/>
                <w:szCs w:val="16"/>
                <w:lang w:val="id-ID"/>
              </w:rPr>
            </w:pPr>
          </w:p>
        </w:tc>
        <w:tc>
          <w:tcPr>
            <w:tcW w:w="709" w:type="dxa"/>
            <w:vAlign w:val="center"/>
          </w:tcPr>
          <w:p w:rsidR="000B6562" w:rsidRPr="00D45EA4" w:rsidRDefault="000B6562" w:rsidP="00D6443F">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w:t>
            </w:r>
          </w:p>
        </w:tc>
        <w:tc>
          <w:tcPr>
            <w:tcW w:w="671" w:type="dxa"/>
            <w:vAlign w:val="center"/>
          </w:tcPr>
          <w:p w:rsidR="000B6562" w:rsidRPr="00D45EA4" w:rsidRDefault="000B6562" w:rsidP="00022E56">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w:t>
            </w:r>
          </w:p>
        </w:tc>
        <w:tc>
          <w:tcPr>
            <w:tcW w:w="1172" w:type="dxa"/>
            <w:vAlign w:val="center"/>
          </w:tcPr>
          <w:p w:rsidR="000B6562" w:rsidRPr="00D45EA4" w:rsidRDefault="000B6562" w:rsidP="00D6443F">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w:t>
            </w:r>
          </w:p>
        </w:tc>
        <w:tc>
          <w:tcPr>
            <w:tcW w:w="1134" w:type="dxa"/>
          </w:tcPr>
          <w:p w:rsidR="000B6562" w:rsidRPr="00D45EA4" w:rsidRDefault="000B6562" w:rsidP="002648A8">
            <w:pPr>
              <w:pStyle w:val="BodyText"/>
              <w:rPr>
                <w:rFonts w:ascii="Arial Narrow" w:hAnsi="Arial Narrow" w:cs="Tahoma"/>
                <w:sz w:val="16"/>
                <w:szCs w:val="16"/>
                <w:lang w:val="id-ID"/>
              </w:rPr>
            </w:pP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DB0636">
            <w:pPr>
              <w:rPr>
                <w:rFonts w:ascii="Arial Narrow" w:hAnsi="Arial Narrow" w:cs="Tahoma"/>
                <w:b/>
                <w:bCs/>
                <w:sz w:val="16"/>
                <w:szCs w:val="16"/>
                <w:lang w:val="id-ID" w:eastAsia="id-ID"/>
              </w:rPr>
            </w:pPr>
            <w:r w:rsidRPr="00D45EA4">
              <w:rPr>
                <w:rFonts w:ascii="Arial Narrow" w:hAnsi="Arial Narrow" w:cs="Arial"/>
                <w:sz w:val="16"/>
                <w:szCs w:val="16"/>
                <w:lang w:val="id-ID"/>
              </w:rPr>
              <w:t>Pengelolaan Kelembagaan Diklat yang sesuai dengan standar</w:t>
            </w:r>
          </w:p>
        </w:tc>
        <w:tc>
          <w:tcPr>
            <w:tcW w:w="992" w:type="dxa"/>
          </w:tcPr>
          <w:p w:rsidR="000B6562" w:rsidRPr="00D45EA4" w:rsidRDefault="000B6562" w:rsidP="00DB0636">
            <w:pPr>
              <w:autoSpaceDE w:val="0"/>
              <w:autoSpaceDN w:val="0"/>
              <w:rPr>
                <w:rFonts w:ascii="Arial Narrow" w:hAnsi="Arial Narrow" w:cs="Arial"/>
                <w:sz w:val="16"/>
                <w:szCs w:val="16"/>
                <w:lang w:val="id-ID"/>
              </w:rPr>
            </w:pPr>
            <w:r w:rsidRPr="00D45EA4">
              <w:rPr>
                <w:rFonts w:ascii="Arial Narrow" w:hAnsi="Arial Narrow" w:cs="Arial"/>
                <w:sz w:val="16"/>
                <w:szCs w:val="16"/>
                <w:lang w:val="id-ID"/>
              </w:rPr>
              <w:t>Meningkat</w:t>
            </w:r>
            <w:r w:rsidRPr="00D45EA4">
              <w:rPr>
                <w:rFonts w:ascii="Arial Narrow" w:hAnsi="Arial Narrow" w:cs="Arial"/>
                <w:sz w:val="16"/>
                <w:szCs w:val="16"/>
              </w:rPr>
              <w:t>kan</w:t>
            </w:r>
            <w:r w:rsidRPr="00D45EA4">
              <w:rPr>
                <w:rFonts w:ascii="Arial Narrow" w:hAnsi="Arial Narrow" w:cs="Arial"/>
                <w:sz w:val="16"/>
                <w:szCs w:val="16"/>
                <w:lang w:val="id-ID"/>
              </w:rPr>
              <w:t xml:space="preserve"> kualitas tenaga kediklatan </w:t>
            </w:r>
          </w:p>
          <w:p w:rsidR="000B6562" w:rsidRPr="00D45EA4" w:rsidRDefault="000B6562" w:rsidP="00DB0636">
            <w:pPr>
              <w:rPr>
                <w:rFonts w:ascii="Arial Narrow" w:hAnsi="Arial Narrow" w:cs="Tahoma"/>
                <w:b/>
                <w:bCs/>
                <w:sz w:val="16"/>
                <w:szCs w:val="16"/>
                <w:lang w:val="id-ID" w:eastAsia="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b/>
                <w:bCs/>
                <w:sz w:val="16"/>
                <w:szCs w:val="16"/>
                <w:lang w:val="id-ID" w:eastAsia="id-ID"/>
              </w:rPr>
            </w:pPr>
            <w:r w:rsidRPr="00D45EA4">
              <w:rPr>
                <w:rFonts w:ascii="Arial Narrow" w:hAnsi="Arial Narrow" w:cs="Tahoma"/>
                <w:b/>
                <w:bCs/>
                <w:sz w:val="16"/>
                <w:szCs w:val="16"/>
                <w:lang w:val="id-ID" w:eastAsia="id-ID"/>
              </w:rPr>
              <w:t>Program Peningkatan Kapasitas Sumber Daya Aparatur</w:t>
            </w:r>
          </w:p>
        </w:tc>
        <w:tc>
          <w:tcPr>
            <w:tcW w:w="1151" w:type="dxa"/>
          </w:tcPr>
          <w:p w:rsidR="000B6562" w:rsidRPr="00D45EA4" w:rsidRDefault="000B6562" w:rsidP="00DB0636">
            <w:pPr>
              <w:rPr>
                <w:rFonts w:ascii="Arial Narrow" w:hAnsi="Arial Narrow" w:cs="Calibri"/>
                <w:b/>
                <w:bCs/>
                <w:sz w:val="16"/>
                <w:szCs w:val="16"/>
                <w:lang w:val="id-ID"/>
              </w:rPr>
            </w:pPr>
            <w:r w:rsidRPr="00D45EA4">
              <w:rPr>
                <w:rFonts w:ascii="Arial Narrow" w:hAnsi="Arial Narrow" w:cs="Calibri"/>
                <w:b/>
                <w:bCs/>
                <w:sz w:val="16"/>
                <w:szCs w:val="16"/>
                <w:lang w:val="id-ID"/>
              </w:rPr>
              <w:t>Persentase peningkatan kapasitas aparatur</w:t>
            </w:r>
          </w:p>
        </w:tc>
        <w:tc>
          <w:tcPr>
            <w:tcW w:w="833" w:type="dxa"/>
            <w:vAlign w:val="center"/>
          </w:tcPr>
          <w:p w:rsidR="000B6562" w:rsidRPr="00D45EA4" w:rsidRDefault="000B6562" w:rsidP="00D149DE">
            <w:pPr>
              <w:jc w:val="right"/>
              <w:rPr>
                <w:rFonts w:ascii="Arial Narrow" w:hAnsi="Arial Narrow" w:cs="Calibri"/>
                <w:b/>
                <w:sz w:val="16"/>
                <w:szCs w:val="16"/>
              </w:rPr>
            </w:pPr>
            <w:r w:rsidRPr="00D45EA4">
              <w:rPr>
                <w:rFonts w:ascii="Arial Narrow" w:hAnsi="Arial Narrow" w:cs="Calibri"/>
                <w:b/>
                <w:bCs/>
                <w:sz w:val="16"/>
                <w:szCs w:val="16"/>
                <w:lang w:val="id-ID"/>
              </w:rPr>
              <w:t>0%</w:t>
            </w:r>
          </w:p>
        </w:tc>
        <w:tc>
          <w:tcPr>
            <w:tcW w:w="567" w:type="dxa"/>
            <w:vAlign w:val="center"/>
          </w:tcPr>
          <w:p w:rsidR="000B6562" w:rsidRPr="00D45EA4" w:rsidRDefault="000B6562" w:rsidP="00D149DE">
            <w:pPr>
              <w:jc w:val="right"/>
              <w:rPr>
                <w:rFonts w:ascii="Arial Narrow" w:hAnsi="Arial Narrow" w:cs="Calibri"/>
                <w:b/>
                <w:sz w:val="16"/>
                <w:szCs w:val="16"/>
              </w:rPr>
            </w:pPr>
            <w:r w:rsidRPr="00D45EA4">
              <w:rPr>
                <w:rFonts w:ascii="Arial Narrow" w:hAnsi="Arial Narrow" w:cs="Calibri"/>
                <w:b/>
                <w:sz w:val="16"/>
                <w:szCs w:val="16"/>
                <w:lang w:val="id-ID"/>
              </w:rPr>
              <w:t>100%</w:t>
            </w:r>
            <w:r w:rsidRPr="00D45EA4">
              <w:rPr>
                <w:rFonts w:ascii="Arial Narrow" w:hAnsi="Arial Narrow" w:cs="Calibri"/>
                <w:b/>
                <w:sz w:val="16"/>
                <w:szCs w:val="16"/>
              </w:rPr>
              <w:t> </w:t>
            </w:r>
          </w:p>
        </w:tc>
        <w:tc>
          <w:tcPr>
            <w:tcW w:w="567" w:type="dxa"/>
            <w:vAlign w:val="center"/>
          </w:tcPr>
          <w:p w:rsidR="000B6562" w:rsidRPr="00D45EA4" w:rsidRDefault="000B6562" w:rsidP="00022E56">
            <w:pPr>
              <w:jc w:val="right"/>
              <w:rPr>
                <w:rFonts w:ascii="Arial Narrow" w:hAnsi="Arial Narrow" w:cs="Calibri"/>
                <w:b/>
                <w:sz w:val="16"/>
                <w:szCs w:val="16"/>
              </w:rPr>
            </w:pPr>
            <w:r w:rsidRPr="00D45EA4">
              <w:rPr>
                <w:rFonts w:ascii="Arial Narrow" w:hAnsi="Arial Narrow" w:cs="Calibri"/>
                <w:b/>
                <w:sz w:val="16"/>
                <w:szCs w:val="16"/>
                <w:lang w:val="id-ID"/>
              </w:rPr>
              <w:t>100%</w:t>
            </w:r>
            <w:r w:rsidRPr="00D45EA4">
              <w:rPr>
                <w:rFonts w:ascii="Arial Narrow" w:hAnsi="Arial Narrow" w:cs="Calibri"/>
                <w:b/>
                <w:sz w:val="16"/>
                <w:szCs w:val="16"/>
              </w:rPr>
              <w:t> </w:t>
            </w:r>
          </w:p>
        </w:tc>
        <w:tc>
          <w:tcPr>
            <w:tcW w:w="1134" w:type="dxa"/>
            <w:vAlign w:val="center"/>
          </w:tcPr>
          <w:p w:rsidR="000B6562" w:rsidRPr="00D45EA4" w:rsidRDefault="000B6562" w:rsidP="00D532C5">
            <w:pPr>
              <w:pStyle w:val="BodyText"/>
              <w:jc w:val="center"/>
              <w:rPr>
                <w:rFonts w:ascii="Arial Narrow" w:hAnsi="Arial Narrow" w:cs="Tahoma"/>
                <w:sz w:val="16"/>
                <w:szCs w:val="16"/>
                <w:lang w:val="id-ID"/>
              </w:rPr>
            </w:pPr>
            <w:r>
              <w:rPr>
                <w:rFonts w:ascii="Arial Narrow" w:hAnsi="Arial Narrow" w:cs="Tahoma"/>
                <w:sz w:val="16"/>
                <w:szCs w:val="16"/>
                <w:lang w:val="id-ID"/>
              </w:rPr>
              <w:t>120.900.000</w:t>
            </w:r>
          </w:p>
        </w:tc>
        <w:tc>
          <w:tcPr>
            <w:tcW w:w="1276" w:type="dxa"/>
            <w:vAlign w:val="center"/>
          </w:tcPr>
          <w:p w:rsidR="000B6562" w:rsidRPr="00D45EA4" w:rsidRDefault="000B6562" w:rsidP="00D532C5">
            <w:pPr>
              <w:pStyle w:val="BodyText"/>
              <w:jc w:val="center"/>
              <w:rPr>
                <w:rFonts w:ascii="Arial Narrow" w:hAnsi="Arial Narrow" w:cs="Tahoma"/>
                <w:sz w:val="16"/>
                <w:szCs w:val="16"/>
                <w:lang w:val="id-ID"/>
              </w:rPr>
            </w:pPr>
            <w:r>
              <w:rPr>
                <w:rFonts w:ascii="Arial Narrow" w:hAnsi="Arial Narrow" w:cs="Tahoma"/>
                <w:sz w:val="16"/>
                <w:szCs w:val="16"/>
                <w:lang w:val="id-ID"/>
              </w:rPr>
              <w:t>113.374.481</w:t>
            </w:r>
          </w:p>
        </w:tc>
        <w:tc>
          <w:tcPr>
            <w:tcW w:w="709" w:type="dxa"/>
            <w:vAlign w:val="center"/>
          </w:tcPr>
          <w:p w:rsidR="000B6562" w:rsidRPr="00D45EA4" w:rsidRDefault="000B6562" w:rsidP="00D6443F">
            <w:pPr>
              <w:jc w:val="right"/>
              <w:rPr>
                <w:rFonts w:ascii="Arial Narrow" w:hAnsi="Arial Narrow" w:cs="Calibri"/>
                <w:b/>
                <w:sz w:val="16"/>
                <w:szCs w:val="16"/>
              </w:rPr>
            </w:pPr>
            <w:r w:rsidRPr="00D45EA4">
              <w:rPr>
                <w:rFonts w:ascii="Arial Narrow" w:hAnsi="Arial Narrow" w:cs="Calibri"/>
                <w:b/>
                <w:sz w:val="16"/>
                <w:szCs w:val="16"/>
                <w:lang w:val="id-ID"/>
              </w:rPr>
              <w:t>100%</w:t>
            </w:r>
            <w:r w:rsidRPr="00D45EA4">
              <w:rPr>
                <w:rFonts w:ascii="Arial Narrow" w:hAnsi="Arial Narrow" w:cs="Calibri"/>
                <w:b/>
                <w:sz w:val="16"/>
                <w:szCs w:val="16"/>
              </w:rPr>
              <w:t> </w:t>
            </w:r>
          </w:p>
        </w:tc>
        <w:tc>
          <w:tcPr>
            <w:tcW w:w="671" w:type="dxa"/>
            <w:vAlign w:val="center"/>
          </w:tcPr>
          <w:p w:rsidR="000B6562" w:rsidRPr="00D45EA4" w:rsidRDefault="000B6562" w:rsidP="00022E56">
            <w:pPr>
              <w:jc w:val="right"/>
              <w:rPr>
                <w:rFonts w:ascii="Arial Narrow" w:hAnsi="Arial Narrow" w:cs="Calibri"/>
                <w:b/>
                <w:sz w:val="16"/>
                <w:szCs w:val="16"/>
              </w:rPr>
            </w:pPr>
            <w:r w:rsidRPr="00D45EA4">
              <w:rPr>
                <w:rFonts w:ascii="Arial Narrow" w:hAnsi="Arial Narrow" w:cs="Calibri"/>
                <w:b/>
                <w:sz w:val="16"/>
                <w:szCs w:val="16"/>
                <w:lang w:val="id-ID"/>
              </w:rPr>
              <w:t>100%</w:t>
            </w:r>
            <w:r w:rsidRPr="00D45EA4">
              <w:rPr>
                <w:rFonts w:ascii="Arial Narrow" w:hAnsi="Arial Narrow" w:cs="Calibri"/>
                <w:b/>
                <w:sz w:val="16"/>
                <w:szCs w:val="16"/>
              </w:rPr>
              <w:t> </w:t>
            </w:r>
          </w:p>
        </w:tc>
        <w:tc>
          <w:tcPr>
            <w:tcW w:w="1172" w:type="dxa"/>
            <w:vAlign w:val="center"/>
          </w:tcPr>
          <w:p w:rsidR="000B6562" w:rsidRPr="00C04777" w:rsidRDefault="00C04777" w:rsidP="00D6443F">
            <w:pPr>
              <w:jc w:val="right"/>
              <w:rPr>
                <w:rFonts w:ascii="Arial Narrow" w:hAnsi="Arial Narrow" w:cs="Calibri"/>
                <w:b/>
                <w:sz w:val="16"/>
                <w:szCs w:val="16"/>
                <w:lang w:val="id-ID" w:eastAsia="id-ID"/>
              </w:rPr>
            </w:pPr>
            <w:r>
              <w:rPr>
                <w:rFonts w:ascii="Arial Narrow" w:hAnsi="Arial Narrow" w:cs="Calibri"/>
                <w:b/>
                <w:sz w:val="16"/>
                <w:szCs w:val="16"/>
                <w:lang w:val="id-ID" w:eastAsia="id-ID"/>
              </w:rPr>
              <w:t>37.224.000</w:t>
            </w:r>
          </w:p>
        </w:tc>
        <w:tc>
          <w:tcPr>
            <w:tcW w:w="1134" w:type="dxa"/>
          </w:tcPr>
          <w:p w:rsidR="000B6562" w:rsidRDefault="000B6562" w:rsidP="002648A8">
            <w:pPr>
              <w:pStyle w:val="BodyText"/>
              <w:rPr>
                <w:rFonts w:ascii="Arial Narrow" w:hAnsi="Arial Narrow" w:cs="Tahoma"/>
                <w:sz w:val="16"/>
                <w:szCs w:val="16"/>
                <w:lang w:val="id-ID"/>
              </w:rPr>
            </w:pPr>
          </w:p>
          <w:p w:rsidR="00C04777" w:rsidRPr="00C04777" w:rsidRDefault="00C04777" w:rsidP="002648A8">
            <w:pPr>
              <w:pStyle w:val="BodyText"/>
              <w:rPr>
                <w:rFonts w:ascii="Arial Narrow" w:hAnsi="Arial Narrow" w:cs="Tahoma"/>
                <w:b/>
                <w:sz w:val="16"/>
                <w:szCs w:val="16"/>
                <w:lang w:val="id-ID"/>
              </w:rPr>
            </w:pPr>
            <w:r w:rsidRPr="00C04777">
              <w:rPr>
                <w:rFonts w:ascii="Arial Narrow" w:hAnsi="Arial Narrow" w:cs="Tahoma"/>
                <w:b/>
                <w:sz w:val="16"/>
                <w:szCs w:val="16"/>
                <w:lang w:val="id-ID"/>
              </w:rPr>
              <w:t>36.494.063</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DB0636">
            <w:pPr>
              <w:rPr>
                <w:rFonts w:ascii="Arial Narrow" w:hAnsi="Arial Narrow" w:cs="Tahoma"/>
                <w:i/>
                <w:iCs/>
                <w:sz w:val="16"/>
                <w:szCs w:val="16"/>
                <w:lang w:val="id-ID" w:eastAsia="id-ID"/>
              </w:rPr>
            </w:pPr>
          </w:p>
        </w:tc>
        <w:tc>
          <w:tcPr>
            <w:tcW w:w="992" w:type="dxa"/>
          </w:tcPr>
          <w:p w:rsidR="000B6562" w:rsidRPr="00D45EA4" w:rsidRDefault="000B6562" w:rsidP="00DB0636">
            <w:pPr>
              <w:rPr>
                <w:rFonts w:ascii="Arial Narrow" w:hAnsi="Arial Narrow" w:cs="Tahoma"/>
                <w:i/>
                <w:iCs/>
                <w:sz w:val="16"/>
                <w:szCs w:val="16"/>
                <w:lang w:val="id-ID" w:eastAsia="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i/>
                <w:iCs/>
                <w:sz w:val="16"/>
                <w:szCs w:val="16"/>
                <w:lang w:val="id-ID" w:eastAsia="id-ID"/>
              </w:rPr>
              <w:t>Benchmarking</w:t>
            </w:r>
            <w:r w:rsidRPr="00D45EA4">
              <w:rPr>
                <w:rFonts w:ascii="Arial Narrow" w:hAnsi="Arial Narrow" w:cs="Tahoma"/>
                <w:sz w:val="16"/>
                <w:szCs w:val="16"/>
                <w:lang w:val="id-ID" w:eastAsia="id-ID"/>
              </w:rPr>
              <w:t xml:space="preserve"> Perencanaan Pembangunan Perangkat Daerah (Dana Insentif Daerah Kinerja Perencanaan Terbaik )</w:t>
            </w:r>
          </w:p>
        </w:tc>
        <w:tc>
          <w:tcPr>
            <w:tcW w:w="1151" w:type="dxa"/>
          </w:tcPr>
          <w:p w:rsidR="000B6562" w:rsidRPr="00D45EA4" w:rsidRDefault="000B6562" w:rsidP="00DB0636">
            <w:pPr>
              <w:rPr>
                <w:rFonts w:ascii="Arial Narrow" w:hAnsi="Arial Narrow" w:cs="Calibri"/>
                <w:bCs/>
                <w:sz w:val="16"/>
                <w:szCs w:val="16"/>
              </w:rPr>
            </w:pPr>
            <w:r w:rsidRPr="00D45EA4">
              <w:rPr>
                <w:rFonts w:ascii="Arial Narrow" w:hAnsi="Arial Narrow" w:cs="Calibri"/>
                <w:bCs/>
                <w:sz w:val="16"/>
                <w:szCs w:val="16"/>
                <w:lang w:val="id-ID"/>
              </w:rPr>
              <w:t>Jumlah Aparatur yang mengikuti Benchmarking</w:t>
            </w:r>
            <w:r w:rsidRPr="00D45EA4">
              <w:rPr>
                <w:rFonts w:ascii="Arial Narrow" w:hAnsi="Arial Narrow" w:cs="Calibri"/>
                <w:bCs/>
                <w:sz w:val="16"/>
                <w:szCs w:val="16"/>
              </w:rPr>
              <w:t xml:space="preserve"> perencanaan pembangunan </w:t>
            </w:r>
          </w:p>
        </w:tc>
        <w:tc>
          <w:tcPr>
            <w:tcW w:w="833" w:type="dxa"/>
            <w:vAlign w:val="center"/>
          </w:tcPr>
          <w:p w:rsidR="000B6562" w:rsidRPr="00D45EA4" w:rsidRDefault="000B6562" w:rsidP="00D149DE">
            <w:pPr>
              <w:jc w:val="right"/>
              <w:rPr>
                <w:rFonts w:ascii="Arial Narrow" w:hAnsi="Arial Narrow" w:cs="Tahoma"/>
                <w:sz w:val="16"/>
                <w:szCs w:val="16"/>
              </w:rPr>
            </w:pPr>
            <w:r w:rsidRPr="00D45EA4">
              <w:rPr>
                <w:rFonts w:ascii="Arial Narrow" w:hAnsi="Arial Narrow" w:cs="Calibri"/>
                <w:b/>
                <w:bCs/>
                <w:sz w:val="16"/>
                <w:szCs w:val="16"/>
                <w:lang w:val="id-ID"/>
              </w:rPr>
              <w:t>0%</w:t>
            </w:r>
          </w:p>
        </w:tc>
        <w:tc>
          <w:tcPr>
            <w:tcW w:w="567" w:type="dxa"/>
            <w:vAlign w:val="center"/>
          </w:tcPr>
          <w:p w:rsidR="000B6562" w:rsidRPr="00D45EA4" w:rsidRDefault="000B6562" w:rsidP="00D149DE">
            <w:pPr>
              <w:jc w:val="right"/>
              <w:rPr>
                <w:rFonts w:ascii="Arial Narrow" w:hAnsi="Arial Narrow" w:cs="Tahoma"/>
                <w:sz w:val="16"/>
                <w:szCs w:val="16"/>
              </w:rPr>
            </w:pPr>
            <w:r w:rsidRPr="00D45EA4">
              <w:rPr>
                <w:rFonts w:ascii="Arial Narrow" w:hAnsi="Arial Narrow" w:cs="Tahoma"/>
                <w:sz w:val="16"/>
                <w:szCs w:val="16"/>
              </w:rPr>
              <w:t>3 Orang</w:t>
            </w:r>
          </w:p>
        </w:tc>
        <w:tc>
          <w:tcPr>
            <w:tcW w:w="567" w:type="dxa"/>
            <w:vAlign w:val="center"/>
          </w:tcPr>
          <w:p w:rsidR="000B6562" w:rsidRPr="00D45EA4" w:rsidRDefault="000B6562" w:rsidP="00022E56">
            <w:pPr>
              <w:jc w:val="right"/>
              <w:rPr>
                <w:rFonts w:ascii="Arial Narrow" w:hAnsi="Arial Narrow" w:cs="Tahoma"/>
                <w:sz w:val="16"/>
                <w:szCs w:val="16"/>
              </w:rPr>
            </w:pPr>
            <w:r w:rsidRPr="00D45EA4">
              <w:rPr>
                <w:rFonts w:ascii="Arial Narrow" w:hAnsi="Arial Narrow" w:cs="Tahoma"/>
                <w:sz w:val="16"/>
                <w:szCs w:val="16"/>
              </w:rPr>
              <w:t>3 Orang</w:t>
            </w:r>
          </w:p>
        </w:tc>
        <w:tc>
          <w:tcPr>
            <w:tcW w:w="1134" w:type="dxa"/>
          </w:tcPr>
          <w:p w:rsidR="000B6562" w:rsidRDefault="000B6562" w:rsidP="002648A8">
            <w:pPr>
              <w:pStyle w:val="BodyText"/>
              <w:rPr>
                <w:rFonts w:ascii="Arial Narrow" w:hAnsi="Arial Narrow" w:cs="Tahoma"/>
                <w:sz w:val="16"/>
                <w:szCs w:val="16"/>
                <w:lang w:val="id-ID"/>
              </w:rPr>
            </w:pPr>
          </w:p>
          <w:p w:rsidR="000B6562" w:rsidRDefault="000B6562" w:rsidP="002648A8">
            <w:pPr>
              <w:pStyle w:val="BodyText"/>
              <w:rPr>
                <w:rFonts w:ascii="Arial Narrow" w:hAnsi="Arial Narrow" w:cs="Tahoma"/>
                <w:sz w:val="16"/>
                <w:szCs w:val="16"/>
                <w:lang w:val="id-ID"/>
              </w:rPr>
            </w:pPr>
          </w:p>
          <w:p w:rsidR="000B6562" w:rsidRDefault="000B6562" w:rsidP="002648A8">
            <w:pPr>
              <w:pStyle w:val="BodyText"/>
              <w:rPr>
                <w:rFonts w:ascii="Arial Narrow" w:hAnsi="Arial Narrow" w:cs="Tahoma"/>
                <w:sz w:val="16"/>
                <w:szCs w:val="16"/>
                <w:lang w:val="id-ID"/>
              </w:rPr>
            </w:pPr>
          </w:p>
          <w:p w:rsidR="000B6562" w:rsidRPr="00D45EA4" w:rsidRDefault="000B6562" w:rsidP="002648A8">
            <w:pPr>
              <w:pStyle w:val="BodyText"/>
              <w:rPr>
                <w:rFonts w:ascii="Arial Narrow" w:hAnsi="Arial Narrow" w:cs="Tahoma"/>
                <w:sz w:val="16"/>
                <w:szCs w:val="16"/>
                <w:lang w:val="id-ID"/>
              </w:rPr>
            </w:pPr>
            <w:r>
              <w:rPr>
                <w:rFonts w:ascii="Arial Narrow" w:hAnsi="Arial Narrow" w:cs="Tahoma"/>
                <w:sz w:val="16"/>
                <w:szCs w:val="16"/>
                <w:lang w:val="id-ID"/>
              </w:rPr>
              <w:t>30.750.000</w:t>
            </w:r>
          </w:p>
        </w:tc>
        <w:tc>
          <w:tcPr>
            <w:tcW w:w="1276" w:type="dxa"/>
          </w:tcPr>
          <w:p w:rsidR="000B6562" w:rsidRDefault="000B6562" w:rsidP="002648A8">
            <w:pPr>
              <w:pStyle w:val="BodyText"/>
              <w:rPr>
                <w:rFonts w:ascii="Arial Narrow" w:hAnsi="Arial Narrow" w:cs="Tahoma"/>
                <w:sz w:val="16"/>
                <w:szCs w:val="16"/>
                <w:lang w:val="id-ID"/>
              </w:rPr>
            </w:pPr>
          </w:p>
          <w:p w:rsidR="000B6562" w:rsidRDefault="000B6562" w:rsidP="002648A8">
            <w:pPr>
              <w:pStyle w:val="BodyText"/>
              <w:rPr>
                <w:rFonts w:ascii="Arial Narrow" w:hAnsi="Arial Narrow" w:cs="Tahoma"/>
                <w:sz w:val="16"/>
                <w:szCs w:val="16"/>
                <w:lang w:val="id-ID"/>
              </w:rPr>
            </w:pPr>
          </w:p>
          <w:p w:rsidR="000B6562" w:rsidRDefault="000B6562" w:rsidP="002648A8">
            <w:pPr>
              <w:pStyle w:val="BodyText"/>
              <w:rPr>
                <w:rFonts w:ascii="Arial Narrow" w:hAnsi="Arial Narrow" w:cs="Tahoma"/>
                <w:sz w:val="16"/>
                <w:szCs w:val="16"/>
                <w:lang w:val="id-ID"/>
              </w:rPr>
            </w:pPr>
          </w:p>
          <w:p w:rsidR="000B6562" w:rsidRDefault="000B6562" w:rsidP="002648A8">
            <w:pPr>
              <w:pStyle w:val="BodyText"/>
              <w:rPr>
                <w:rFonts w:ascii="Arial Narrow" w:hAnsi="Arial Narrow" w:cs="Tahoma"/>
                <w:sz w:val="16"/>
                <w:szCs w:val="16"/>
                <w:lang w:val="id-ID"/>
              </w:rPr>
            </w:pPr>
            <w:r>
              <w:rPr>
                <w:rFonts w:ascii="Arial Narrow" w:hAnsi="Arial Narrow" w:cs="Tahoma"/>
                <w:sz w:val="16"/>
                <w:szCs w:val="16"/>
                <w:lang w:val="id-ID"/>
              </w:rPr>
              <w:t>30.186.237</w:t>
            </w:r>
          </w:p>
          <w:p w:rsidR="000B6562" w:rsidRPr="00D45EA4" w:rsidRDefault="000B6562" w:rsidP="002648A8">
            <w:pPr>
              <w:pStyle w:val="BodyText"/>
              <w:rPr>
                <w:rFonts w:ascii="Arial Narrow" w:hAnsi="Arial Narrow" w:cs="Tahoma"/>
                <w:sz w:val="16"/>
                <w:szCs w:val="16"/>
                <w:lang w:val="id-ID"/>
              </w:rPr>
            </w:pPr>
          </w:p>
        </w:tc>
        <w:tc>
          <w:tcPr>
            <w:tcW w:w="709" w:type="dxa"/>
            <w:vAlign w:val="center"/>
          </w:tcPr>
          <w:p w:rsidR="000B6562" w:rsidRPr="00D45EA4" w:rsidRDefault="000B6562" w:rsidP="00D6443F">
            <w:pPr>
              <w:jc w:val="right"/>
              <w:rPr>
                <w:rFonts w:ascii="Arial Narrow" w:hAnsi="Arial Narrow" w:cs="Calibri"/>
                <w:b/>
                <w:sz w:val="16"/>
                <w:szCs w:val="16"/>
                <w:lang w:val="id-ID" w:eastAsia="id-ID"/>
              </w:rPr>
            </w:pPr>
            <w:r w:rsidRPr="00D45EA4">
              <w:rPr>
                <w:rFonts w:ascii="Arial Narrow" w:hAnsi="Arial Narrow" w:cs="Calibri"/>
                <w:b/>
                <w:sz w:val="16"/>
                <w:szCs w:val="16"/>
                <w:lang w:val="id-ID" w:eastAsia="id-ID"/>
              </w:rPr>
              <w:t>- </w:t>
            </w:r>
          </w:p>
        </w:tc>
        <w:tc>
          <w:tcPr>
            <w:tcW w:w="671" w:type="dxa"/>
            <w:vAlign w:val="center"/>
          </w:tcPr>
          <w:p w:rsidR="000B6562" w:rsidRPr="00D45EA4" w:rsidRDefault="000B6562" w:rsidP="00022E56">
            <w:pPr>
              <w:jc w:val="right"/>
              <w:rPr>
                <w:rFonts w:ascii="Arial Narrow" w:hAnsi="Arial Narrow" w:cs="Calibri"/>
                <w:b/>
                <w:sz w:val="16"/>
                <w:szCs w:val="16"/>
                <w:lang w:val="id-ID" w:eastAsia="id-ID"/>
              </w:rPr>
            </w:pPr>
            <w:r w:rsidRPr="00D45EA4">
              <w:rPr>
                <w:rFonts w:ascii="Arial Narrow" w:hAnsi="Arial Narrow" w:cs="Calibri"/>
                <w:b/>
                <w:sz w:val="16"/>
                <w:szCs w:val="16"/>
                <w:lang w:val="id-ID" w:eastAsia="id-ID"/>
              </w:rPr>
              <w:t>- </w:t>
            </w:r>
          </w:p>
        </w:tc>
        <w:tc>
          <w:tcPr>
            <w:tcW w:w="1172" w:type="dxa"/>
            <w:vAlign w:val="center"/>
          </w:tcPr>
          <w:p w:rsidR="000B6562" w:rsidRPr="00D45EA4" w:rsidRDefault="000B6562" w:rsidP="00D6443F">
            <w:pPr>
              <w:jc w:val="right"/>
              <w:rPr>
                <w:rFonts w:ascii="Arial Narrow" w:hAnsi="Arial Narrow" w:cs="Calibri"/>
                <w:b/>
                <w:sz w:val="16"/>
                <w:szCs w:val="16"/>
                <w:lang w:val="id-ID" w:eastAsia="id-ID"/>
              </w:rPr>
            </w:pPr>
            <w:r w:rsidRPr="00D45EA4">
              <w:rPr>
                <w:rFonts w:ascii="Arial Narrow" w:hAnsi="Arial Narrow" w:cs="Calibri"/>
                <w:b/>
                <w:sz w:val="16"/>
                <w:szCs w:val="16"/>
                <w:lang w:val="id-ID" w:eastAsia="id-ID"/>
              </w:rPr>
              <w:t>-</w:t>
            </w:r>
          </w:p>
        </w:tc>
        <w:tc>
          <w:tcPr>
            <w:tcW w:w="1134" w:type="dxa"/>
          </w:tcPr>
          <w:p w:rsidR="000B6562" w:rsidRPr="00D45EA4" w:rsidRDefault="000B6562" w:rsidP="002648A8">
            <w:pPr>
              <w:pStyle w:val="BodyText"/>
              <w:rPr>
                <w:rFonts w:ascii="Arial Narrow" w:hAnsi="Arial Narrow" w:cs="Tahoma"/>
                <w:sz w:val="16"/>
                <w:szCs w:val="16"/>
                <w:lang w:val="id-ID"/>
              </w:rPr>
            </w:pP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i/>
                <w:iCs/>
                <w:sz w:val="16"/>
                <w:szCs w:val="16"/>
                <w:lang w:val="id-ID" w:eastAsia="id-ID"/>
              </w:rPr>
              <w:t>Capacity Building</w:t>
            </w:r>
            <w:r w:rsidRPr="00D45EA4">
              <w:rPr>
                <w:rFonts w:ascii="Arial Narrow" w:hAnsi="Arial Narrow" w:cs="Tahoma"/>
                <w:sz w:val="16"/>
                <w:szCs w:val="16"/>
                <w:lang w:val="id-ID" w:eastAsia="id-ID"/>
              </w:rPr>
              <w:t xml:space="preserve"> SDM Aparatur Bidang Perencanaan (Dana Insentif Daerah Kinerja Perencanaan Terbaik )</w:t>
            </w:r>
          </w:p>
        </w:tc>
        <w:tc>
          <w:tcPr>
            <w:tcW w:w="1151" w:type="dxa"/>
          </w:tcPr>
          <w:p w:rsidR="000B6562" w:rsidRPr="00D45EA4" w:rsidRDefault="000B6562" w:rsidP="00DB0636">
            <w:pPr>
              <w:rPr>
                <w:rFonts w:ascii="Arial Narrow" w:hAnsi="Arial Narrow" w:cs="Calibri"/>
                <w:bCs/>
                <w:sz w:val="16"/>
                <w:szCs w:val="16"/>
              </w:rPr>
            </w:pPr>
            <w:r w:rsidRPr="00D45EA4">
              <w:rPr>
                <w:rFonts w:ascii="Arial Narrow" w:hAnsi="Arial Narrow" w:cs="Calibri"/>
                <w:bCs/>
                <w:sz w:val="16"/>
                <w:szCs w:val="16"/>
                <w:lang w:val="id-ID"/>
              </w:rPr>
              <w:t>Jumlah Aparatur yang mengikuti Capacity Building</w:t>
            </w:r>
            <w:r w:rsidRPr="00D45EA4">
              <w:rPr>
                <w:rFonts w:ascii="Arial Narrow" w:hAnsi="Arial Narrow" w:cs="Calibri"/>
                <w:bCs/>
                <w:sz w:val="16"/>
                <w:szCs w:val="16"/>
              </w:rPr>
              <w:t xml:space="preserve"> bidang perencanaan </w:t>
            </w:r>
          </w:p>
        </w:tc>
        <w:tc>
          <w:tcPr>
            <w:tcW w:w="833" w:type="dxa"/>
            <w:vAlign w:val="center"/>
          </w:tcPr>
          <w:p w:rsidR="000B6562" w:rsidRPr="00D45EA4" w:rsidRDefault="000B6562" w:rsidP="00D149DE">
            <w:pPr>
              <w:jc w:val="right"/>
              <w:rPr>
                <w:rFonts w:ascii="Arial Narrow" w:hAnsi="Arial Narrow" w:cs="Tahoma"/>
                <w:sz w:val="16"/>
                <w:szCs w:val="16"/>
              </w:rPr>
            </w:pPr>
            <w:r w:rsidRPr="00D45EA4">
              <w:rPr>
                <w:rFonts w:ascii="Arial Narrow" w:hAnsi="Arial Narrow" w:cs="Calibri"/>
                <w:b/>
                <w:bCs/>
                <w:sz w:val="16"/>
                <w:szCs w:val="16"/>
                <w:lang w:val="id-ID"/>
              </w:rPr>
              <w:t>0%</w:t>
            </w:r>
          </w:p>
        </w:tc>
        <w:tc>
          <w:tcPr>
            <w:tcW w:w="567" w:type="dxa"/>
            <w:vAlign w:val="center"/>
          </w:tcPr>
          <w:p w:rsidR="000B6562" w:rsidRPr="00D45EA4" w:rsidRDefault="000B6562" w:rsidP="00D149DE">
            <w:pPr>
              <w:jc w:val="right"/>
              <w:rPr>
                <w:rFonts w:ascii="Arial Narrow" w:hAnsi="Arial Narrow" w:cs="Tahoma"/>
                <w:sz w:val="16"/>
                <w:szCs w:val="16"/>
              </w:rPr>
            </w:pPr>
            <w:r w:rsidRPr="00D45EA4">
              <w:rPr>
                <w:rFonts w:ascii="Arial Narrow" w:hAnsi="Arial Narrow" w:cs="Tahoma"/>
                <w:sz w:val="16"/>
                <w:szCs w:val="16"/>
              </w:rPr>
              <w:t>3 Orang</w:t>
            </w:r>
          </w:p>
        </w:tc>
        <w:tc>
          <w:tcPr>
            <w:tcW w:w="567" w:type="dxa"/>
            <w:vAlign w:val="center"/>
          </w:tcPr>
          <w:p w:rsidR="000B6562" w:rsidRPr="00D45EA4" w:rsidRDefault="000B6562" w:rsidP="00022E56">
            <w:pPr>
              <w:jc w:val="right"/>
              <w:rPr>
                <w:rFonts w:ascii="Arial Narrow" w:hAnsi="Arial Narrow" w:cs="Tahoma"/>
                <w:sz w:val="16"/>
                <w:szCs w:val="16"/>
              </w:rPr>
            </w:pPr>
            <w:r w:rsidRPr="00D45EA4">
              <w:rPr>
                <w:rFonts w:ascii="Arial Narrow" w:hAnsi="Arial Narrow" w:cs="Tahoma"/>
                <w:sz w:val="16"/>
                <w:szCs w:val="16"/>
              </w:rPr>
              <w:t>3 Orang</w:t>
            </w:r>
          </w:p>
        </w:tc>
        <w:tc>
          <w:tcPr>
            <w:tcW w:w="1134" w:type="dxa"/>
          </w:tcPr>
          <w:p w:rsidR="000B6562" w:rsidRDefault="000B6562" w:rsidP="002648A8">
            <w:pPr>
              <w:pStyle w:val="BodyText"/>
              <w:rPr>
                <w:rFonts w:ascii="Arial Narrow" w:hAnsi="Arial Narrow" w:cs="Tahoma"/>
                <w:sz w:val="16"/>
                <w:szCs w:val="16"/>
                <w:lang w:val="id-ID"/>
              </w:rPr>
            </w:pPr>
          </w:p>
          <w:p w:rsidR="000B6562" w:rsidRDefault="000B6562" w:rsidP="002648A8">
            <w:pPr>
              <w:pStyle w:val="BodyText"/>
              <w:rPr>
                <w:rFonts w:ascii="Arial Narrow" w:hAnsi="Arial Narrow" w:cs="Tahoma"/>
                <w:sz w:val="16"/>
                <w:szCs w:val="16"/>
                <w:lang w:val="id-ID"/>
              </w:rPr>
            </w:pPr>
          </w:p>
          <w:p w:rsidR="000B6562" w:rsidRDefault="000B6562" w:rsidP="002648A8">
            <w:pPr>
              <w:pStyle w:val="BodyText"/>
              <w:rPr>
                <w:rFonts w:ascii="Arial Narrow" w:hAnsi="Arial Narrow" w:cs="Tahoma"/>
                <w:sz w:val="16"/>
                <w:szCs w:val="16"/>
                <w:lang w:val="id-ID"/>
              </w:rPr>
            </w:pPr>
          </w:p>
          <w:p w:rsidR="000B6562" w:rsidRPr="00D45EA4" w:rsidRDefault="000B6562" w:rsidP="002648A8">
            <w:pPr>
              <w:pStyle w:val="BodyText"/>
              <w:rPr>
                <w:rFonts w:ascii="Arial Narrow" w:hAnsi="Arial Narrow" w:cs="Tahoma"/>
                <w:sz w:val="16"/>
                <w:szCs w:val="16"/>
                <w:lang w:val="id-ID"/>
              </w:rPr>
            </w:pPr>
            <w:r>
              <w:rPr>
                <w:rFonts w:ascii="Arial Narrow" w:hAnsi="Arial Narrow" w:cs="Tahoma"/>
                <w:sz w:val="16"/>
                <w:szCs w:val="16"/>
                <w:lang w:val="id-ID"/>
              </w:rPr>
              <w:t>40.700.000</w:t>
            </w:r>
          </w:p>
        </w:tc>
        <w:tc>
          <w:tcPr>
            <w:tcW w:w="1276" w:type="dxa"/>
          </w:tcPr>
          <w:p w:rsidR="000B6562" w:rsidRDefault="000B6562" w:rsidP="002648A8">
            <w:pPr>
              <w:pStyle w:val="BodyText"/>
              <w:rPr>
                <w:rFonts w:ascii="Arial Narrow" w:hAnsi="Arial Narrow" w:cs="Tahoma"/>
                <w:sz w:val="16"/>
                <w:szCs w:val="16"/>
                <w:lang w:val="id-ID"/>
              </w:rPr>
            </w:pPr>
          </w:p>
          <w:p w:rsidR="000B6562" w:rsidRDefault="000B6562" w:rsidP="002648A8">
            <w:pPr>
              <w:pStyle w:val="BodyText"/>
              <w:rPr>
                <w:rFonts w:ascii="Arial Narrow" w:hAnsi="Arial Narrow" w:cs="Tahoma"/>
                <w:sz w:val="16"/>
                <w:szCs w:val="16"/>
                <w:lang w:val="id-ID"/>
              </w:rPr>
            </w:pPr>
          </w:p>
          <w:p w:rsidR="000B6562" w:rsidRDefault="000B6562" w:rsidP="002648A8">
            <w:pPr>
              <w:pStyle w:val="BodyText"/>
              <w:rPr>
                <w:rFonts w:ascii="Arial Narrow" w:hAnsi="Arial Narrow" w:cs="Tahoma"/>
                <w:sz w:val="16"/>
                <w:szCs w:val="16"/>
                <w:lang w:val="id-ID"/>
              </w:rPr>
            </w:pPr>
          </w:p>
          <w:p w:rsidR="000B6562" w:rsidRPr="00D45EA4" w:rsidRDefault="000B6562" w:rsidP="002648A8">
            <w:pPr>
              <w:pStyle w:val="BodyText"/>
              <w:rPr>
                <w:rFonts w:ascii="Arial Narrow" w:hAnsi="Arial Narrow" w:cs="Tahoma"/>
                <w:sz w:val="16"/>
                <w:szCs w:val="16"/>
                <w:lang w:val="id-ID"/>
              </w:rPr>
            </w:pPr>
            <w:r>
              <w:rPr>
                <w:rFonts w:ascii="Arial Narrow" w:hAnsi="Arial Narrow" w:cs="Tahoma"/>
                <w:sz w:val="16"/>
                <w:szCs w:val="16"/>
                <w:lang w:val="id-ID"/>
              </w:rPr>
              <w:t>38.639.900</w:t>
            </w:r>
          </w:p>
        </w:tc>
        <w:tc>
          <w:tcPr>
            <w:tcW w:w="709" w:type="dxa"/>
            <w:vAlign w:val="center"/>
          </w:tcPr>
          <w:p w:rsidR="000B6562" w:rsidRPr="00D45EA4" w:rsidRDefault="000B6562" w:rsidP="00D6443F">
            <w:pPr>
              <w:jc w:val="right"/>
              <w:rPr>
                <w:rFonts w:ascii="Arial Narrow" w:hAnsi="Arial Narrow" w:cs="Calibri"/>
                <w:b/>
                <w:sz w:val="16"/>
                <w:szCs w:val="16"/>
                <w:lang w:val="id-ID" w:eastAsia="id-ID"/>
              </w:rPr>
            </w:pPr>
            <w:r w:rsidRPr="00D45EA4">
              <w:rPr>
                <w:rFonts w:ascii="Arial Narrow" w:hAnsi="Arial Narrow" w:cs="Calibri"/>
                <w:b/>
                <w:sz w:val="16"/>
                <w:szCs w:val="16"/>
                <w:lang w:val="id-ID" w:eastAsia="id-ID"/>
              </w:rPr>
              <w:t>- </w:t>
            </w:r>
          </w:p>
        </w:tc>
        <w:tc>
          <w:tcPr>
            <w:tcW w:w="671" w:type="dxa"/>
            <w:vAlign w:val="center"/>
          </w:tcPr>
          <w:p w:rsidR="000B6562" w:rsidRPr="00D45EA4" w:rsidRDefault="000B6562" w:rsidP="00022E56">
            <w:pPr>
              <w:jc w:val="right"/>
              <w:rPr>
                <w:rFonts w:ascii="Arial Narrow" w:hAnsi="Arial Narrow" w:cs="Calibri"/>
                <w:b/>
                <w:sz w:val="16"/>
                <w:szCs w:val="16"/>
                <w:lang w:val="id-ID" w:eastAsia="id-ID"/>
              </w:rPr>
            </w:pPr>
            <w:r w:rsidRPr="00D45EA4">
              <w:rPr>
                <w:rFonts w:ascii="Arial Narrow" w:hAnsi="Arial Narrow" w:cs="Calibri"/>
                <w:b/>
                <w:sz w:val="16"/>
                <w:szCs w:val="16"/>
                <w:lang w:val="id-ID" w:eastAsia="id-ID"/>
              </w:rPr>
              <w:t>- </w:t>
            </w:r>
          </w:p>
        </w:tc>
        <w:tc>
          <w:tcPr>
            <w:tcW w:w="1172" w:type="dxa"/>
            <w:vAlign w:val="center"/>
          </w:tcPr>
          <w:p w:rsidR="000B6562" w:rsidRPr="00D45EA4" w:rsidRDefault="000B6562" w:rsidP="00D6443F">
            <w:pPr>
              <w:jc w:val="right"/>
              <w:rPr>
                <w:rFonts w:ascii="Arial Narrow" w:hAnsi="Arial Narrow" w:cs="Calibri"/>
                <w:b/>
                <w:sz w:val="16"/>
                <w:szCs w:val="16"/>
                <w:lang w:val="id-ID" w:eastAsia="id-ID"/>
              </w:rPr>
            </w:pPr>
            <w:r w:rsidRPr="00D45EA4">
              <w:rPr>
                <w:rFonts w:ascii="Arial Narrow" w:hAnsi="Arial Narrow" w:cs="Calibri"/>
                <w:b/>
                <w:sz w:val="16"/>
                <w:szCs w:val="16"/>
                <w:lang w:val="id-ID" w:eastAsia="id-ID"/>
              </w:rPr>
              <w:t>-</w:t>
            </w:r>
          </w:p>
        </w:tc>
        <w:tc>
          <w:tcPr>
            <w:tcW w:w="1134" w:type="dxa"/>
          </w:tcPr>
          <w:p w:rsidR="000B6562" w:rsidRPr="00D45EA4" w:rsidRDefault="000B6562" w:rsidP="002648A8">
            <w:pPr>
              <w:pStyle w:val="BodyText"/>
              <w:rPr>
                <w:rFonts w:ascii="Arial Narrow" w:hAnsi="Arial Narrow" w:cs="Tahoma"/>
                <w:sz w:val="16"/>
                <w:szCs w:val="16"/>
                <w:lang w:val="id-ID"/>
              </w:rPr>
            </w:pP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i/>
                <w:iCs/>
                <w:sz w:val="16"/>
                <w:szCs w:val="16"/>
                <w:lang w:eastAsia="id-ID"/>
              </w:rPr>
            </w:pPr>
            <w:r w:rsidRPr="00D45EA4">
              <w:rPr>
                <w:rFonts w:ascii="Arial Narrow" w:hAnsi="Arial Narrow" w:cs="Tahoma"/>
                <w:i/>
                <w:iCs/>
                <w:sz w:val="16"/>
                <w:szCs w:val="16"/>
                <w:lang w:eastAsia="id-ID"/>
              </w:rPr>
              <w:t>Pembinaan SAKIP Perangkat Daerah (DID Kinerja SAKIP)</w:t>
            </w:r>
          </w:p>
          <w:p w:rsidR="000B6562" w:rsidRPr="00D45EA4" w:rsidRDefault="000B6562" w:rsidP="00DB0636">
            <w:pPr>
              <w:rPr>
                <w:rFonts w:ascii="Arial Narrow" w:hAnsi="Arial Narrow" w:cs="Tahoma"/>
                <w:i/>
                <w:iCs/>
                <w:sz w:val="16"/>
                <w:szCs w:val="16"/>
                <w:lang w:eastAsia="id-ID"/>
              </w:rPr>
            </w:pPr>
          </w:p>
          <w:p w:rsidR="000B6562" w:rsidRPr="00D45EA4" w:rsidRDefault="000B6562" w:rsidP="00DB0636">
            <w:pPr>
              <w:rPr>
                <w:rFonts w:ascii="Arial Narrow" w:hAnsi="Arial Narrow" w:cs="Tahoma"/>
                <w:sz w:val="16"/>
                <w:szCs w:val="16"/>
                <w:lang w:eastAsia="id-ID"/>
              </w:rPr>
            </w:pPr>
          </w:p>
        </w:tc>
        <w:tc>
          <w:tcPr>
            <w:tcW w:w="1151" w:type="dxa"/>
          </w:tcPr>
          <w:p w:rsidR="000B6562" w:rsidRPr="00D45EA4" w:rsidRDefault="000B6562" w:rsidP="00DB0636">
            <w:pPr>
              <w:rPr>
                <w:rFonts w:ascii="Arial Narrow" w:hAnsi="Arial Narrow" w:cs="Calibri"/>
                <w:bCs/>
                <w:sz w:val="16"/>
                <w:szCs w:val="16"/>
                <w:lang w:val="id-ID"/>
              </w:rPr>
            </w:pPr>
            <w:r w:rsidRPr="00D45EA4">
              <w:rPr>
                <w:rFonts w:ascii="Arial Narrow" w:hAnsi="Arial Narrow" w:cs="Calibri"/>
                <w:bCs/>
                <w:sz w:val="16"/>
                <w:szCs w:val="16"/>
                <w:lang w:val="id-ID"/>
              </w:rPr>
              <w:t xml:space="preserve">Jumlah Aparatur yang mengikuti </w:t>
            </w:r>
            <w:r w:rsidRPr="00D45EA4">
              <w:rPr>
                <w:rFonts w:ascii="Arial Narrow" w:hAnsi="Arial Narrow" w:cs="Tahoma"/>
                <w:i/>
                <w:iCs/>
                <w:sz w:val="16"/>
                <w:szCs w:val="16"/>
                <w:lang w:eastAsia="id-ID"/>
              </w:rPr>
              <w:t>SAKIP Perangkat Daerah</w:t>
            </w:r>
          </w:p>
        </w:tc>
        <w:tc>
          <w:tcPr>
            <w:tcW w:w="833" w:type="dxa"/>
            <w:vAlign w:val="center"/>
          </w:tcPr>
          <w:p w:rsidR="000B6562" w:rsidRPr="00D45EA4" w:rsidRDefault="000B6562" w:rsidP="00D149DE">
            <w:pPr>
              <w:jc w:val="right"/>
              <w:rPr>
                <w:rFonts w:ascii="Arial Narrow" w:hAnsi="Arial Narrow" w:cs="Tahoma"/>
                <w:sz w:val="16"/>
                <w:szCs w:val="16"/>
              </w:rPr>
            </w:pPr>
            <w:r w:rsidRPr="00D45EA4">
              <w:rPr>
                <w:rFonts w:ascii="Arial Narrow" w:hAnsi="Arial Narrow" w:cs="Calibri"/>
                <w:b/>
                <w:bCs/>
                <w:sz w:val="16"/>
                <w:szCs w:val="16"/>
                <w:lang w:val="id-ID"/>
              </w:rPr>
              <w:t>0%</w:t>
            </w:r>
          </w:p>
        </w:tc>
        <w:tc>
          <w:tcPr>
            <w:tcW w:w="567" w:type="dxa"/>
            <w:vAlign w:val="center"/>
          </w:tcPr>
          <w:p w:rsidR="000B6562" w:rsidRPr="00D45EA4" w:rsidRDefault="000B6562" w:rsidP="00D149DE">
            <w:pPr>
              <w:jc w:val="right"/>
              <w:rPr>
                <w:rFonts w:ascii="Arial Narrow" w:hAnsi="Arial Narrow" w:cs="Tahoma"/>
                <w:sz w:val="16"/>
                <w:szCs w:val="16"/>
              </w:rPr>
            </w:pPr>
          </w:p>
        </w:tc>
        <w:tc>
          <w:tcPr>
            <w:tcW w:w="567" w:type="dxa"/>
            <w:vAlign w:val="center"/>
          </w:tcPr>
          <w:p w:rsidR="000B6562" w:rsidRPr="00D45EA4" w:rsidRDefault="000B6562" w:rsidP="00022E56">
            <w:pPr>
              <w:jc w:val="right"/>
              <w:rPr>
                <w:rFonts w:ascii="Arial Narrow" w:hAnsi="Arial Narrow" w:cs="Tahoma"/>
                <w:sz w:val="16"/>
                <w:szCs w:val="16"/>
              </w:rPr>
            </w:pPr>
          </w:p>
        </w:tc>
        <w:tc>
          <w:tcPr>
            <w:tcW w:w="1134" w:type="dxa"/>
          </w:tcPr>
          <w:p w:rsidR="000B6562" w:rsidRPr="00D45EA4" w:rsidRDefault="000B6562" w:rsidP="002648A8">
            <w:pPr>
              <w:pStyle w:val="BodyText"/>
              <w:rPr>
                <w:rFonts w:ascii="Arial Narrow" w:hAnsi="Arial Narrow" w:cs="Tahoma"/>
                <w:sz w:val="16"/>
                <w:szCs w:val="16"/>
                <w:lang w:val="id-ID"/>
              </w:rPr>
            </w:pPr>
          </w:p>
        </w:tc>
        <w:tc>
          <w:tcPr>
            <w:tcW w:w="1276" w:type="dxa"/>
          </w:tcPr>
          <w:p w:rsidR="000B6562" w:rsidRPr="00D45EA4" w:rsidRDefault="000B6562" w:rsidP="002648A8">
            <w:pPr>
              <w:pStyle w:val="BodyText"/>
              <w:rPr>
                <w:rFonts w:ascii="Arial Narrow" w:hAnsi="Arial Narrow" w:cs="Tahoma"/>
                <w:sz w:val="16"/>
                <w:szCs w:val="16"/>
                <w:lang w:val="id-ID"/>
              </w:rPr>
            </w:pPr>
          </w:p>
        </w:tc>
        <w:tc>
          <w:tcPr>
            <w:tcW w:w="709" w:type="dxa"/>
            <w:vAlign w:val="center"/>
          </w:tcPr>
          <w:p w:rsidR="000B6562" w:rsidRPr="00D45EA4" w:rsidRDefault="000B6562" w:rsidP="00D6443F">
            <w:pPr>
              <w:jc w:val="right"/>
              <w:rPr>
                <w:rFonts w:ascii="Arial Narrow" w:hAnsi="Arial Narrow" w:cs="Tahoma"/>
                <w:sz w:val="16"/>
                <w:szCs w:val="16"/>
              </w:rPr>
            </w:pPr>
            <w:r w:rsidRPr="00D45EA4">
              <w:rPr>
                <w:rFonts w:ascii="Arial Narrow" w:hAnsi="Arial Narrow" w:cs="Tahoma"/>
                <w:sz w:val="16"/>
                <w:szCs w:val="16"/>
              </w:rPr>
              <w:t>3 Orang</w:t>
            </w:r>
          </w:p>
        </w:tc>
        <w:tc>
          <w:tcPr>
            <w:tcW w:w="671" w:type="dxa"/>
            <w:vAlign w:val="center"/>
          </w:tcPr>
          <w:p w:rsidR="000B6562" w:rsidRPr="00D45EA4" w:rsidRDefault="000B6562" w:rsidP="00022E56">
            <w:pPr>
              <w:jc w:val="right"/>
              <w:rPr>
                <w:rFonts w:ascii="Arial Narrow" w:hAnsi="Arial Narrow" w:cs="Tahoma"/>
                <w:sz w:val="16"/>
                <w:szCs w:val="16"/>
              </w:rPr>
            </w:pPr>
            <w:r w:rsidRPr="00D45EA4">
              <w:rPr>
                <w:rFonts w:ascii="Arial Narrow" w:hAnsi="Arial Narrow" w:cs="Tahoma"/>
                <w:sz w:val="16"/>
                <w:szCs w:val="16"/>
              </w:rPr>
              <w:t>3 Orang</w:t>
            </w:r>
          </w:p>
        </w:tc>
        <w:tc>
          <w:tcPr>
            <w:tcW w:w="1172" w:type="dxa"/>
            <w:vAlign w:val="center"/>
          </w:tcPr>
          <w:p w:rsidR="000B6562" w:rsidRPr="00C04777" w:rsidRDefault="00C04777" w:rsidP="00D6443F">
            <w:pPr>
              <w:jc w:val="right"/>
              <w:rPr>
                <w:rFonts w:ascii="Arial Narrow" w:hAnsi="Arial Narrow" w:cs="Calibri"/>
                <w:b/>
                <w:sz w:val="16"/>
                <w:szCs w:val="16"/>
                <w:lang w:val="id-ID" w:eastAsia="id-ID"/>
              </w:rPr>
            </w:pPr>
            <w:r>
              <w:rPr>
                <w:rFonts w:ascii="Arial Narrow" w:hAnsi="Arial Narrow" w:cs="Calibri"/>
                <w:b/>
                <w:sz w:val="16"/>
                <w:szCs w:val="16"/>
                <w:lang w:val="id-ID" w:eastAsia="id-ID"/>
              </w:rPr>
              <w:t>15.625.000</w:t>
            </w:r>
          </w:p>
        </w:tc>
        <w:tc>
          <w:tcPr>
            <w:tcW w:w="1134" w:type="dxa"/>
          </w:tcPr>
          <w:p w:rsidR="000B6562" w:rsidRDefault="000B6562" w:rsidP="002648A8">
            <w:pPr>
              <w:pStyle w:val="BodyText"/>
              <w:rPr>
                <w:rFonts w:ascii="Arial Narrow" w:hAnsi="Arial Narrow" w:cs="Tahoma"/>
                <w:sz w:val="16"/>
                <w:szCs w:val="16"/>
                <w:lang w:val="id-ID"/>
              </w:rPr>
            </w:pPr>
          </w:p>
          <w:p w:rsidR="00C04777" w:rsidRDefault="00C04777" w:rsidP="002648A8">
            <w:pPr>
              <w:pStyle w:val="BodyText"/>
              <w:rPr>
                <w:rFonts w:ascii="Arial Narrow" w:hAnsi="Arial Narrow" w:cs="Tahoma"/>
                <w:sz w:val="16"/>
                <w:szCs w:val="16"/>
                <w:lang w:val="id-ID"/>
              </w:rPr>
            </w:pPr>
          </w:p>
          <w:p w:rsidR="00C04777" w:rsidRDefault="00C04777" w:rsidP="002648A8">
            <w:pPr>
              <w:pStyle w:val="BodyText"/>
              <w:rPr>
                <w:rFonts w:ascii="Arial Narrow" w:hAnsi="Arial Narrow" w:cs="Tahoma"/>
                <w:sz w:val="16"/>
                <w:szCs w:val="16"/>
                <w:lang w:val="id-ID"/>
              </w:rPr>
            </w:pPr>
          </w:p>
          <w:p w:rsidR="00C04777" w:rsidRPr="00D45EA4" w:rsidRDefault="00C04777" w:rsidP="002648A8">
            <w:pPr>
              <w:pStyle w:val="BodyText"/>
              <w:rPr>
                <w:rFonts w:ascii="Arial Narrow" w:hAnsi="Arial Narrow" w:cs="Tahoma"/>
                <w:sz w:val="16"/>
                <w:szCs w:val="16"/>
                <w:lang w:val="id-ID"/>
              </w:rPr>
            </w:pPr>
            <w:r>
              <w:rPr>
                <w:rFonts w:ascii="Arial Narrow" w:hAnsi="Arial Narrow" w:cs="Tahoma"/>
                <w:sz w:val="16"/>
                <w:szCs w:val="16"/>
                <w:lang w:val="id-ID"/>
              </w:rPr>
              <w:t>15.624.515</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984C4A">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eastAsia="id-ID"/>
              </w:rPr>
            </w:pPr>
            <w:r w:rsidRPr="00D45EA4">
              <w:rPr>
                <w:rFonts w:ascii="Arial Narrow" w:hAnsi="Arial Narrow" w:cs="Tahoma"/>
                <w:i/>
                <w:iCs/>
                <w:sz w:val="16"/>
                <w:szCs w:val="16"/>
                <w:lang w:val="id-ID" w:eastAsia="id-ID"/>
              </w:rPr>
              <w:t>Benchmarking</w:t>
            </w:r>
            <w:r w:rsidRPr="00D45EA4">
              <w:rPr>
                <w:rFonts w:ascii="Arial Narrow" w:hAnsi="Arial Narrow" w:cs="Tahoma"/>
                <w:i/>
                <w:iCs/>
                <w:sz w:val="16"/>
                <w:szCs w:val="16"/>
                <w:lang w:eastAsia="id-ID"/>
              </w:rPr>
              <w:t xml:space="preserve"> </w:t>
            </w:r>
            <w:r w:rsidRPr="00D45EA4">
              <w:rPr>
                <w:rFonts w:ascii="Arial Narrow" w:hAnsi="Arial Narrow" w:cs="Tahoma"/>
                <w:iCs/>
                <w:sz w:val="16"/>
                <w:szCs w:val="16"/>
                <w:lang w:eastAsia="id-ID"/>
              </w:rPr>
              <w:t xml:space="preserve">Peningkatan SAKIP Perangkat Daerah (Dana Insentif Daerah Kinerja SAKIP dengan Nilai A) </w:t>
            </w:r>
          </w:p>
        </w:tc>
        <w:tc>
          <w:tcPr>
            <w:tcW w:w="1151" w:type="dxa"/>
          </w:tcPr>
          <w:p w:rsidR="000B6562" w:rsidRPr="00D45EA4" w:rsidRDefault="000B6562" w:rsidP="00DB0636">
            <w:pPr>
              <w:rPr>
                <w:rFonts w:ascii="Arial Narrow" w:hAnsi="Arial Narrow" w:cs="Calibri"/>
                <w:bCs/>
                <w:sz w:val="16"/>
                <w:szCs w:val="16"/>
              </w:rPr>
            </w:pPr>
            <w:r w:rsidRPr="00D45EA4">
              <w:rPr>
                <w:rFonts w:ascii="Arial Narrow" w:hAnsi="Arial Narrow" w:cs="Calibri"/>
                <w:bCs/>
                <w:sz w:val="16"/>
                <w:szCs w:val="16"/>
                <w:lang w:val="id-ID"/>
              </w:rPr>
              <w:t>Jumlah Aparatur yang mengikuti</w:t>
            </w:r>
            <w:r w:rsidRPr="00D45EA4">
              <w:rPr>
                <w:rFonts w:ascii="Arial Narrow" w:hAnsi="Arial Narrow" w:cs="Calibri"/>
                <w:bCs/>
                <w:sz w:val="16"/>
                <w:szCs w:val="16"/>
              </w:rPr>
              <w:t xml:space="preserve"> pembinaan SAKIP perangkat daerah </w:t>
            </w:r>
          </w:p>
        </w:tc>
        <w:tc>
          <w:tcPr>
            <w:tcW w:w="833" w:type="dxa"/>
            <w:vAlign w:val="center"/>
          </w:tcPr>
          <w:p w:rsidR="000B6562" w:rsidRPr="000B6562" w:rsidRDefault="000B6562" w:rsidP="00D149DE">
            <w:pPr>
              <w:jc w:val="right"/>
              <w:rPr>
                <w:rFonts w:ascii="Arial Narrow" w:hAnsi="Arial Narrow" w:cs="Tahoma"/>
                <w:sz w:val="16"/>
                <w:szCs w:val="16"/>
              </w:rPr>
            </w:pPr>
            <w:r w:rsidRPr="000B6562">
              <w:rPr>
                <w:rFonts w:ascii="Arial Narrow" w:hAnsi="Arial Narrow" w:cs="Calibri"/>
                <w:b/>
                <w:bCs/>
                <w:sz w:val="16"/>
                <w:szCs w:val="16"/>
                <w:lang w:val="id-ID"/>
              </w:rPr>
              <w:t>0%</w:t>
            </w:r>
          </w:p>
        </w:tc>
        <w:tc>
          <w:tcPr>
            <w:tcW w:w="567" w:type="dxa"/>
            <w:vAlign w:val="center"/>
          </w:tcPr>
          <w:p w:rsidR="000B6562" w:rsidRPr="000B6562" w:rsidRDefault="000B6562" w:rsidP="00D149DE">
            <w:pPr>
              <w:jc w:val="right"/>
              <w:rPr>
                <w:rFonts w:ascii="Arial Narrow" w:hAnsi="Arial Narrow" w:cs="Tahoma"/>
                <w:sz w:val="16"/>
                <w:szCs w:val="16"/>
              </w:rPr>
            </w:pPr>
            <w:r w:rsidRPr="000B6562">
              <w:rPr>
                <w:rFonts w:ascii="Arial Narrow" w:hAnsi="Arial Narrow" w:cs="Tahoma"/>
                <w:sz w:val="16"/>
                <w:szCs w:val="16"/>
              </w:rPr>
              <w:t>3 Orang</w:t>
            </w:r>
          </w:p>
        </w:tc>
        <w:tc>
          <w:tcPr>
            <w:tcW w:w="567" w:type="dxa"/>
            <w:vAlign w:val="center"/>
          </w:tcPr>
          <w:p w:rsidR="000B6562" w:rsidRPr="000B6562" w:rsidRDefault="000B6562" w:rsidP="00022E56">
            <w:pPr>
              <w:jc w:val="right"/>
              <w:rPr>
                <w:rFonts w:ascii="Arial Narrow" w:hAnsi="Arial Narrow" w:cs="Tahoma"/>
                <w:sz w:val="16"/>
                <w:szCs w:val="16"/>
              </w:rPr>
            </w:pPr>
            <w:r w:rsidRPr="000B6562">
              <w:rPr>
                <w:rFonts w:ascii="Arial Narrow" w:hAnsi="Arial Narrow" w:cs="Tahoma"/>
                <w:sz w:val="16"/>
                <w:szCs w:val="16"/>
              </w:rPr>
              <w:t>3 Orang</w:t>
            </w:r>
          </w:p>
        </w:tc>
        <w:tc>
          <w:tcPr>
            <w:tcW w:w="1134" w:type="dxa"/>
            <w:vAlign w:val="center"/>
          </w:tcPr>
          <w:p w:rsidR="000B6562" w:rsidRPr="00D45EA4" w:rsidRDefault="000B6562" w:rsidP="00D532C5">
            <w:pPr>
              <w:pStyle w:val="BodyText"/>
              <w:jc w:val="center"/>
              <w:rPr>
                <w:rFonts w:ascii="Arial Narrow" w:hAnsi="Arial Narrow" w:cs="Tahoma"/>
                <w:sz w:val="16"/>
                <w:szCs w:val="16"/>
                <w:lang w:val="id-ID"/>
              </w:rPr>
            </w:pPr>
            <w:r>
              <w:rPr>
                <w:rFonts w:ascii="Arial Narrow" w:hAnsi="Arial Narrow" w:cs="Tahoma"/>
                <w:sz w:val="16"/>
                <w:szCs w:val="16"/>
                <w:lang w:val="id-ID"/>
              </w:rPr>
              <w:t>25.750.000</w:t>
            </w:r>
          </w:p>
        </w:tc>
        <w:tc>
          <w:tcPr>
            <w:tcW w:w="1276" w:type="dxa"/>
            <w:vAlign w:val="center"/>
          </w:tcPr>
          <w:p w:rsidR="000B6562" w:rsidRPr="00D45EA4" w:rsidRDefault="000B6562" w:rsidP="00D532C5">
            <w:pPr>
              <w:pStyle w:val="BodyText"/>
              <w:jc w:val="center"/>
              <w:rPr>
                <w:rFonts w:ascii="Arial Narrow" w:hAnsi="Arial Narrow" w:cs="Tahoma"/>
                <w:sz w:val="16"/>
                <w:szCs w:val="16"/>
                <w:lang w:val="id-ID"/>
              </w:rPr>
            </w:pPr>
            <w:r>
              <w:rPr>
                <w:rFonts w:ascii="Arial Narrow" w:hAnsi="Arial Narrow" w:cs="Tahoma"/>
                <w:sz w:val="16"/>
                <w:szCs w:val="16"/>
                <w:lang w:val="id-ID"/>
              </w:rPr>
              <w:t>22.623.980</w:t>
            </w:r>
          </w:p>
        </w:tc>
        <w:tc>
          <w:tcPr>
            <w:tcW w:w="709" w:type="dxa"/>
            <w:vAlign w:val="center"/>
          </w:tcPr>
          <w:p w:rsidR="000B6562" w:rsidRPr="00D45EA4" w:rsidRDefault="000B6562" w:rsidP="00D6443F">
            <w:pPr>
              <w:jc w:val="right"/>
              <w:rPr>
                <w:rFonts w:ascii="Arial Narrow" w:hAnsi="Arial Narrow" w:cs="Calibri"/>
                <w:b/>
                <w:sz w:val="16"/>
                <w:szCs w:val="16"/>
                <w:lang w:val="id-ID" w:eastAsia="id-ID"/>
              </w:rPr>
            </w:pPr>
          </w:p>
        </w:tc>
        <w:tc>
          <w:tcPr>
            <w:tcW w:w="671" w:type="dxa"/>
            <w:vAlign w:val="center"/>
          </w:tcPr>
          <w:p w:rsidR="000B6562" w:rsidRPr="00D45EA4" w:rsidRDefault="000B6562" w:rsidP="00022E56">
            <w:pPr>
              <w:jc w:val="right"/>
              <w:rPr>
                <w:rFonts w:ascii="Arial Narrow" w:hAnsi="Arial Narrow" w:cs="Calibri"/>
                <w:b/>
                <w:sz w:val="16"/>
                <w:szCs w:val="16"/>
                <w:lang w:val="id-ID" w:eastAsia="id-ID"/>
              </w:rPr>
            </w:pPr>
          </w:p>
        </w:tc>
        <w:tc>
          <w:tcPr>
            <w:tcW w:w="1172" w:type="dxa"/>
            <w:vAlign w:val="center"/>
          </w:tcPr>
          <w:p w:rsidR="000B6562" w:rsidRPr="00C04777" w:rsidRDefault="00C04777" w:rsidP="00984C4A">
            <w:pPr>
              <w:pStyle w:val="BodyText"/>
              <w:jc w:val="center"/>
              <w:rPr>
                <w:rFonts w:ascii="Arial Narrow" w:hAnsi="Arial Narrow" w:cs="Tahoma"/>
                <w:sz w:val="16"/>
                <w:szCs w:val="16"/>
                <w:lang w:val="id-ID"/>
              </w:rPr>
            </w:pPr>
            <w:r>
              <w:rPr>
                <w:rFonts w:ascii="Arial Narrow" w:hAnsi="Arial Narrow" w:cs="Tahoma"/>
                <w:sz w:val="16"/>
                <w:szCs w:val="16"/>
                <w:lang w:val="id-ID"/>
              </w:rPr>
              <w:t>21.599.000</w:t>
            </w:r>
          </w:p>
        </w:tc>
        <w:tc>
          <w:tcPr>
            <w:tcW w:w="1134" w:type="dxa"/>
            <w:vAlign w:val="center"/>
          </w:tcPr>
          <w:p w:rsidR="000B6562" w:rsidRPr="00D45EA4" w:rsidRDefault="00C04777" w:rsidP="00984C4A">
            <w:pPr>
              <w:pStyle w:val="BodyText"/>
              <w:jc w:val="center"/>
              <w:rPr>
                <w:rFonts w:ascii="Arial Narrow" w:hAnsi="Arial Narrow" w:cs="Tahoma"/>
                <w:sz w:val="16"/>
                <w:szCs w:val="16"/>
                <w:lang w:val="id-ID"/>
              </w:rPr>
            </w:pPr>
            <w:r>
              <w:rPr>
                <w:rFonts w:ascii="Arial Narrow" w:hAnsi="Arial Narrow" w:cs="Tahoma"/>
                <w:sz w:val="16"/>
                <w:szCs w:val="16"/>
                <w:lang w:val="id-ID"/>
              </w:rPr>
              <w:t>20.896.548</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Bimbingan Teknis SAKIP Perangkat Daerah (Dana Insentif Daerah Kinerja SAKIP Dengan Nilai A)</w:t>
            </w:r>
          </w:p>
        </w:tc>
        <w:tc>
          <w:tcPr>
            <w:tcW w:w="1151" w:type="dxa"/>
          </w:tcPr>
          <w:p w:rsidR="000B6562" w:rsidRPr="00D45EA4" w:rsidRDefault="000B6562" w:rsidP="00DB0636">
            <w:pPr>
              <w:rPr>
                <w:rFonts w:ascii="Arial Narrow" w:hAnsi="Arial Narrow" w:cs="Calibri"/>
                <w:bCs/>
                <w:sz w:val="16"/>
                <w:szCs w:val="16"/>
                <w:lang w:val="id-ID"/>
              </w:rPr>
            </w:pPr>
            <w:r w:rsidRPr="00D45EA4">
              <w:rPr>
                <w:rFonts w:ascii="Arial Narrow" w:hAnsi="Arial Narrow" w:cs="Calibri"/>
                <w:bCs/>
                <w:sz w:val="16"/>
                <w:szCs w:val="16"/>
                <w:lang w:val="id-ID"/>
              </w:rPr>
              <w:t>Jumlah Aparatur yang mengikuti Bimbingan Teknis SAKIP</w:t>
            </w:r>
          </w:p>
        </w:tc>
        <w:tc>
          <w:tcPr>
            <w:tcW w:w="833" w:type="dxa"/>
            <w:vAlign w:val="center"/>
          </w:tcPr>
          <w:p w:rsidR="000B6562" w:rsidRPr="000B6562" w:rsidRDefault="000B6562" w:rsidP="00D149DE">
            <w:pPr>
              <w:jc w:val="right"/>
              <w:rPr>
                <w:rFonts w:ascii="Arial Narrow" w:hAnsi="Arial Narrow" w:cs="Tahoma"/>
                <w:sz w:val="16"/>
                <w:szCs w:val="16"/>
              </w:rPr>
            </w:pPr>
            <w:r w:rsidRPr="000B6562">
              <w:rPr>
                <w:rFonts w:ascii="Arial Narrow" w:hAnsi="Arial Narrow" w:cs="Calibri"/>
                <w:b/>
                <w:bCs/>
                <w:sz w:val="16"/>
                <w:szCs w:val="16"/>
                <w:lang w:val="id-ID"/>
              </w:rPr>
              <w:t>0%</w:t>
            </w:r>
          </w:p>
        </w:tc>
        <w:tc>
          <w:tcPr>
            <w:tcW w:w="567" w:type="dxa"/>
            <w:vAlign w:val="center"/>
          </w:tcPr>
          <w:p w:rsidR="000B6562" w:rsidRPr="000B6562" w:rsidRDefault="000B6562" w:rsidP="00D149DE">
            <w:pPr>
              <w:jc w:val="right"/>
              <w:rPr>
                <w:rFonts w:ascii="Arial Narrow" w:hAnsi="Arial Narrow" w:cs="Tahoma"/>
                <w:sz w:val="16"/>
                <w:szCs w:val="16"/>
              </w:rPr>
            </w:pPr>
            <w:r w:rsidRPr="000B6562">
              <w:rPr>
                <w:rFonts w:ascii="Arial Narrow" w:hAnsi="Arial Narrow" w:cs="Tahoma"/>
                <w:sz w:val="16"/>
                <w:szCs w:val="16"/>
              </w:rPr>
              <w:t>3 Orang</w:t>
            </w:r>
          </w:p>
        </w:tc>
        <w:tc>
          <w:tcPr>
            <w:tcW w:w="567" w:type="dxa"/>
            <w:vAlign w:val="center"/>
          </w:tcPr>
          <w:p w:rsidR="000B6562" w:rsidRPr="000B6562" w:rsidRDefault="000B6562" w:rsidP="00022E56">
            <w:pPr>
              <w:jc w:val="right"/>
              <w:rPr>
                <w:rFonts w:ascii="Arial Narrow" w:hAnsi="Arial Narrow" w:cs="Tahoma"/>
                <w:sz w:val="16"/>
                <w:szCs w:val="16"/>
              </w:rPr>
            </w:pPr>
            <w:r w:rsidRPr="000B6562">
              <w:rPr>
                <w:rFonts w:ascii="Arial Narrow" w:hAnsi="Arial Narrow" w:cs="Tahoma"/>
                <w:sz w:val="16"/>
                <w:szCs w:val="16"/>
              </w:rPr>
              <w:t>3 Orang</w:t>
            </w:r>
          </w:p>
        </w:tc>
        <w:tc>
          <w:tcPr>
            <w:tcW w:w="1134" w:type="dxa"/>
            <w:vAlign w:val="center"/>
          </w:tcPr>
          <w:p w:rsidR="000B6562" w:rsidRPr="00D45EA4" w:rsidRDefault="000B6562" w:rsidP="00D532C5">
            <w:pPr>
              <w:pStyle w:val="BodyText"/>
              <w:jc w:val="center"/>
              <w:rPr>
                <w:rFonts w:ascii="Arial Narrow" w:hAnsi="Arial Narrow" w:cs="Tahoma"/>
                <w:sz w:val="16"/>
                <w:szCs w:val="16"/>
                <w:lang w:val="id-ID"/>
              </w:rPr>
            </w:pPr>
            <w:r>
              <w:rPr>
                <w:rFonts w:ascii="Arial Narrow" w:hAnsi="Arial Narrow" w:cs="Tahoma"/>
                <w:sz w:val="16"/>
                <w:szCs w:val="16"/>
                <w:lang w:val="id-ID"/>
              </w:rPr>
              <w:t>23.700.000</w:t>
            </w:r>
          </w:p>
        </w:tc>
        <w:tc>
          <w:tcPr>
            <w:tcW w:w="1276" w:type="dxa"/>
            <w:vAlign w:val="center"/>
          </w:tcPr>
          <w:p w:rsidR="000B6562" w:rsidRPr="00D45EA4" w:rsidRDefault="000B6562" w:rsidP="00D532C5">
            <w:pPr>
              <w:pStyle w:val="BodyText"/>
              <w:jc w:val="center"/>
              <w:rPr>
                <w:rFonts w:ascii="Arial Narrow" w:hAnsi="Arial Narrow" w:cs="Tahoma"/>
                <w:sz w:val="16"/>
                <w:szCs w:val="16"/>
                <w:lang w:val="id-ID"/>
              </w:rPr>
            </w:pPr>
            <w:r>
              <w:rPr>
                <w:rFonts w:ascii="Arial Narrow" w:hAnsi="Arial Narrow" w:cs="Tahoma"/>
                <w:sz w:val="16"/>
                <w:szCs w:val="16"/>
                <w:lang w:val="id-ID"/>
              </w:rPr>
              <w:t>21.924.364</w:t>
            </w:r>
          </w:p>
        </w:tc>
        <w:tc>
          <w:tcPr>
            <w:tcW w:w="709" w:type="dxa"/>
            <w:vAlign w:val="center"/>
          </w:tcPr>
          <w:p w:rsidR="000B6562" w:rsidRPr="00D45EA4" w:rsidRDefault="000B6562" w:rsidP="00D6443F">
            <w:pPr>
              <w:jc w:val="right"/>
              <w:rPr>
                <w:rFonts w:ascii="Arial Narrow" w:hAnsi="Arial Narrow" w:cs="Calibri"/>
                <w:b/>
                <w:sz w:val="16"/>
                <w:szCs w:val="16"/>
                <w:lang w:val="id-ID" w:eastAsia="id-ID"/>
              </w:rPr>
            </w:pPr>
            <w:r w:rsidRPr="00D45EA4">
              <w:rPr>
                <w:rFonts w:ascii="Arial Narrow" w:hAnsi="Arial Narrow" w:cs="Calibri"/>
                <w:b/>
                <w:sz w:val="16"/>
                <w:szCs w:val="16"/>
                <w:lang w:val="id-ID" w:eastAsia="id-ID"/>
              </w:rPr>
              <w:t>- </w:t>
            </w:r>
          </w:p>
        </w:tc>
        <w:tc>
          <w:tcPr>
            <w:tcW w:w="671" w:type="dxa"/>
            <w:vAlign w:val="center"/>
          </w:tcPr>
          <w:p w:rsidR="000B6562" w:rsidRPr="00D45EA4" w:rsidRDefault="000B6562" w:rsidP="00022E56">
            <w:pPr>
              <w:jc w:val="right"/>
              <w:rPr>
                <w:rFonts w:ascii="Arial Narrow" w:hAnsi="Arial Narrow" w:cs="Calibri"/>
                <w:b/>
                <w:sz w:val="16"/>
                <w:szCs w:val="16"/>
                <w:lang w:val="id-ID" w:eastAsia="id-ID"/>
              </w:rPr>
            </w:pPr>
            <w:r w:rsidRPr="00D45EA4">
              <w:rPr>
                <w:rFonts w:ascii="Arial Narrow" w:hAnsi="Arial Narrow" w:cs="Calibri"/>
                <w:b/>
                <w:sz w:val="16"/>
                <w:szCs w:val="16"/>
                <w:lang w:val="id-ID" w:eastAsia="id-ID"/>
              </w:rPr>
              <w:t>- </w:t>
            </w:r>
          </w:p>
        </w:tc>
        <w:tc>
          <w:tcPr>
            <w:tcW w:w="1172" w:type="dxa"/>
          </w:tcPr>
          <w:p w:rsidR="000B6562" w:rsidRPr="00D45EA4" w:rsidRDefault="000B6562" w:rsidP="002648A8">
            <w:pPr>
              <w:pStyle w:val="BodyText"/>
              <w:rPr>
                <w:rFonts w:ascii="Arial Narrow" w:hAnsi="Arial Narrow" w:cs="Tahoma"/>
                <w:sz w:val="16"/>
                <w:szCs w:val="16"/>
              </w:rPr>
            </w:pPr>
            <w:r w:rsidRPr="00D45EA4">
              <w:rPr>
                <w:rFonts w:ascii="Arial Narrow" w:hAnsi="Arial Narrow" w:cs="Tahoma"/>
                <w:sz w:val="16"/>
                <w:szCs w:val="16"/>
              </w:rPr>
              <w:t>-</w:t>
            </w:r>
          </w:p>
        </w:tc>
        <w:tc>
          <w:tcPr>
            <w:tcW w:w="1134" w:type="dxa"/>
          </w:tcPr>
          <w:p w:rsidR="000B6562" w:rsidRPr="00D45EA4" w:rsidRDefault="000B6562" w:rsidP="002648A8">
            <w:pPr>
              <w:pStyle w:val="BodyText"/>
              <w:rPr>
                <w:rFonts w:ascii="Arial Narrow" w:hAnsi="Arial Narrow" w:cs="Tahoma"/>
                <w:sz w:val="16"/>
                <w:szCs w:val="16"/>
                <w:lang w:val="id-ID"/>
              </w:rPr>
            </w:pP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CF271D" w:rsidRPr="00D45EA4" w:rsidTr="00CF271D">
        <w:trPr>
          <w:trHeight w:val="376"/>
        </w:trPr>
        <w:tc>
          <w:tcPr>
            <w:tcW w:w="993" w:type="dxa"/>
          </w:tcPr>
          <w:p w:rsidR="00CF271D" w:rsidRPr="00D45EA4" w:rsidRDefault="00CF271D" w:rsidP="00DB0636">
            <w:pPr>
              <w:rPr>
                <w:rFonts w:ascii="Arial Narrow" w:hAnsi="Arial Narrow" w:cs="Calibri"/>
                <w:b/>
                <w:bCs/>
                <w:sz w:val="16"/>
                <w:szCs w:val="16"/>
                <w:lang w:val="id-ID" w:eastAsia="id-ID"/>
              </w:rPr>
            </w:pPr>
            <w:r w:rsidRPr="00D45EA4">
              <w:rPr>
                <w:rFonts w:ascii="Arial Narrow" w:hAnsi="Arial Narrow" w:cs="Arial"/>
                <w:sz w:val="16"/>
                <w:szCs w:val="16"/>
                <w:lang w:val="id-ID"/>
              </w:rPr>
              <w:lastRenderedPageBreak/>
              <w:t>Mewujudkan Pengelolaan Kelembagaan Diklat yang sesuai dengan standar</w:t>
            </w:r>
          </w:p>
        </w:tc>
        <w:tc>
          <w:tcPr>
            <w:tcW w:w="992" w:type="dxa"/>
          </w:tcPr>
          <w:p w:rsidR="00CF271D" w:rsidRPr="00D45EA4" w:rsidRDefault="00CF271D" w:rsidP="00DB0636">
            <w:pPr>
              <w:rPr>
                <w:rFonts w:ascii="Arial Narrow" w:hAnsi="Arial Narrow" w:cs="Calibri"/>
                <w:b/>
                <w:bCs/>
                <w:sz w:val="16"/>
                <w:szCs w:val="16"/>
                <w:lang w:val="id-ID" w:eastAsia="id-ID"/>
              </w:rPr>
            </w:pPr>
            <w:r w:rsidRPr="00D45EA4">
              <w:rPr>
                <w:rFonts w:ascii="Arial Narrow" w:hAnsi="Arial Narrow" w:cs="Arial"/>
                <w:sz w:val="16"/>
                <w:szCs w:val="16"/>
                <w:lang w:val="id-ID"/>
              </w:rPr>
              <w:t>Meningkat</w:t>
            </w:r>
            <w:r w:rsidRPr="00D45EA4">
              <w:rPr>
                <w:rFonts w:ascii="Arial Narrow" w:hAnsi="Arial Narrow" w:cs="Arial"/>
                <w:sz w:val="16"/>
                <w:szCs w:val="16"/>
              </w:rPr>
              <w:t>kan</w:t>
            </w:r>
            <w:r w:rsidRPr="00D45EA4">
              <w:rPr>
                <w:rFonts w:ascii="Arial Narrow" w:hAnsi="Arial Narrow" w:cs="Arial"/>
                <w:sz w:val="16"/>
                <w:szCs w:val="16"/>
                <w:lang w:val="id-ID"/>
              </w:rPr>
              <w:t xml:space="preserve"> kualitas penyelenggaraan diklat</w:t>
            </w:r>
          </w:p>
          <w:p w:rsidR="00CF271D" w:rsidRPr="00D45EA4" w:rsidRDefault="00CF271D" w:rsidP="00DB0636">
            <w:pPr>
              <w:rPr>
                <w:rFonts w:ascii="Arial Narrow" w:hAnsi="Arial Narrow" w:cs="Calibri"/>
                <w:sz w:val="16"/>
                <w:szCs w:val="16"/>
                <w:lang w:val="id-ID" w:eastAsia="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b/>
                <w:bCs/>
                <w:sz w:val="16"/>
                <w:szCs w:val="16"/>
                <w:lang w:val="id-ID" w:eastAsia="id-ID"/>
              </w:rPr>
            </w:pPr>
            <w:r w:rsidRPr="00D45EA4">
              <w:rPr>
                <w:rFonts w:ascii="Arial Narrow" w:hAnsi="Arial Narrow" w:cs="Tahoma"/>
                <w:b/>
                <w:bCs/>
                <w:sz w:val="16"/>
                <w:szCs w:val="16"/>
                <w:lang w:val="id-ID" w:eastAsia="id-ID"/>
              </w:rPr>
              <w:t>Program Pengembangan Sistem Pelaporan Kinerja dan Keuangan</w:t>
            </w:r>
          </w:p>
        </w:tc>
        <w:tc>
          <w:tcPr>
            <w:tcW w:w="1151" w:type="dxa"/>
          </w:tcPr>
          <w:p w:rsidR="00CF271D" w:rsidRPr="00D45EA4" w:rsidRDefault="00CF271D" w:rsidP="00DB0636">
            <w:pPr>
              <w:rPr>
                <w:rFonts w:ascii="Arial Narrow" w:hAnsi="Arial Narrow" w:cs="Calibri"/>
                <w:b/>
                <w:bCs/>
                <w:sz w:val="16"/>
                <w:szCs w:val="16"/>
                <w:lang w:val="id-ID"/>
              </w:rPr>
            </w:pPr>
            <w:r w:rsidRPr="00D45EA4">
              <w:rPr>
                <w:rFonts w:ascii="Arial Narrow" w:hAnsi="Arial Narrow" w:cs="Calibri"/>
                <w:b/>
                <w:bCs/>
                <w:sz w:val="16"/>
                <w:szCs w:val="16"/>
                <w:lang w:val="id-ID"/>
              </w:rPr>
              <w:t>Persentase sistem capaian kinerja yang meningkat / berkembang</w:t>
            </w:r>
          </w:p>
        </w:tc>
        <w:tc>
          <w:tcPr>
            <w:tcW w:w="833" w:type="dxa"/>
            <w:vAlign w:val="center"/>
          </w:tcPr>
          <w:p w:rsidR="00CF271D" w:rsidRPr="00D45EA4" w:rsidRDefault="00CF271D" w:rsidP="00D149DE">
            <w:pPr>
              <w:jc w:val="right"/>
              <w:rPr>
                <w:rFonts w:ascii="Arial Narrow" w:hAnsi="Arial Narrow" w:cs="Calibri"/>
                <w:color w:val="FF0000"/>
                <w:sz w:val="16"/>
                <w:szCs w:val="16"/>
              </w:rPr>
            </w:pPr>
          </w:p>
        </w:tc>
        <w:tc>
          <w:tcPr>
            <w:tcW w:w="567" w:type="dxa"/>
            <w:vAlign w:val="center"/>
          </w:tcPr>
          <w:p w:rsidR="00CF271D" w:rsidRPr="00D45EA4" w:rsidRDefault="00CF271D" w:rsidP="00CF271D">
            <w:pPr>
              <w:jc w:val="center"/>
              <w:rPr>
                <w:rFonts w:ascii="Arial Narrow" w:hAnsi="Arial Narrow" w:cs="Calibri"/>
                <w:color w:val="FF0000"/>
                <w:sz w:val="16"/>
                <w:szCs w:val="16"/>
              </w:rPr>
            </w:pPr>
          </w:p>
        </w:tc>
        <w:tc>
          <w:tcPr>
            <w:tcW w:w="567" w:type="dxa"/>
            <w:vAlign w:val="center"/>
          </w:tcPr>
          <w:p w:rsidR="00CF271D" w:rsidRPr="00D45EA4" w:rsidRDefault="00CF271D" w:rsidP="00CF271D">
            <w:pPr>
              <w:jc w:val="center"/>
              <w:rPr>
                <w:rFonts w:ascii="Arial Narrow" w:hAnsi="Arial Narrow" w:cs="Calibri"/>
                <w:color w:val="FF0000"/>
                <w:sz w:val="16"/>
                <w:szCs w:val="16"/>
              </w:rPr>
            </w:pP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200.000.000</w:t>
            </w:r>
          </w:p>
        </w:tc>
        <w:tc>
          <w:tcPr>
            <w:tcW w:w="1276"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184.872.567</w:t>
            </w:r>
          </w:p>
        </w:tc>
        <w:tc>
          <w:tcPr>
            <w:tcW w:w="709" w:type="dxa"/>
            <w:vAlign w:val="center"/>
          </w:tcPr>
          <w:p w:rsidR="00CF271D" w:rsidRPr="00D45EA4" w:rsidRDefault="00CF271D" w:rsidP="00CF271D">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CF271D">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984C4A" w:rsidRDefault="00984C4A" w:rsidP="00CF271D">
            <w:pPr>
              <w:jc w:val="center"/>
              <w:rPr>
                <w:rFonts w:ascii="Arial Narrow" w:hAnsi="Arial Narrow" w:cs="Calibri"/>
                <w:b/>
                <w:sz w:val="16"/>
                <w:szCs w:val="16"/>
                <w:lang w:val="id-ID" w:eastAsia="id-ID"/>
              </w:rPr>
            </w:pPr>
          </w:p>
          <w:p w:rsidR="00CF271D" w:rsidRDefault="00CF271D" w:rsidP="00CF271D">
            <w:pPr>
              <w:jc w:val="center"/>
              <w:rPr>
                <w:rFonts w:ascii="Arial Narrow" w:hAnsi="Arial Narrow" w:cs="Calibri"/>
                <w:b/>
                <w:sz w:val="16"/>
                <w:szCs w:val="16"/>
                <w:lang w:val="id-ID" w:eastAsia="id-ID"/>
              </w:rPr>
            </w:pPr>
            <w:r>
              <w:rPr>
                <w:rFonts w:ascii="Arial Narrow" w:hAnsi="Arial Narrow" w:cs="Calibri"/>
                <w:b/>
                <w:sz w:val="16"/>
                <w:szCs w:val="16"/>
                <w:lang w:val="id-ID" w:eastAsia="id-ID"/>
              </w:rPr>
              <w:t>165.160.000</w:t>
            </w:r>
          </w:p>
          <w:p w:rsidR="00CF271D" w:rsidRPr="00D45EA4" w:rsidRDefault="00CF271D" w:rsidP="00CF271D">
            <w:pPr>
              <w:jc w:val="center"/>
              <w:rPr>
                <w:rFonts w:ascii="Arial Narrow" w:hAnsi="Arial Narrow" w:cs="Calibri"/>
                <w:b/>
                <w:sz w:val="16"/>
                <w:szCs w:val="16"/>
                <w:lang w:val="id-ID" w:eastAsia="id-ID"/>
              </w:rPr>
            </w:pP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115.429.989</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022E56" w:rsidRPr="00D45EA4" w:rsidTr="00CF271D">
        <w:trPr>
          <w:trHeight w:val="376"/>
        </w:trPr>
        <w:tc>
          <w:tcPr>
            <w:tcW w:w="993" w:type="dxa"/>
          </w:tcPr>
          <w:p w:rsidR="000B6562" w:rsidRPr="00D45EA4" w:rsidRDefault="000B6562" w:rsidP="00DB0636">
            <w:pPr>
              <w:rPr>
                <w:rFonts w:ascii="Arial Narrow" w:hAnsi="Arial Narrow" w:cs="Tahoma"/>
                <w:sz w:val="16"/>
                <w:szCs w:val="16"/>
                <w:lang w:val="id-ID" w:eastAsia="id-ID"/>
              </w:rPr>
            </w:pPr>
          </w:p>
        </w:tc>
        <w:tc>
          <w:tcPr>
            <w:tcW w:w="992" w:type="dxa"/>
          </w:tcPr>
          <w:p w:rsidR="000B6562" w:rsidRPr="00D45EA4" w:rsidRDefault="000B6562" w:rsidP="00DB0636">
            <w:pPr>
              <w:rPr>
                <w:rFonts w:ascii="Arial Narrow" w:hAnsi="Arial Narrow" w:cs="Tahoma"/>
                <w:sz w:val="16"/>
                <w:szCs w:val="16"/>
                <w:lang w:val="id-ID" w:eastAsia="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Penjaminan Mutu Diklat</w:t>
            </w:r>
          </w:p>
        </w:tc>
        <w:tc>
          <w:tcPr>
            <w:tcW w:w="1151" w:type="dxa"/>
          </w:tcPr>
          <w:p w:rsidR="000B6562" w:rsidRPr="00D45EA4" w:rsidRDefault="000B6562" w:rsidP="00DB0636">
            <w:pPr>
              <w:rPr>
                <w:rFonts w:ascii="Arial Narrow" w:hAnsi="Arial Narrow" w:cs="Calibri"/>
                <w:bCs/>
                <w:sz w:val="16"/>
                <w:szCs w:val="16"/>
                <w:lang w:val="id-ID"/>
              </w:rPr>
            </w:pPr>
            <w:r w:rsidRPr="00D45EA4">
              <w:rPr>
                <w:rFonts w:ascii="Arial Narrow" w:hAnsi="Arial Narrow" w:cs="Calibri"/>
                <w:bCs/>
                <w:sz w:val="16"/>
                <w:szCs w:val="16"/>
                <w:lang w:val="id-ID"/>
              </w:rPr>
              <w:t>Jumlah dokumen program /kegiatan</w:t>
            </w:r>
          </w:p>
        </w:tc>
        <w:tc>
          <w:tcPr>
            <w:tcW w:w="833" w:type="dxa"/>
            <w:vAlign w:val="center"/>
          </w:tcPr>
          <w:p w:rsidR="000B6562" w:rsidRPr="00774BFC" w:rsidRDefault="000B6562" w:rsidP="00D149DE">
            <w:pPr>
              <w:jc w:val="right"/>
              <w:rPr>
                <w:rFonts w:ascii="Arial Narrow" w:hAnsi="Arial Narrow" w:cs="Calibri"/>
                <w:sz w:val="16"/>
                <w:szCs w:val="16"/>
              </w:rPr>
            </w:pPr>
            <w:r w:rsidRPr="00774BFC">
              <w:rPr>
                <w:rFonts w:ascii="Arial Narrow" w:hAnsi="Arial Narrow" w:cs="Calibri"/>
                <w:b/>
                <w:bCs/>
                <w:sz w:val="16"/>
                <w:szCs w:val="16"/>
                <w:lang w:val="id-ID"/>
              </w:rPr>
              <w:t>100%</w:t>
            </w:r>
          </w:p>
        </w:tc>
        <w:tc>
          <w:tcPr>
            <w:tcW w:w="567" w:type="dxa"/>
            <w:vAlign w:val="center"/>
          </w:tcPr>
          <w:p w:rsidR="000B6562" w:rsidRPr="00774BFC" w:rsidRDefault="000B6562" w:rsidP="00CF271D">
            <w:pPr>
              <w:jc w:val="center"/>
              <w:rPr>
                <w:rFonts w:ascii="Arial Narrow" w:hAnsi="Arial Narrow" w:cs="Calibri"/>
                <w:sz w:val="16"/>
                <w:szCs w:val="16"/>
              </w:rPr>
            </w:pPr>
            <w:r w:rsidRPr="00774BFC">
              <w:rPr>
                <w:rFonts w:ascii="Arial Narrow" w:hAnsi="Arial Narrow" w:cs="Calibri"/>
                <w:b/>
                <w:bCs/>
                <w:sz w:val="16"/>
                <w:szCs w:val="16"/>
                <w:lang w:val="id-ID"/>
              </w:rPr>
              <w:t>100%</w:t>
            </w:r>
          </w:p>
        </w:tc>
        <w:tc>
          <w:tcPr>
            <w:tcW w:w="567" w:type="dxa"/>
            <w:vAlign w:val="center"/>
          </w:tcPr>
          <w:p w:rsidR="000B6562" w:rsidRPr="00774BFC" w:rsidRDefault="000B6562" w:rsidP="00CF271D">
            <w:pPr>
              <w:jc w:val="center"/>
              <w:rPr>
                <w:rFonts w:ascii="Arial Narrow" w:hAnsi="Arial Narrow" w:cs="Calibri"/>
                <w:sz w:val="16"/>
                <w:szCs w:val="16"/>
              </w:rPr>
            </w:pPr>
            <w:r w:rsidRPr="00774BFC">
              <w:rPr>
                <w:rFonts w:ascii="Arial Narrow" w:hAnsi="Arial Narrow" w:cs="Calibri"/>
                <w:b/>
                <w:bCs/>
                <w:sz w:val="16"/>
                <w:szCs w:val="16"/>
                <w:lang w:val="id-ID"/>
              </w:rPr>
              <w:t>100%</w:t>
            </w:r>
          </w:p>
        </w:tc>
        <w:tc>
          <w:tcPr>
            <w:tcW w:w="1134" w:type="dxa"/>
            <w:vAlign w:val="center"/>
          </w:tcPr>
          <w:p w:rsidR="000B6562" w:rsidRPr="00D45EA4" w:rsidRDefault="000B6562" w:rsidP="00CF271D">
            <w:pPr>
              <w:pStyle w:val="BodyText"/>
              <w:jc w:val="center"/>
              <w:rPr>
                <w:rFonts w:ascii="Arial Narrow" w:hAnsi="Arial Narrow" w:cs="Tahoma"/>
                <w:sz w:val="16"/>
                <w:szCs w:val="16"/>
                <w:lang w:val="id-ID"/>
              </w:rPr>
            </w:pPr>
            <w:r>
              <w:rPr>
                <w:rFonts w:ascii="Arial Narrow" w:hAnsi="Arial Narrow" w:cs="Tahoma"/>
                <w:sz w:val="16"/>
                <w:szCs w:val="16"/>
                <w:lang w:val="id-ID"/>
              </w:rPr>
              <w:t>110.000.000</w:t>
            </w:r>
          </w:p>
        </w:tc>
        <w:tc>
          <w:tcPr>
            <w:tcW w:w="1276" w:type="dxa"/>
            <w:vAlign w:val="center"/>
          </w:tcPr>
          <w:p w:rsidR="000B6562" w:rsidRPr="00D45EA4" w:rsidRDefault="000B6562" w:rsidP="00CF271D">
            <w:pPr>
              <w:pStyle w:val="BodyText"/>
              <w:jc w:val="center"/>
              <w:rPr>
                <w:rFonts w:ascii="Arial Narrow" w:hAnsi="Arial Narrow" w:cs="Tahoma"/>
                <w:sz w:val="16"/>
                <w:szCs w:val="16"/>
                <w:lang w:val="id-ID"/>
              </w:rPr>
            </w:pPr>
            <w:r>
              <w:rPr>
                <w:rFonts w:ascii="Arial Narrow" w:hAnsi="Arial Narrow" w:cs="Tahoma"/>
                <w:sz w:val="16"/>
                <w:szCs w:val="16"/>
                <w:lang w:val="id-ID"/>
              </w:rPr>
              <w:t>101.780.000</w:t>
            </w:r>
          </w:p>
        </w:tc>
        <w:tc>
          <w:tcPr>
            <w:tcW w:w="709" w:type="dxa"/>
            <w:vAlign w:val="center"/>
          </w:tcPr>
          <w:p w:rsidR="000B6562" w:rsidRPr="00D45EA4" w:rsidRDefault="000B6562" w:rsidP="00CF271D">
            <w:pPr>
              <w:jc w:val="center"/>
              <w:rPr>
                <w:rFonts w:ascii="Arial Narrow" w:hAnsi="Arial Narrow" w:cs="Calibri"/>
                <w:sz w:val="16"/>
                <w:szCs w:val="16"/>
                <w:lang w:val="id-ID" w:eastAsia="id-ID"/>
              </w:rPr>
            </w:pPr>
            <w:r w:rsidRPr="00D45EA4">
              <w:rPr>
                <w:rFonts w:ascii="Arial Narrow" w:hAnsi="Arial Narrow" w:cs="Calibri"/>
                <w:b/>
                <w:bCs/>
                <w:sz w:val="16"/>
                <w:szCs w:val="16"/>
                <w:lang w:val="id-ID"/>
              </w:rPr>
              <w:t>100%</w:t>
            </w:r>
          </w:p>
        </w:tc>
        <w:tc>
          <w:tcPr>
            <w:tcW w:w="671" w:type="dxa"/>
            <w:vAlign w:val="center"/>
          </w:tcPr>
          <w:p w:rsidR="000B6562" w:rsidRPr="00D45EA4" w:rsidRDefault="000B6562" w:rsidP="00CF271D">
            <w:pPr>
              <w:jc w:val="center"/>
              <w:rPr>
                <w:rFonts w:ascii="Arial Narrow" w:hAnsi="Arial Narrow" w:cs="Calibri"/>
                <w:sz w:val="16"/>
                <w:szCs w:val="16"/>
                <w:lang w:val="id-ID" w:eastAsia="id-ID"/>
              </w:rPr>
            </w:pPr>
            <w:r w:rsidRPr="00D45EA4">
              <w:rPr>
                <w:rFonts w:ascii="Arial Narrow" w:hAnsi="Arial Narrow" w:cs="Calibri"/>
                <w:b/>
                <w:bCs/>
                <w:sz w:val="16"/>
                <w:szCs w:val="16"/>
                <w:lang w:val="id-ID"/>
              </w:rPr>
              <w:t>100%</w:t>
            </w:r>
          </w:p>
        </w:tc>
        <w:tc>
          <w:tcPr>
            <w:tcW w:w="1172" w:type="dxa"/>
            <w:vAlign w:val="center"/>
          </w:tcPr>
          <w:p w:rsidR="000B6562" w:rsidRPr="00D45EA4" w:rsidRDefault="00C04777" w:rsidP="00CF271D">
            <w:pPr>
              <w:jc w:val="center"/>
              <w:rPr>
                <w:rFonts w:ascii="Arial Narrow" w:hAnsi="Arial Narrow" w:cs="Calibri"/>
                <w:sz w:val="16"/>
                <w:szCs w:val="16"/>
                <w:lang w:val="id-ID" w:eastAsia="id-ID"/>
              </w:rPr>
            </w:pPr>
            <w:r>
              <w:rPr>
                <w:rFonts w:ascii="Arial Narrow" w:hAnsi="Arial Narrow" w:cs="Calibri"/>
                <w:sz w:val="16"/>
                <w:szCs w:val="16"/>
                <w:lang w:val="id-ID" w:eastAsia="id-ID"/>
              </w:rPr>
              <w:t>85.550.000</w:t>
            </w:r>
          </w:p>
        </w:tc>
        <w:tc>
          <w:tcPr>
            <w:tcW w:w="1134" w:type="dxa"/>
            <w:vAlign w:val="center"/>
          </w:tcPr>
          <w:p w:rsidR="00C04777" w:rsidRPr="00D45EA4" w:rsidRDefault="00C04777" w:rsidP="00CF271D">
            <w:pPr>
              <w:pStyle w:val="BodyText"/>
              <w:jc w:val="center"/>
              <w:rPr>
                <w:rFonts w:ascii="Arial Narrow" w:hAnsi="Arial Narrow" w:cs="Tahoma"/>
                <w:sz w:val="16"/>
                <w:szCs w:val="16"/>
                <w:lang w:val="id-ID"/>
              </w:rPr>
            </w:pPr>
            <w:r>
              <w:rPr>
                <w:rFonts w:ascii="Arial Narrow" w:hAnsi="Arial Narrow" w:cs="Tahoma"/>
                <w:sz w:val="16"/>
                <w:szCs w:val="16"/>
                <w:lang w:val="id-ID"/>
              </w:rPr>
              <w:t>54.350.000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CF271D">
        <w:trPr>
          <w:trHeight w:val="376"/>
        </w:trPr>
        <w:tc>
          <w:tcPr>
            <w:tcW w:w="993" w:type="dxa"/>
          </w:tcPr>
          <w:p w:rsidR="000B6562" w:rsidRPr="00D45EA4" w:rsidRDefault="000B6562" w:rsidP="00DB0636">
            <w:pPr>
              <w:rPr>
                <w:rFonts w:ascii="Arial Narrow" w:hAnsi="Arial Narrow" w:cs="Tahoma"/>
                <w:sz w:val="16"/>
                <w:szCs w:val="16"/>
                <w:lang w:val="id-ID" w:eastAsia="id-ID"/>
              </w:rPr>
            </w:pPr>
          </w:p>
        </w:tc>
        <w:tc>
          <w:tcPr>
            <w:tcW w:w="992" w:type="dxa"/>
          </w:tcPr>
          <w:p w:rsidR="000B6562" w:rsidRPr="00D45EA4" w:rsidRDefault="000B6562" w:rsidP="00DB0636">
            <w:pPr>
              <w:rPr>
                <w:rFonts w:ascii="Arial Narrow" w:hAnsi="Arial Narrow" w:cs="Tahoma"/>
                <w:sz w:val="16"/>
                <w:szCs w:val="16"/>
                <w:lang w:val="id-ID" w:eastAsia="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Rapat Teknis OPD</w:t>
            </w:r>
          </w:p>
        </w:tc>
        <w:tc>
          <w:tcPr>
            <w:tcW w:w="1151" w:type="dxa"/>
          </w:tcPr>
          <w:p w:rsidR="000B6562" w:rsidRPr="00D45EA4" w:rsidRDefault="000B6562" w:rsidP="00DB0636">
            <w:pPr>
              <w:rPr>
                <w:rFonts w:ascii="Arial Narrow" w:hAnsi="Arial Narrow" w:cs="Calibri"/>
                <w:b/>
                <w:bCs/>
                <w:sz w:val="16"/>
                <w:szCs w:val="16"/>
                <w:lang w:val="id-ID"/>
              </w:rPr>
            </w:pPr>
            <w:r w:rsidRPr="00D45EA4">
              <w:rPr>
                <w:rFonts w:ascii="Arial Narrow" w:hAnsi="Arial Narrow" w:cs="Calibri"/>
                <w:bCs/>
                <w:sz w:val="16"/>
                <w:szCs w:val="16"/>
                <w:lang w:val="id-ID"/>
              </w:rPr>
              <w:t>Jumlah dokumen program /kegiatan</w:t>
            </w:r>
          </w:p>
        </w:tc>
        <w:tc>
          <w:tcPr>
            <w:tcW w:w="833" w:type="dxa"/>
            <w:vAlign w:val="center"/>
          </w:tcPr>
          <w:p w:rsidR="000B6562" w:rsidRPr="00774BFC" w:rsidRDefault="000B6562" w:rsidP="00D149DE">
            <w:pPr>
              <w:jc w:val="right"/>
              <w:rPr>
                <w:rFonts w:ascii="Arial Narrow" w:hAnsi="Arial Narrow" w:cs="Calibri"/>
                <w:sz w:val="16"/>
                <w:szCs w:val="16"/>
              </w:rPr>
            </w:pPr>
            <w:r w:rsidRPr="00774BFC">
              <w:rPr>
                <w:rFonts w:ascii="Arial Narrow" w:hAnsi="Arial Narrow" w:cs="Calibri"/>
                <w:b/>
                <w:bCs/>
                <w:sz w:val="16"/>
                <w:szCs w:val="16"/>
                <w:lang w:val="id-ID"/>
              </w:rPr>
              <w:t>100%</w:t>
            </w:r>
          </w:p>
        </w:tc>
        <w:tc>
          <w:tcPr>
            <w:tcW w:w="567" w:type="dxa"/>
            <w:vAlign w:val="center"/>
          </w:tcPr>
          <w:p w:rsidR="000B6562" w:rsidRPr="00774BFC" w:rsidRDefault="000B6562" w:rsidP="00CF271D">
            <w:pPr>
              <w:jc w:val="center"/>
              <w:rPr>
                <w:rFonts w:ascii="Arial Narrow" w:hAnsi="Arial Narrow" w:cs="Calibri"/>
                <w:sz w:val="16"/>
                <w:szCs w:val="16"/>
              </w:rPr>
            </w:pPr>
            <w:r w:rsidRPr="00774BFC">
              <w:rPr>
                <w:rFonts w:ascii="Arial Narrow" w:hAnsi="Arial Narrow" w:cs="Calibri"/>
                <w:sz w:val="16"/>
                <w:szCs w:val="16"/>
              </w:rPr>
              <w:t>2 Dokumen</w:t>
            </w:r>
          </w:p>
        </w:tc>
        <w:tc>
          <w:tcPr>
            <w:tcW w:w="567" w:type="dxa"/>
            <w:vAlign w:val="center"/>
          </w:tcPr>
          <w:p w:rsidR="000B6562" w:rsidRPr="00774BFC" w:rsidRDefault="000B6562" w:rsidP="00CF271D">
            <w:pPr>
              <w:jc w:val="center"/>
              <w:rPr>
                <w:rFonts w:ascii="Arial Narrow" w:hAnsi="Arial Narrow" w:cs="Calibri"/>
                <w:sz w:val="16"/>
                <w:szCs w:val="16"/>
              </w:rPr>
            </w:pPr>
            <w:r w:rsidRPr="00774BFC">
              <w:rPr>
                <w:rFonts w:ascii="Arial Narrow" w:hAnsi="Arial Narrow" w:cs="Calibri"/>
                <w:sz w:val="16"/>
                <w:szCs w:val="16"/>
              </w:rPr>
              <w:t>2 Dokumen</w:t>
            </w:r>
          </w:p>
        </w:tc>
        <w:tc>
          <w:tcPr>
            <w:tcW w:w="1134" w:type="dxa"/>
            <w:vAlign w:val="center"/>
          </w:tcPr>
          <w:p w:rsidR="000B6562" w:rsidRPr="00D45EA4" w:rsidRDefault="000B6562" w:rsidP="00CF271D">
            <w:pPr>
              <w:pStyle w:val="BodyText"/>
              <w:jc w:val="center"/>
              <w:rPr>
                <w:rFonts w:ascii="Arial Narrow" w:hAnsi="Arial Narrow" w:cs="Tahoma"/>
                <w:sz w:val="16"/>
                <w:szCs w:val="16"/>
                <w:lang w:val="id-ID"/>
              </w:rPr>
            </w:pPr>
            <w:r>
              <w:rPr>
                <w:rFonts w:ascii="Arial Narrow" w:hAnsi="Arial Narrow" w:cs="Tahoma"/>
                <w:sz w:val="16"/>
                <w:szCs w:val="16"/>
                <w:lang w:val="id-ID"/>
              </w:rPr>
              <w:t>40.000.000</w:t>
            </w:r>
          </w:p>
        </w:tc>
        <w:tc>
          <w:tcPr>
            <w:tcW w:w="1276" w:type="dxa"/>
            <w:vAlign w:val="center"/>
          </w:tcPr>
          <w:p w:rsidR="000B6562" w:rsidRPr="00D45EA4" w:rsidRDefault="000B6562" w:rsidP="00CF271D">
            <w:pPr>
              <w:pStyle w:val="BodyText"/>
              <w:jc w:val="center"/>
              <w:rPr>
                <w:rFonts w:ascii="Arial Narrow" w:hAnsi="Arial Narrow" w:cs="Tahoma"/>
                <w:sz w:val="16"/>
                <w:szCs w:val="16"/>
                <w:lang w:val="id-ID"/>
              </w:rPr>
            </w:pPr>
            <w:r>
              <w:rPr>
                <w:rFonts w:ascii="Arial Narrow" w:hAnsi="Arial Narrow" w:cs="Tahoma"/>
                <w:sz w:val="16"/>
                <w:szCs w:val="16"/>
                <w:lang w:val="id-ID"/>
              </w:rPr>
              <w:t>39.193.079</w:t>
            </w:r>
          </w:p>
        </w:tc>
        <w:tc>
          <w:tcPr>
            <w:tcW w:w="709" w:type="dxa"/>
            <w:vAlign w:val="center"/>
          </w:tcPr>
          <w:p w:rsidR="000B6562" w:rsidRPr="00D45EA4" w:rsidRDefault="000B6562" w:rsidP="00CF271D">
            <w:pPr>
              <w:jc w:val="center"/>
              <w:rPr>
                <w:rFonts w:ascii="Arial Narrow" w:hAnsi="Arial Narrow" w:cs="Calibri"/>
                <w:sz w:val="16"/>
                <w:szCs w:val="16"/>
                <w:lang w:val="id-ID" w:eastAsia="id-ID"/>
              </w:rPr>
            </w:pPr>
            <w:r w:rsidRPr="00D45EA4">
              <w:rPr>
                <w:rFonts w:ascii="Arial Narrow" w:hAnsi="Arial Narrow" w:cs="Calibri"/>
                <w:sz w:val="16"/>
                <w:szCs w:val="16"/>
                <w:lang w:val="id-ID" w:eastAsia="id-ID"/>
              </w:rPr>
              <w:t>2 Dokumen</w:t>
            </w:r>
          </w:p>
        </w:tc>
        <w:tc>
          <w:tcPr>
            <w:tcW w:w="671" w:type="dxa"/>
            <w:vAlign w:val="center"/>
          </w:tcPr>
          <w:p w:rsidR="000B6562" w:rsidRPr="00D45EA4" w:rsidRDefault="000B6562" w:rsidP="00CF271D">
            <w:pPr>
              <w:jc w:val="center"/>
              <w:rPr>
                <w:rFonts w:ascii="Arial Narrow" w:hAnsi="Arial Narrow" w:cs="Calibri"/>
                <w:sz w:val="16"/>
                <w:szCs w:val="16"/>
                <w:lang w:val="id-ID" w:eastAsia="id-ID"/>
              </w:rPr>
            </w:pPr>
            <w:r w:rsidRPr="00D45EA4">
              <w:rPr>
                <w:rFonts w:ascii="Arial Narrow" w:hAnsi="Arial Narrow" w:cs="Calibri"/>
                <w:sz w:val="16"/>
                <w:szCs w:val="16"/>
                <w:lang w:val="id-ID" w:eastAsia="id-ID"/>
              </w:rPr>
              <w:t>2 Dokumen</w:t>
            </w:r>
          </w:p>
        </w:tc>
        <w:tc>
          <w:tcPr>
            <w:tcW w:w="1172" w:type="dxa"/>
            <w:vAlign w:val="center"/>
          </w:tcPr>
          <w:p w:rsidR="000B6562" w:rsidRPr="00D45EA4" w:rsidRDefault="00C04777" w:rsidP="00CF271D">
            <w:pPr>
              <w:jc w:val="center"/>
              <w:rPr>
                <w:rFonts w:ascii="Arial Narrow" w:hAnsi="Arial Narrow" w:cs="Calibri"/>
                <w:sz w:val="16"/>
                <w:szCs w:val="16"/>
                <w:lang w:val="id-ID" w:eastAsia="id-ID"/>
              </w:rPr>
            </w:pPr>
            <w:r>
              <w:rPr>
                <w:rFonts w:ascii="Arial Narrow" w:hAnsi="Arial Narrow" w:cs="Calibri"/>
                <w:sz w:val="16"/>
                <w:szCs w:val="16"/>
                <w:lang w:val="id-ID" w:eastAsia="id-ID"/>
              </w:rPr>
              <w:t>29.610.000</w:t>
            </w:r>
          </w:p>
        </w:tc>
        <w:tc>
          <w:tcPr>
            <w:tcW w:w="1134" w:type="dxa"/>
            <w:vAlign w:val="center"/>
          </w:tcPr>
          <w:p w:rsidR="00C04777" w:rsidRPr="00D45EA4" w:rsidRDefault="00C04777" w:rsidP="00CF271D">
            <w:pPr>
              <w:pStyle w:val="BodyText"/>
              <w:jc w:val="center"/>
              <w:rPr>
                <w:rFonts w:ascii="Arial Narrow" w:hAnsi="Arial Narrow" w:cs="Tahoma"/>
                <w:sz w:val="16"/>
                <w:szCs w:val="16"/>
                <w:lang w:val="id-ID"/>
              </w:rPr>
            </w:pPr>
            <w:r>
              <w:rPr>
                <w:rFonts w:ascii="Arial Narrow" w:hAnsi="Arial Narrow" w:cs="Tahoma"/>
                <w:sz w:val="16"/>
                <w:szCs w:val="16"/>
                <w:lang w:val="id-ID"/>
              </w:rPr>
              <w:t>29.610.000</w:t>
            </w: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CF271D">
        <w:trPr>
          <w:trHeight w:val="376"/>
        </w:trPr>
        <w:tc>
          <w:tcPr>
            <w:tcW w:w="993" w:type="dxa"/>
          </w:tcPr>
          <w:p w:rsidR="000B6562" w:rsidRPr="00D45EA4" w:rsidRDefault="000B6562" w:rsidP="00DB0636">
            <w:pPr>
              <w:rPr>
                <w:rFonts w:ascii="Arial Narrow" w:hAnsi="Arial Narrow" w:cs="Tahoma"/>
                <w:sz w:val="16"/>
                <w:szCs w:val="16"/>
                <w:lang w:val="id-ID" w:eastAsia="id-ID"/>
              </w:rPr>
            </w:pPr>
          </w:p>
        </w:tc>
        <w:tc>
          <w:tcPr>
            <w:tcW w:w="992" w:type="dxa"/>
          </w:tcPr>
          <w:p w:rsidR="000B6562" w:rsidRPr="00D45EA4" w:rsidRDefault="000B6562" w:rsidP="00DB0636">
            <w:pPr>
              <w:rPr>
                <w:rFonts w:ascii="Arial Narrow" w:hAnsi="Arial Narrow" w:cs="Tahoma"/>
                <w:sz w:val="16"/>
                <w:szCs w:val="16"/>
                <w:lang w:val="id-ID" w:eastAsia="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Penyusunan Rencana Strategis OPD</w:t>
            </w:r>
          </w:p>
        </w:tc>
        <w:tc>
          <w:tcPr>
            <w:tcW w:w="1151" w:type="dxa"/>
          </w:tcPr>
          <w:p w:rsidR="000B6562" w:rsidRPr="00D45EA4" w:rsidRDefault="000B6562" w:rsidP="00DB0636">
            <w:pPr>
              <w:rPr>
                <w:rFonts w:ascii="Arial Narrow" w:hAnsi="Arial Narrow" w:cs="Calibri"/>
                <w:bCs/>
                <w:sz w:val="16"/>
                <w:szCs w:val="16"/>
                <w:lang w:val="id-ID"/>
              </w:rPr>
            </w:pPr>
            <w:r w:rsidRPr="00D45EA4">
              <w:rPr>
                <w:rFonts w:ascii="Arial Narrow" w:hAnsi="Arial Narrow" w:cs="Calibri"/>
                <w:bCs/>
                <w:sz w:val="16"/>
                <w:szCs w:val="16"/>
                <w:lang w:val="id-ID"/>
              </w:rPr>
              <w:t>Jumlah Dokumen renstra OPD</w:t>
            </w:r>
          </w:p>
        </w:tc>
        <w:tc>
          <w:tcPr>
            <w:tcW w:w="833" w:type="dxa"/>
            <w:vAlign w:val="center"/>
          </w:tcPr>
          <w:p w:rsidR="000B6562" w:rsidRPr="00774BFC" w:rsidRDefault="000B6562" w:rsidP="00D149DE">
            <w:pPr>
              <w:jc w:val="right"/>
              <w:rPr>
                <w:rFonts w:ascii="Arial Narrow" w:hAnsi="Arial Narrow" w:cs="Calibri"/>
                <w:sz w:val="16"/>
                <w:szCs w:val="16"/>
              </w:rPr>
            </w:pPr>
            <w:r w:rsidRPr="00774BFC">
              <w:rPr>
                <w:rFonts w:ascii="Arial Narrow" w:hAnsi="Arial Narrow" w:cs="Calibri"/>
                <w:b/>
                <w:bCs/>
                <w:sz w:val="16"/>
                <w:szCs w:val="16"/>
                <w:lang w:val="id-ID"/>
              </w:rPr>
              <w:t>100%</w:t>
            </w:r>
          </w:p>
        </w:tc>
        <w:tc>
          <w:tcPr>
            <w:tcW w:w="567" w:type="dxa"/>
            <w:vAlign w:val="center"/>
          </w:tcPr>
          <w:p w:rsidR="000B6562" w:rsidRPr="00774BFC" w:rsidRDefault="000B6562" w:rsidP="00CF271D">
            <w:pPr>
              <w:jc w:val="center"/>
              <w:rPr>
                <w:rFonts w:ascii="Arial Narrow" w:hAnsi="Arial Narrow" w:cs="Calibri"/>
                <w:sz w:val="16"/>
                <w:szCs w:val="16"/>
              </w:rPr>
            </w:pPr>
            <w:r w:rsidRPr="00774BFC">
              <w:rPr>
                <w:rFonts w:ascii="Arial Narrow" w:hAnsi="Arial Narrow" w:cs="Calibri"/>
                <w:sz w:val="16"/>
                <w:szCs w:val="16"/>
              </w:rPr>
              <w:t>1 Dokumen</w:t>
            </w:r>
          </w:p>
        </w:tc>
        <w:tc>
          <w:tcPr>
            <w:tcW w:w="567" w:type="dxa"/>
            <w:vAlign w:val="center"/>
          </w:tcPr>
          <w:p w:rsidR="000B6562" w:rsidRPr="00774BFC" w:rsidRDefault="000B6562" w:rsidP="00CF271D">
            <w:pPr>
              <w:jc w:val="center"/>
              <w:rPr>
                <w:rFonts w:ascii="Arial Narrow" w:hAnsi="Arial Narrow" w:cs="Calibri"/>
                <w:sz w:val="16"/>
                <w:szCs w:val="16"/>
              </w:rPr>
            </w:pPr>
            <w:r w:rsidRPr="00774BFC">
              <w:rPr>
                <w:rFonts w:ascii="Arial Narrow" w:hAnsi="Arial Narrow" w:cs="Calibri"/>
                <w:sz w:val="16"/>
                <w:szCs w:val="16"/>
              </w:rPr>
              <w:t>1 Dokumen</w:t>
            </w:r>
          </w:p>
        </w:tc>
        <w:tc>
          <w:tcPr>
            <w:tcW w:w="1134" w:type="dxa"/>
            <w:vAlign w:val="center"/>
          </w:tcPr>
          <w:p w:rsidR="000B6562" w:rsidRPr="00D45EA4" w:rsidRDefault="000B6562" w:rsidP="00CF271D">
            <w:pPr>
              <w:pStyle w:val="BodyText"/>
              <w:jc w:val="center"/>
              <w:rPr>
                <w:rFonts w:ascii="Arial Narrow" w:hAnsi="Arial Narrow" w:cs="Tahoma"/>
                <w:sz w:val="16"/>
                <w:szCs w:val="16"/>
                <w:lang w:val="id-ID"/>
              </w:rPr>
            </w:pPr>
            <w:r>
              <w:rPr>
                <w:rFonts w:ascii="Arial Narrow" w:hAnsi="Arial Narrow" w:cs="Tahoma"/>
                <w:sz w:val="16"/>
                <w:szCs w:val="16"/>
                <w:lang w:val="id-ID"/>
              </w:rPr>
              <w:t>50.000.000</w:t>
            </w:r>
          </w:p>
        </w:tc>
        <w:tc>
          <w:tcPr>
            <w:tcW w:w="1276" w:type="dxa"/>
            <w:vAlign w:val="center"/>
          </w:tcPr>
          <w:p w:rsidR="000B6562" w:rsidRPr="00D45EA4" w:rsidRDefault="000B6562" w:rsidP="00CF271D">
            <w:pPr>
              <w:pStyle w:val="BodyText"/>
              <w:jc w:val="center"/>
              <w:rPr>
                <w:rFonts w:ascii="Arial Narrow" w:hAnsi="Arial Narrow" w:cs="Tahoma"/>
                <w:sz w:val="16"/>
                <w:szCs w:val="16"/>
                <w:lang w:val="id-ID"/>
              </w:rPr>
            </w:pPr>
            <w:r>
              <w:rPr>
                <w:rFonts w:ascii="Arial Narrow" w:hAnsi="Arial Narrow" w:cs="Tahoma"/>
                <w:sz w:val="16"/>
                <w:szCs w:val="16"/>
                <w:lang w:val="id-ID"/>
              </w:rPr>
              <w:t>43.899.488</w:t>
            </w:r>
          </w:p>
        </w:tc>
        <w:tc>
          <w:tcPr>
            <w:tcW w:w="709" w:type="dxa"/>
            <w:vAlign w:val="center"/>
          </w:tcPr>
          <w:p w:rsidR="000B6562" w:rsidRPr="00D45EA4" w:rsidRDefault="000B6562" w:rsidP="00CF271D">
            <w:pPr>
              <w:jc w:val="center"/>
              <w:rPr>
                <w:rFonts w:ascii="Arial Narrow" w:hAnsi="Arial Narrow" w:cs="Calibri"/>
                <w:sz w:val="16"/>
                <w:szCs w:val="16"/>
                <w:lang w:val="id-ID" w:eastAsia="id-ID"/>
              </w:rPr>
            </w:pPr>
            <w:r w:rsidRPr="00D45EA4">
              <w:rPr>
                <w:rFonts w:ascii="Arial Narrow" w:hAnsi="Arial Narrow" w:cs="Calibri"/>
                <w:sz w:val="16"/>
                <w:szCs w:val="16"/>
                <w:lang w:val="id-ID" w:eastAsia="id-ID"/>
              </w:rPr>
              <w:t>1 Dokumen</w:t>
            </w:r>
          </w:p>
        </w:tc>
        <w:tc>
          <w:tcPr>
            <w:tcW w:w="671" w:type="dxa"/>
            <w:vAlign w:val="center"/>
          </w:tcPr>
          <w:p w:rsidR="000B6562" w:rsidRPr="00D45EA4" w:rsidRDefault="000B6562" w:rsidP="00CF271D">
            <w:pPr>
              <w:jc w:val="center"/>
              <w:rPr>
                <w:rFonts w:ascii="Arial Narrow" w:hAnsi="Arial Narrow" w:cs="Calibri"/>
                <w:sz w:val="16"/>
                <w:szCs w:val="16"/>
                <w:lang w:val="id-ID" w:eastAsia="id-ID"/>
              </w:rPr>
            </w:pPr>
            <w:r w:rsidRPr="00D45EA4">
              <w:rPr>
                <w:rFonts w:ascii="Arial Narrow" w:hAnsi="Arial Narrow" w:cs="Calibri"/>
                <w:sz w:val="16"/>
                <w:szCs w:val="16"/>
                <w:lang w:val="id-ID" w:eastAsia="id-ID"/>
              </w:rPr>
              <w:t>1 Dokumen</w:t>
            </w:r>
          </w:p>
        </w:tc>
        <w:tc>
          <w:tcPr>
            <w:tcW w:w="1172" w:type="dxa"/>
            <w:vAlign w:val="center"/>
          </w:tcPr>
          <w:p w:rsidR="000B6562" w:rsidRPr="00D45EA4" w:rsidRDefault="000B6562" w:rsidP="00CF271D">
            <w:pPr>
              <w:jc w:val="center"/>
              <w:rPr>
                <w:rFonts w:ascii="Arial Narrow" w:hAnsi="Arial Narrow" w:cs="Calibri"/>
                <w:sz w:val="16"/>
                <w:szCs w:val="16"/>
                <w:lang w:val="id-ID" w:eastAsia="id-ID"/>
              </w:rPr>
            </w:pPr>
            <w:r w:rsidRPr="00D45EA4">
              <w:rPr>
                <w:rFonts w:ascii="Arial Narrow" w:hAnsi="Arial Narrow" w:cs="Calibri"/>
                <w:sz w:val="16"/>
                <w:szCs w:val="16"/>
                <w:lang w:val="id-ID" w:eastAsia="id-ID"/>
              </w:rPr>
              <w:t>-</w:t>
            </w:r>
          </w:p>
        </w:tc>
        <w:tc>
          <w:tcPr>
            <w:tcW w:w="1134" w:type="dxa"/>
            <w:vAlign w:val="center"/>
          </w:tcPr>
          <w:p w:rsidR="000B6562" w:rsidRPr="00D45EA4" w:rsidRDefault="000B6562" w:rsidP="00CF271D">
            <w:pPr>
              <w:pStyle w:val="BodyText"/>
              <w:jc w:val="center"/>
              <w:rPr>
                <w:rFonts w:ascii="Arial Narrow" w:hAnsi="Arial Narrow" w:cs="Tahoma"/>
                <w:sz w:val="16"/>
                <w:szCs w:val="16"/>
                <w:lang w:val="id-ID"/>
              </w:rPr>
            </w:pP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CF271D" w:rsidRPr="00D45EA4" w:rsidTr="00CF271D">
        <w:trPr>
          <w:trHeight w:val="376"/>
        </w:trPr>
        <w:tc>
          <w:tcPr>
            <w:tcW w:w="993" w:type="dxa"/>
          </w:tcPr>
          <w:p w:rsidR="00CF271D" w:rsidRPr="00D45EA4" w:rsidRDefault="00CF271D" w:rsidP="00DB0636">
            <w:pPr>
              <w:rPr>
                <w:rFonts w:ascii="Arial Narrow" w:hAnsi="Arial Narrow" w:cs="Tahoma"/>
                <w:sz w:val="16"/>
                <w:szCs w:val="16"/>
                <w:lang w:val="id-ID" w:eastAsia="id-ID"/>
              </w:rPr>
            </w:pPr>
          </w:p>
        </w:tc>
        <w:tc>
          <w:tcPr>
            <w:tcW w:w="992" w:type="dxa"/>
          </w:tcPr>
          <w:p w:rsidR="00CF271D" w:rsidRPr="00D45EA4" w:rsidRDefault="00CF271D" w:rsidP="00DB0636">
            <w:pPr>
              <w:rPr>
                <w:rFonts w:ascii="Arial Narrow" w:hAnsi="Arial Narrow" w:cs="Tahoma"/>
                <w:sz w:val="16"/>
                <w:szCs w:val="16"/>
                <w:lang w:val="id-ID" w:eastAsia="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Penyusunan LKJIP Perangkat Daerah</w:t>
            </w:r>
          </w:p>
        </w:tc>
        <w:tc>
          <w:tcPr>
            <w:tcW w:w="1151" w:type="dxa"/>
          </w:tcPr>
          <w:p w:rsidR="00CF271D" w:rsidRPr="00D45EA4" w:rsidRDefault="00CF271D" w:rsidP="00DB0636">
            <w:pPr>
              <w:rPr>
                <w:rFonts w:ascii="Arial Narrow" w:hAnsi="Arial Narrow" w:cs="Calibri"/>
                <w:bCs/>
                <w:sz w:val="16"/>
                <w:szCs w:val="16"/>
                <w:lang w:val="id-ID"/>
              </w:rPr>
            </w:pPr>
            <w:r w:rsidRPr="00D45EA4">
              <w:rPr>
                <w:rFonts w:ascii="Arial Narrow" w:hAnsi="Arial Narrow" w:cs="Calibri"/>
                <w:bCs/>
                <w:sz w:val="16"/>
                <w:szCs w:val="16"/>
                <w:lang w:val="id-ID"/>
              </w:rPr>
              <w:t xml:space="preserve">Jumlah Dokumen </w:t>
            </w:r>
            <w:r w:rsidRPr="00D45EA4">
              <w:rPr>
                <w:rFonts w:ascii="Arial Narrow" w:hAnsi="Arial Narrow" w:cs="Tahoma"/>
                <w:sz w:val="16"/>
                <w:szCs w:val="16"/>
                <w:lang w:val="id-ID" w:eastAsia="id-ID"/>
              </w:rPr>
              <w:t xml:space="preserve">LKJIP </w:t>
            </w:r>
          </w:p>
        </w:tc>
        <w:tc>
          <w:tcPr>
            <w:tcW w:w="833" w:type="dxa"/>
            <w:vAlign w:val="center"/>
          </w:tcPr>
          <w:p w:rsidR="00CF271D" w:rsidRPr="00774BFC" w:rsidRDefault="00CF271D" w:rsidP="00D149DE">
            <w:pPr>
              <w:jc w:val="right"/>
              <w:rPr>
                <w:rFonts w:ascii="Arial Narrow" w:hAnsi="Arial Narrow" w:cs="Calibri"/>
                <w:sz w:val="16"/>
                <w:szCs w:val="16"/>
              </w:rPr>
            </w:pPr>
            <w:r w:rsidRPr="00774BFC">
              <w:rPr>
                <w:rFonts w:ascii="Arial Narrow" w:hAnsi="Arial Narrow" w:cs="Calibri"/>
                <w:b/>
                <w:bCs/>
                <w:sz w:val="16"/>
                <w:szCs w:val="16"/>
                <w:lang w:val="id-ID"/>
              </w:rPr>
              <w:t>100%</w:t>
            </w:r>
          </w:p>
        </w:tc>
        <w:tc>
          <w:tcPr>
            <w:tcW w:w="567" w:type="dxa"/>
            <w:vAlign w:val="center"/>
          </w:tcPr>
          <w:p w:rsidR="00CF271D" w:rsidRPr="00774BFC" w:rsidRDefault="00CF271D" w:rsidP="00CF271D">
            <w:pPr>
              <w:jc w:val="center"/>
              <w:rPr>
                <w:rFonts w:ascii="Arial Narrow" w:hAnsi="Arial Narrow" w:cs="Calibri"/>
                <w:sz w:val="16"/>
                <w:szCs w:val="16"/>
              </w:rPr>
            </w:pPr>
            <w:r w:rsidRPr="00774BFC">
              <w:rPr>
                <w:rFonts w:ascii="Arial Narrow" w:hAnsi="Arial Narrow" w:cs="Calibri"/>
                <w:sz w:val="16"/>
                <w:szCs w:val="16"/>
              </w:rPr>
              <w:t>1 Dokumen</w:t>
            </w:r>
          </w:p>
        </w:tc>
        <w:tc>
          <w:tcPr>
            <w:tcW w:w="567" w:type="dxa"/>
            <w:vAlign w:val="center"/>
          </w:tcPr>
          <w:p w:rsidR="00CF271D" w:rsidRPr="00774BFC" w:rsidRDefault="00CF271D" w:rsidP="00CF271D">
            <w:pPr>
              <w:jc w:val="center"/>
              <w:rPr>
                <w:rFonts w:ascii="Arial Narrow" w:hAnsi="Arial Narrow" w:cs="Calibri"/>
                <w:sz w:val="16"/>
                <w:szCs w:val="16"/>
              </w:rPr>
            </w:pPr>
            <w:r w:rsidRPr="00774BFC">
              <w:rPr>
                <w:rFonts w:ascii="Arial Narrow" w:hAnsi="Arial Narrow" w:cs="Calibri"/>
                <w:sz w:val="16"/>
                <w:szCs w:val="16"/>
              </w:rPr>
              <w:t>1 Dokumen</w:t>
            </w: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276" w:type="dxa"/>
            <w:vAlign w:val="center"/>
          </w:tcPr>
          <w:p w:rsidR="00CF271D" w:rsidRPr="00D45EA4" w:rsidRDefault="00CF271D" w:rsidP="00CF271D">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709" w:type="dxa"/>
            <w:vAlign w:val="center"/>
          </w:tcPr>
          <w:p w:rsidR="00CF271D" w:rsidRPr="00D45EA4" w:rsidRDefault="00CF271D" w:rsidP="00CF271D">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CF271D">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CF271D">
            <w:pPr>
              <w:jc w:val="center"/>
              <w:rPr>
                <w:rFonts w:ascii="Arial Narrow" w:hAnsi="Arial Narrow" w:cs="Calibri"/>
                <w:sz w:val="16"/>
                <w:szCs w:val="16"/>
                <w:lang w:val="id-ID" w:eastAsia="id-ID"/>
              </w:rPr>
            </w:pPr>
            <w:r>
              <w:rPr>
                <w:rFonts w:ascii="Arial Narrow" w:hAnsi="Arial Narrow" w:cs="Calibri"/>
                <w:sz w:val="16"/>
                <w:szCs w:val="16"/>
                <w:lang w:val="id-ID" w:eastAsia="id-ID"/>
              </w:rPr>
              <w:t>50.000.000</w:t>
            </w: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31.469.989</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984C4A">
        <w:trPr>
          <w:trHeight w:val="376"/>
        </w:trPr>
        <w:tc>
          <w:tcPr>
            <w:tcW w:w="993"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Arial"/>
                <w:sz w:val="16"/>
                <w:szCs w:val="16"/>
                <w:lang w:val="id-ID"/>
              </w:rPr>
              <w:t>Mewujudkan Sumber Daya Aparatur  yang kompeten</w:t>
            </w:r>
          </w:p>
        </w:tc>
        <w:tc>
          <w:tcPr>
            <w:tcW w:w="992" w:type="dxa"/>
          </w:tcPr>
          <w:p w:rsidR="00CF271D" w:rsidRPr="00D45EA4" w:rsidRDefault="00CF271D" w:rsidP="00DB0636">
            <w:pPr>
              <w:autoSpaceDE w:val="0"/>
              <w:autoSpaceDN w:val="0"/>
              <w:rPr>
                <w:rFonts w:ascii="Arial Narrow" w:hAnsi="Arial Narrow" w:cs="Arial"/>
                <w:sz w:val="16"/>
                <w:szCs w:val="16"/>
                <w:lang w:val="id-ID"/>
              </w:rPr>
            </w:pPr>
            <w:r w:rsidRPr="00D45EA4">
              <w:rPr>
                <w:rFonts w:ascii="Arial Narrow" w:hAnsi="Arial Narrow" w:cs="Arial"/>
                <w:sz w:val="16"/>
                <w:szCs w:val="16"/>
                <w:lang w:val="id-ID"/>
              </w:rPr>
              <w:t>Meningkat</w:t>
            </w:r>
            <w:r w:rsidRPr="00D45EA4">
              <w:rPr>
                <w:rFonts w:ascii="Arial Narrow" w:hAnsi="Arial Narrow" w:cs="Arial"/>
                <w:sz w:val="16"/>
                <w:szCs w:val="16"/>
              </w:rPr>
              <w:t>kan</w:t>
            </w:r>
            <w:r w:rsidRPr="00D45EA4">
              <w:rPr>
                <w:rFonts w:ascii="Arial Narrow" w:hAnsi="Arial Narrow" w:cs="Arial"/>
                <w:sz w:val="16"/>
                <w:szCs w:val="16"/>
                <w:lang w:val="id-ID"/>
              </w:rPr>
              <w:t xml:space="preserve"> kompetensi teknis fungsional, kompetensi sosio cultural dan kompetensi pemerintahan ASN</w:t>
            </w:r>
          </w:p>
          <w:p w:rsidR="00CF271D" w:rsidRPr="00D45EA4" w:rsidRDefault="00CF271D" w:rsidP="00DB0636">
            <w:pPr>
              <w:rPr>
                <w:rFonts w:ascii="Arial Narrow" w:hAnsi="Arial Narrow" w:cs="Tahoma"/>
                <w:sz w:val="16"/>
                <w:szCs w:val="16"/>
                <w:lang w:val="id-ID" w:eastAsia="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b/>
                <w:sz w:val="16"/>
                <w:szCs w:val="16"/>
                <w:lang w:val="id-ID" w:eastAsia="id-ID"/>
              </w:rPr>
            </w:pPr>
            <w:r w:rsidRPr="00D45EA4">
              <w:rPr>
                <w:rFonts w:ascii="Arial Narrow" w:hAnsi="Arial Narrow" w:cs="Tahoma"/>
                <w:b/>
                <w:sz w:val="16"/>
                <w:szCs w:val="16"/>
                <w:lang w:val="id-ID" w:eastAsia="id-ID"/>
              </w:rPr>
              <w:t>Program Pembinaan dan Pengembangan Aparatur/PNS/ Anggota KORPRI</w:t>
            </w:r>
          </w:p>
        </w:tc>
        <w:tc>
          <w:tcPr>
            <w:tcW w:w="1151" w:type="dxa"/>
          </w:tcPr>
          <w:p w:rsidR="00CF271D" w:rsidRPr="00D45EA4" w:rsidRDefault="00CF271D" w:rsidP="00DB0636">
            <w:pPr>
              <w:rPr>
                <w:rFonts w:ascii="Arial Narrow" w:hAnsi="Arial Narrow" w:cs="Calibri"/>
                <w:b/>
                <w:sz w:val="16"/>
                <w:szCs w:val="16"/>
                <w:lang w:val="id-ID"/>
              </w:rPr>
            </w:pPr>
            <w:r w:rsidRPr="00D45EA4">
              <w:rPr>
                <w:rFonts w:ascii="Arial Narrow" w:hAnsi="Arial Narrow" w:cs="Calibri"/>
                <w:b/>
                <w:sz w:val="16"/>
                <w:szCs w:val="16"/>
                <w:lang w:val="id-ID"/>
              </w:rPr>
              <w:t>Persentase peningkatan kapasitas aparatur</w:t>
            </w:r>
          </w:p>
        </w:tc>
        <w:tc>
          <w:tcPr>
            <w:tcW w:w="833" w:type="dxa"/>
            <w:vAlign w:val="center"/>
          </w:tcPr>
          <w:p w:rsidR="00CF271D" w:rsidRPr="00774BFC" w:rsidRDefault="00CF271D" w:rsidP="00D149DE">
            <w:pPr>
              <w:jc w:val="right"/>
              <w:rPr>
                <w:rFonts w:ascii="Arial Narrow" w:hAnsi="Arial Narrow" w:cs="Calibri"/>
                <w:sz w:val="16"/>
                <w:szCs w:val="16"/>
              </w:rPr>
            </w:pPr>
            <w:r w:rsidRPr="00774BFC">
              <w:rPr>
                <w:rFonts w:ascii="Arial Narrow" w:hAnsi="Arial Narrow" w:cs="Calibri"/>
                <w:b/>
                <w:bCs/>
                <w:sz w:val="16"/>
                <w:szCs w:val="16"/>
                <w:lang w:val="id-ID"/>
              </w:rPr>
              <w:t>-</w:t>
            </w:r>
          </w:p>
        </w:tc>
        <w:tc>
          <w:tcPr>
            <w:tcW w:w="567" w:type="dxa"/>
            <w:vAlign w:val="center"/>
          </w:tcPr>
          <w:p w:rsidR="00CF271D" w:rsidRPr="00774BFC" w:rsidRDefault="00CF271D" w:rsidP="00D149DE">
            <w:pPr>
              <w:jc w:val="right"/>
              <w:rPr>
                <w:rFonts w:ascii="Arial Narrow" w:hAnsi="Arial Narrow" w:cs="Calibri"/>
                <w:sz w:val="16"/>
                <w:szCs w:val="16"/>
              </w:rPr>
            </w:pPr>
            <w:r w:rsidRPr="00774BFC">
              <w:rPr>
                <w:rFonts w:ascii="Arial Narrow" w:hAnsi="Arial Narrow" w:cs="Calibri"/>
                <w:b/>
                <w:bCs/>
                <w:sz w:val="16"/>
                <w:szCs w:val="16"/>
                <w:lang w:val="id-ID"/>
              </w:rPr>
              <w:t>-</w:t>
            </w:r>
          </w:p>
        </w:tc>
        <w:tc>
          <w:tcPr>
            <w:tcW w:w="567" w:type="dxa"/>
            <w:vAlign w:val="center"/>
          </w:tcPr>
          <w:p w:rsidR="00CF271D" w:rsidRPr="00774BFC" w:rsidRDefault="00CF271D" w:rsidP="00022E56">
            <w:pPr>
              <w:jc w:val="right"/>
              <w:rPr>
                <w:rFonts w:ascii="Arial Narrow" w:hAnsi="Arial Narrow" w:cs="Calibri"/>
                <w:sz w:val="16"/>
                <w:szCs w:val="16"/>
              </w:rPr>
            </w:pPr>
            <w:r w:rsidRPr="00774BFC">
              <w:rPr>
                <w:rFonts w:ascii="Arial Narrow" w:hAnsi="Arial Narrow" w:cs="Calibri"/>
                <w:b/>
                <w:bCs/>
                <w:sz w:val="16"/>
                <w:szCs w:val="16"/>
                <w:lang w:val="id-ID"/>
              </w:rPr>
              <w:t>-</w:t>
            </w:r>
          </w:p>
        </w:tc>
        <w:tc>
          <w:tcPr>
            <w:tcW w:w="1134" w:type="dxa"/>
            <w:vAlign w:val="center"/>
          </w:tcPr>
          <w:p w:rsidR="00CF271D" w:rsidRPr="00D45EA4" w:rsidRDefault="00CF271D" w:rsidP="00984C4A">
            <w:pPr>
              <w:pStyle w:val="BodyText"/>
              <w:jc w:val="center"/>
              <w:rPr>
                <w:rFonts w:ascii="Arial Narrow" w:hAnsi="Arial Narrow" w:cs="Tahoma"/>
                <w:sz w:val="16"/>
                <w:szCs w:val="16"/>
                <w:lang w:val="id-ID"/>
              </w:rPr>
            </w:pPr>
            <w:r>
              <w:rPr>
                <w:rFonts w:ascii="Arial Narrow" w:hAnsi="Arial Narrow" w:cs="Tahoma"/>
                <w:sz w:val="16"/>
                <w:szCs w:val="16"/>
                <w:lang w:val="id-ID"/>
              </w:rPr>
              <w:t>2.468.518.000</w:t>
            </w:r>
          </w:p>
        </w:tc>
        <w:tc>
          <w:tcPr>
            <w:tcW w:w="1276" w:type="dxa"/>
            <w:vAlign w:val="center"/>
          </w:tcPr>
          <w:p w:rsidR="00CF271D" w:rsidRPr="00D45EA4" w:rsidRDefault="00CF271D" w:rsidP="00984C4A">
            <w:pPr>
              <w:pStyle w:val="BodyText"/>
              <w:jc w:val="center"/>
              <w:rPr>
                <w:rFonts w:ascii="Arial Narrow" w:hAnsi="Arial Narrow" w:cs="Tahoma"/>
                <w:sz w:val="16"/>
                <w:szCs w:val="16"/>
                <w:lang w:val="id-ID"/>
              </w:rPr>
            </w:pPr>
            <w:r>
              <w:rPr>
                <w:rFonts w:ascii="Arial Narrow" w:hAnsi="Arial Narrow" w:cs="Tahoma"/>
                <w:sz w:val="16"/>
                <w:szCs w:val="16"/>
                <w:lang w:val="id-ID"/>
              </w:rPr>
              <w:t>2.272.299.017</w:t>
            </w:r>
          </w:p>
        </w:tc>
        <w:tc>
          <w:tcPr>
            <w:tcW w:w="709" w:type="dxa"/>
            <w:vAlign w:val="center"/>
          </w:tcPr>
          <w:p w:rsidR="00CF271D" w:rsidRPr="00D45EA4" w:rsidRDefault="00CF271D" w:rsidP="00D6443F">
            <w:pPr>
              <w:rPr>
                <w:rFonts w:ascii="Arial Narrow" w:hAnsi="Arial Narrow" w:cs="Calibri"/>
                <w:sz w:val="16"/>
                <w:szCs w:val="16"/>
                <w:lang w:val="id-ID"/>
              </w:rPr>
            </w:pPr>
            <w:r w:rsidRPr="00D45EA4">
              <w:rPr>
                <w:rFonts w:ascii="Arial Narrow" w:hAnsi="Arial Narrow" w:cs="Calibri"/>
                <w:sz w:val="16"/>
                <w:szCs w:val="16"/>
              </w:rPr>
              <w:t xml:space="preserve"> 1 Dok</w:t>
            </w:r>
          </w:p>
        </w:tc>
        <w:tc>
          <w:tcPr>
            <w:tcW w:w="671" w:type="dxa"/>
            <w:vAlign w:val="center"/>
          </w:tcPr>
          <w:p w:rsidR="00CF271D" w:rsidRPr="00D45EA4" w:rsidRDefault="00CF271D" w:rsidP="00022E56">
            <w:pPr>
              <w:rPr>
                <w:rFonts w:ascii="Arial Narrow" w:hAnsi="Arial Narrow" w:cs="Calibri"/>
                <w:sz w:val="16"/>
                <w:szCs w:val="16"/>
                <w:lang w:val="id-ID"/>
              </w:rPr>
            </w:pPr>
            <w:r w:rsidRPr="00D45EA4">
              <w:rPr>
                <w:rFonts w:ascii="Arial Narrow" w:hAnsi="Arial Narrow" w:cs="Calibri"/>
                <w:sz w:val="16"/>
                <w:szCs w:val="16"/>
              </w:rPr>
              <w:t xml:space="preserve"> 1 Dok</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E555EC">
        <w:trPr>
          <w:trHeight w:val="376"/>
        </w:trPr>
        <w:tc>
          <w:tcPr>
            <w:tcW w:w="993" w:type="dxa"/>
          </w:tcPr>
          <w:p w:rsidR="00CF271D" w:rsidRPr="00D45EA4" w:rsidRDefault="00CF271D" w:rsidP="00DB0636">
            <w:pPr>
              <w:rPr>
                <w:rFonts w:ascii="Arial Narrow" w:hAnsi="Arial Narrow" w:cs="Tahoma"/>
                <w:sz w:val="16"/>
                <w:szCs w:val="16"/>
                <w:lang w:val="id-ID" w:eastAsia="id-ID"/>
              </w:rPr>
            </w:pPr>
          </w:p>
        </w:tc>
        <w:tc>
          <w:tcPr>
            <w:tcW w:w="992" w:type="dxa"/>
          </w:tcPr>
          <w:p w:rsidR="00CF271D" w:rsidRPr="00D45EA4" w:rsidRDefault="00CF271D" w:rsidP="00DB0636">
            <w:pPr>
              <w:rPr>
                <w:rFonts w:ascii="Arial Narrow" w:hAnsi="Arial Narrow" w:cs="Tahoma"/>
                <w:sz w:val="16"/>
                <w:szCs w:val="16"/>
                <w:lang w:val="id-ID" w:eastAsia="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Diklat Kepemimpinan Tingkat IV</w:t>
            </w:r>
          </w:p>
        </w:tc>
        <w:tc>
          <w:tcPr>
            <w:tcW w:w="1151" w:type="dxa"/>
          </w:tcPr>
          <w:p w:rsidR="00CF271D" w:rsidRPr="00D45EA4" w:rsidRDefault="00CF271D" w:rsidP="00DB0636">
            <w:pPr>
              <w:rPr>
                <w:rFonts w:ascii="Arial Narrow" w:hAnsi="Arial Narrow" w:cs="Calibri"/>
                <w:sz w:val="16"/>
                <w:szCs w:val="16"/>
              </w:rPr>
            </w:pPr>
            <w:r w:rsidRPr="00D45EA4">
              <w:rPr>
                <w:rFonts w:ascii="Arial Narrow" w:hAnsi="Arial Narrow" w:cs="Calibri"/>
                <w:sz w:val="16"/>
                <w:szCs w:val="16"/>
                <w:lang w:val="id-ID"/>
              </w:rPr>
              <w:t>Jumlah ASN yang mengikuti diklat kepemimpinan tingkat IV</w:t>
            </w:r>
          </w:p>
          <w:p w:rsidR="00CF271D" w:rsidRPr="00D45EA4" w:rsidRDefault="00CF271D" w:rsidP="00DB0636">
            <w:pPr>
              <w:rPr>
                <w:rFonts w:ascii="Arial Narrow" w:hAnsi="Arial Narrow" w:cs="Calibri"/>
                <w:sz w:val="16"/>
                <w:szCs w:val="16"/>
              </w:rPr>
            </w:pPr>
          </w:p>
        </w:tc>
        <w:tc>
          <w:tcPr>
            <w:tcW w:w="833" w:type="dxa"/>
            <w:vAlign w:val="center"/>
          </w:tcPr>
          <w:p w:rsidR="00CF271D" w:rsidRPr="00774BFC" w:rsidRDefault="00CF271D" w:rsidP="00D149DE">
            <w:pPr>
              <w:jc w:val="center"/>
              <w:rPr>
                <w:rFonts w:ascii="Arial Narrow" w:hAnsi="Arial Narrow" w:cs="Calibri"/>
                <w:b/>
                <w:sz w:val="16"/>
                <w:szCs w:val="16"/>
                <w:lang w:val="id-ID"/>
              </w:rPr>
            </w:pPr>
            <w:r w:rsidRPr="00774BFC">
              <w:rPr>
                <w:rFonts w:ascii="Arial Narrow" w:hAnsi="Arial Narrow" w:cs="Calibri"/>
                <w:b/>
                <w:sz w:val="16"/>
                <w:szCs w:val="16"/>
                <w:lang w:val="id-ID"/>
              </w:rPr>
              <w:t>100%</w:t>
            </w:r>
          </w:p>
        </w:tc>
        <w:tc>
          <w:tcPr>
            <w:tcW w:w="567" w:type="dxa"/>
            <w:vAlign w:val="center"/>
          </w:tcPr>
          <w:p w:rsidR="00CF271D" w:rsidRPr="00774BFC" w:rsidRDefault="00CF271D" w:rsidP="00D149DE">
            <w:pPr>
              <w:rPr>
                <w:rFonts w:ascii="Arial Narrow" w:hAnsi="Arial Narrow" w:cs="Calibri"/>
                <w:b/>
                <w:sz w:val="16"/>
                <w:szCs w:val="16"/>
                <w:lang w:val="id-ID"/>
              </w:rPr>
            </w:pPr>
            <w:r w:rsidRPr="00774BFC">
              <w:rPr>
                <w:rFonts w:ascii="Arial Narrow" w:hAnsi="Arial Narrow" w:cs="Calibri"/>
                <w:b/>
                <w:sz w:val="16"/>
                <w:szCs w:val="16"/>
              </w:rPr>
              <w:t> </w:t>
            </w:r>
            <w:r w:rsidRPr="00774BFC">
              <w:rPr>
                <w:rFonts w:ascii="Arial Narrow" w:hAnsi="Arial Narrow" w:cs="Calibri"/>
                <w:b/>
                <w:sz w:val="16"/>
                <w:szCs w:val="16"/>
                <w:lang w:val="id-ID"/>
              </w:rPr>
              <w:t>100%</w:t>
            </w:r>
          </w:p>
        </w:tc>
        <w:tc>
          <w:tcPr>
            <w:tcW w:w="567" w:type="dxa"/>
            <w:vAlign w:val="center"/>
          </w:tcPr>
          <w:p w:rsidR="00CF271D" w:rsidRPr="00774BFC" w:rsidRDefault="00CF271D" w:rsidP="00022E56">
            <w:pPr>
              <w:rPr>
                <w:rFonts w:ascii="Arial Narrow" w:hAnsi="Arial Narrow" w:cs="Calibri"/>
                <w:b/>
                <w:sz w:val="16"/>
                <w:szCs w:val="16"/>
                <w:lang w:val="id-ID"/>
              </w:rPr>
            </w:pPr>
            <w:r w:rsidRPr="00774BFC">
              <w:rPr>
                <w:rFonts w:ascii="Arial Narrow" w:hAnsi="Arial Narrow" w:cs="Calibri"/>
                <w:b/>
                <w:sz w:val="16"/>
                <w:szCs w:val="16"/>
              </w:rPr>
              <w:t> </w:t>
            </w:r>
            <w:r w:rsidRPr="00774BFC">
              <w:rPr>
                <w:rFonts w:ascii="Arial Narrow" w:hAnsi="Arial Narrow" w:cs="Calibri"/>
                <w:b/>
                <w:sz w:val="16"/>
                <w:szCs w:val="16"/>
                <w:lang w:val="id-ID"/>
              </w:rPr>
              <w:t>100%</w:t>
            </w: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600.000.000</w:t>
            </w:r>
          </w:p>
        </w:tc>
        <w:tc>
          <w:tcPr>
            <w:tcW w:w="1276"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581.274.983</w:t>
            </w: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E555EC">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Uji Kompetensi dan Sertifikasi</w:t>
            </w:r>
          </w:p>
        </w:tc>
        <w:tc>
          <w:tcPr>
            <w:tcW w:w="1151" w:type="dxa"/>
          </w:tcPr>
          <w:p w:rsidR="00CF271D" w:rsidRPr="00D45EA4" w:rsidRDefault="00CF271D" w:rsidP="00DB0636">
            <w:pPr>
              <w:rPr>
                <w:rFonts w:ascii="Arial Narrow" w:hAnsi="Arial Narrow" w:cs="Calibri"/>
                <w:sz w:val="16"/>
                <w:szCs w:val="16"/>
                <w:lang w:val="id-ID"/>
              </w:rPr>
            </w:pPr>
            <w:r w:rsidRPr="00D45EA4">
              <w:rPr>
                <w:rFonts w:ascii="Arial Narrow" w:hAnsi="Arial Narrow" w:cs="Calibri"/>
                <w:sz w:val="16"/>
                <w:szCs w:val="16"/>
                <w:lang w:val="id-ID"/>
              </w:rPr>
              <w:t>Jumlah ASN yang mengikuti uji komptensi dan sert</w:t>
            </w:r>
          </w:p>
        </w:tc>
        <w:tc>
          <w:tcPr>
            <w:tcW w:w="833" w:type="dxa"/>
            <w:vAlign w:val="center"/>
          </w:tcPr>
          <w:p w:rsidR="00CF271D" w:rsidRPr="00774BFC" w:rsidRDefault="00CF271D" w:rsidP="00D149DE">
            <w:pPr>
              <w:jc w:val="center"/>
              <w:rPr>
                <w:rFonts w:ascii="Arial Narrow" w:hAnsi="Arial Narrow"/>
                <w:sz w:val="16"/>
                <w:szCs w:val="16"/>
              </w:rPr>
            </w:pPr>
            <w:r w:rsidRPr="00774BFC">
              <w:rPr>
                <w:rFonts w:ascii="Arial Narrow" w:hAnsi="Arial Narrow" w:cs="Calibri"/>
                <w:sz w:val="16"/>
                <w:szCs w:val="16"/>
                <w:lang w:val="id-ID"/>
              </w:rPr>
              <w:t>100%</w:t>
            </w:r>
          </w:p>
        </w:tc>
        <w:tc>
          <w:tcPr>
            <w:tcW w:w="567" w:type="dxa"/>
            <w:vAlign w:val="center"/>
          </w:tcPr>
          <w:p w:rsidR="00CF271D" w:rsidRPr="00774BFC" w:rsidRDefault="00CF271D" w:rsidP="00D149DE">
            <w:pPr>
              <w:rPr>
                <w:rFonts w:ascii="Arial Narrow" w:hAnsi="Arial Narrow" w:cs="Calibri"/>
                <w:sz w:val="16"/>
                <w:szCs w:val="16"/>
              </w:rPr>
            </w:pPr>
            <w:r w:rsidRPr="00774BFC">
              <w:rPr>
                <w:rFonts w:ascii="Arial Narrow" w:hAnsi="Arial Narrow" w:cs="Calibri"/>
                <w:sz w:val="16"/>
                <w:szCs w:val="16"/>
                <w:lang w:val="id-ID"/>
              </w:rPr>
              <w:t>40 orang</w:t>
            </w:r>
          </w:p>
        </w:tc>
        <w:tc>
          <w:tcPr>
            <w:tcW w:w="567" w:type="dxa"/>
            <w:vAlign w:val="center"/>
          </w:tcPr>
          <w:p w:rsidR="00CF271D" w:rsidRPr="00774BFC" w:rsidRDefault="00CF271D" w:rsidP="00022E56">
            <w:pPr>
              <w:rPr>
                <w:rFonts w:ascii="Arial Narrow" w:hAnsi="Arial Narrow" w:cs="Calibri"/>
                <w:sz w:val="16"/>
                <w:szCs w:val="16"/>
              </w:rPr>
            </w:pPr>
            <w:r w:rsidRPr="00774BFC">
              <w:rPr>
                <w:rFonts w:ascii="Arial Narrow" w:hAnsi="Arial Narrow" w:cs="Calibri"/>
                <w:sz w:val="16"/>
                <w:szCs w:val="16"/>
                <w:lang w:val="id-ID"/>
              </w:rPr>
              <w:t>40 orang</w:t>
            </w: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166.725.000</w:t>
            </w:r>
          </w:p>
        </w:tc>
        <w:tc>
          <w:tcPr>
            <w:tcW w:w="1276"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155.256.125</w:t>
            </w: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E555EC">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eastAsia="id-ID"/>
              </w:rPr>
            </w:pPr>
            <w:r w:rsidRPr="00D45EA4">
              <w:rPr>
                <w:rFonts w:ascii="Arial Narrow" w:hAnsi="Arial Narrow" w:cs="Tahoma"/>
                <w:sz w:val="16"/>
                <w:szCs w:val="16"/>
                <w:lang w:eastAsia="id-ID"/>
              </w:rPr>
              <w:t>Pengembangan system informasi kediklatan</w:t>
            </w:r>
          </w:p>
        </w:tc>
        <w:tc>
          <w:tcPr>
            <w:tcW w:w="1151" w:type="dxa"/>
          </w:tcPr>
          <w:p w:rsidR="00CF271D" w:rsidRPr="00D45EA4" w:rsidRDefault="00CF271D" w:rsidP="00DB0636">
            <w:pPr>
              <w:rPr>
                <w:rFonts w:ascii="Arial Narrow" w:hAnsi="Arial Narrow" w:cs="Calibri"/>
                <w:sz w:val="16"/>
                <w:szCs w:val="16"/>
                <w:lang w:val="id-ID"/>
              </w:rPr>
            </w:pPr>
            <w:r w:rsidRPr="00D45EA4">
              <w:rPr>
                <w:rFonts w:ascii="Arial Narrow" w:hAnsi="Arial Narrow" w:cs="Calibri"/>
                <w:sz w:val="16"/>
                <w:szCs w:val="16"/>
                <w:lang w:val="id-ID"/>
              </w:rPr>
              <w:t>Jumlah</w:t>
            </w:r>
            <w:r w:rsidRPr="00D45EA4">
              <w:rPr>
                <w:rFonts w:ascii="Arial Narrow" w:hAnsi="Arial Narrow" w:cs="Tahoma"/>
                <w:sz w:val="16"/>
                <w:szCs w:val="16"/>
                <w:lang w:eastAsia="id-ID"/>
              </w:rPr>
              <w:t xml:space="preserve"> system informasi kediklatan</w:t>
            </w:r>
          </w:p>
        </w:tc>
        <w:tc>
          <w:tcPr>
            <w:tcW w:w="833" w:type="dxa"/>
            <w:vAlign w:val="center"/>
          </w:tcPr>
          <w:p w:rsidR="00CF271D" w:rsidRPr="00D45EA4" w:rsidRDefault="00CF271D" w:rsidP="00D149DE">
            <w:pPr>
              <w:jc w:val="center"/>
              <w:rPr>
                <w:rFonts w:ascii="Arial Narrow" w:hAnsi="Arial Narrow"/>
                <w:sz w:val="16"/>
                <w:szCs w:val="16"/>
              </w:rPr>
            </w:pPr>
            <w:r w:rsidRPr="00D45EA4">
              <w:rPr>
                <w:rFonts w:ascii="Arial Narrow" w:hAnsi="Arial Narrow" w:cs="Calibri"/>
                <w:sz w:val="16"/>
                <w:szCs w:val="16"/>
                <w:lang w:val="id-ID"/>
              </w:rPr>
              <w:t>100%</w:t>
            </w:r>
          </w:p>
        </w:tc>
        <w:tc>
          <w:tcPr>
            <w:tcW w:w="567" w:type="dxa"/>
            <w:vAlign w:val="center"/>
          </w:tcPr>
          <w:p w:rsidR="00CF271D" w:rsidRPr="00D45EA4" w:rsidRDefault="00CF271D" w:rsidP="00D149DE">
            <w:pPr>
              <w:rPr>
                <w:rFonts w:ascii="Arial Narrow" w:hAnsi="Arial Narrow" w:cs="Calibri"/>
                <w:sz w:val="16"/>
                <w:szCs w:val="16"/>
              </w:rPr>
            </w:pPr>
            <w:r w:rsidRPr="00D45EA4">
              <w:rPr>
                <w:rFonts w:ascii="Arial Narrow" w:hAnsi="Arial Narrow" w:cs="Calibri"/>
                <w:sz w:val="16"/>
                <w:szCs w:val="16"/>
              </w:rPr>
              <w:t>1 sistem</w:t>
            </w:r>
          </w:p>
        </w:tc>
        <w:tc>
          <w:tcPr>
            <w:tcW w:w="567" w:type="dxa"/>
            <w:vAlign w:val="center"/>
          </w:tcPr>
          <w:p w:rsidR="00CF271D" w:rsidRPr="00D45EA4" w:rsidRDefault="00CF271D" w:rsidP="00022E56">
            <w:pPr>
              <w:rPr>
                <w:rFonts w:ascii="Arial Narrow" w:hAnsi="Arial Narrow" w:cs="Calibri"/>
                <w:sz w:val="16"/>
                <w:szCs w:val="16"/>
              </w:rPr>
            </w:pPr>
            <w:r w:rsidRPr="00D45EA4">
              <w:rPr>
                <w:rFonts w:ascii="Arial Narrow" w:hAnsi="Arial Narrow" w:cs="Calibri"/>
                <w:sz w:val="16"/>
                <w:szCs w:val="16"/>
              </w:rPr>
              <w:t>1 sistem</w:t>
            </w: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150.000.000</w:t>
            </w:r>
          </w:p>
        </w:tc>
        <w:tc>
          <w:tcPr>
            <w:tcW w:w="1276"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147.875.672</w:t>
            </w: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E555EC">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Sosialisasi Pelaksanaan Orientasi DPRD Kab/Kota se Sumsel</w:t>
            </w:r>
          </w:p>
        </w:tc>
        <w:tc>
          <w:tcPr>
            <w:tcW w:w="1151" w:type="dxa"/>
          </w:tcPr>
          <w:p w:rsidR="00CF271D" w:rsidRPr="00D45EA4" w:rsidRDefault="00CF271D" w:rsidP="00DB0636">
            <w:pPr>
              <w:rPr>
                <w:rFonts w:ascii="Arial Narrow" w:hAnsi="Arial Narrow" w:cs="Calibri"/>
                <w:sz w:val="16"/>
                <w:szCs w:val="16"/>
                <w:lang w:val="id-ID"/>
              </w:rPr>
            </w:pPr>
            <w:r w:rsidRPr="00D45EA4">
              <w:rPr>
                <w:rFonts w:ascii="Arial Narrow" w:hAnsi="Arial Narrow" w:cs="Calibri"/>
                <w:sz w:val="16"/>
                <w:szCs w:val="16"/>
                <w:lang w:val="id-ID"/>
              </w:rPr>
              <w:t>Jumlah Anggota DPRD yang mengikuti Orientasi DPRD</w:t>
            </w:r>
          </w:p>
        </w:tc>
        <w:tc>
          <w:tcPr>
            <w:tcW w:w="833" w:type="dxa"/>
            <w:vAlign w:val="center"/>
          </w:tcPr>
          <w:p w:rsidR="00CF271D" w:rsidRPr="00D45EA4" w:rsidRDefault="00CF271D" w:rsidP="00D149DE">
            <w:pPr>
              <w:jc w:val="center"/>
              <w:rPr>
                <w:rFonts w:ascii="Arial Narrow" w:hAnsi="Arial Narrow"/>
                <w:sz w:val="16"/>
                <w:szCs w:val="16"/>
              </w:rPr>
            </w:pPr>
            <w:r w:rsidRPr="00D45EA4">
              <w:rPr>
                <w:rFonts w:ascii="Arial Narrow" w:hAnsi="Arial Narrow" w:cs="Calibri"/>
                <w:sz w:val="16"/>
                <w:szCs w:val="16"/>
                <w:lang w:val="id-ID"/>
              </w:rPr>
              <w:t>100%</w:t>
            </w:r>
          </w:p>
        </w:tc>
        <w:tc>
          <w:tcPr>
            <w:tcW w:w="567" w:type="dxa"/>
            <w:vAlign w:val="center"/>
          </w:tcPr>
          <w:p w:rsidR="00CF271D" w:rsidRPr="00D45EA4" w:rsidRDefault="00CF271D" w:rsidP="00D149DE">
            <w:pPr>
              <w:rPr>
                <w:rFonts w:ascii="Arial Narrow" w:hAnsi="Arial Narrow" w:cs="Calibri"/>
                <w:sz w:val="16"/>
                <w:szCs w:val="16"/>
              </w:rPr>
            </w:pPr>
            <w:r w:rsidRPr="00D45EA4">
              <w:rPr>
                <w:rFonts w:ascii="Arial Narrow" w:hAnsi="Arial Narrow" w:cs="Calibri"/>
                <w:sz w:val="16"/>
                <w:szCs w:val="16"/>
              </w:rPr>
              <w:t>50 orang</w:t>
            </w:r>
          </w:p>
        </w:tc>
        <w:tc>
          <w:tcPr>
            <w:tcW w:w="567" w:type="dxa"/>
            <w:vAlign w:val="center"/>
          </w:tcPr>
          <w:p w:rsidR="00CF271D" w:rsidRPr="00D45EA4" w:rsidRDefault="00CF271D" w:rsidP="00022E56">
            <w:pPr>
              <w:rPr>
                <w:rFonts w:ascii="Arial Narrow" w:hAnsi="Arial Narrow" w:cs="Calibri"/>
                <w:sz w:val="16"/>
                <w:szCs w:val="16"/>
              </w:rPr>
            </w:pPr>
            <w:r w:rsidRPr="00D45EA4">
              <w:rPr>
                <w:rFonts w:ascii="Arial Narrow" w:hAnsi="Arial Narrow" w:cs="Calibri"/>
                <w:sz w:val="16"/>
                <w:szCs w:val="16"/>
              </w:rPr>
              <w:t>50 orang</w:t>
            </w: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91.550.000</w:t>
            </w:r>
          </w:p>
        </w:tc>
        <w:tc>
          <w:tcPr>
            <w:tcW w:w="1276"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85.539.359</w:t>
            </w: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E555EC">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Workshop Pengembangan Kompetensi Teknis Inti</w:t>
            </w:r>
          </w:p>
        </w:tc>
        <w:tc>
          <w:tcPr>
            <w:tcW w:w="1151" w:type="dxa"/>
          </w:tcPr>
          <w:p w:rsidR="00CF271D" w:rsidRPr="00D45EA4" w:rsidRDefault="00CF271D" w:rsidP="00DB0636">
            <w:pPr>
              <w:rPr>
                <w:rFonts w:ascii="Arial Narrow" w:hAnsi="Arial Narrow" w:cs="Calibri"/>
                <w:sz w:val="16"/>
                <w:szCs w:val="16"/>
                <w:lang w:val="id-ID"/>
              </w:rPr>
            </w:pPr>
            <w:r w:rsidRPr="00D45EA4">
              <w:rPr>
                <w:rFonts w:ascii="Arial Narrow" w:hAnsi="Arial Narrow" w:cs="Calibri"/>
                <w:sz w:val="16"/>
                <w:szCs w:val="16"/>
                <w:lang w:val="id-ID"/>
              </w:rPr>
              <w:t>Jumlah aparatur yang mengikuti bimtek pengembangan kepribadian aparatur</w:t>
            </w:r>
          </w:p>
        </w:tc>
        <w:tc>
          <w:tcPr>
            <w:tcW w:w="833" w:type="dxa"/>
            <w:vAlign w:val="center"/>
          </w:tcPr>
          <w:p w:rsidR="00CF271D" w:rsidRPr="00D45EA4" w:rsidRDefault="00CF271D" w:rsidP="00D149DE">
            <w:pPr>
              <w:jc w:val="center"/>
              <w:rPr>
                <w:rFonts w:ascii="Arial Narrow" w:hAnsi="Arial Narrow"/>
                <w:sz w:val="16"/>
                <w:szCs w:val="16"/>
              </w:rPr>
            </w:pPr>
            <w:r w:rsidRPr="00D45EA4">
              <w:rPr>
                <w:rFonts w:ascii="Arial Narrow" w:hAnsi="Arial Narrow" w:cs="Calibri"/>
                <w:sz w:val="16"/>
                <w:szCs w:val="16"/>
                <w:lang w:val="id-ID"/>
              </w:rPr>
              <w:t>100%</w:t>
            </w:r>
          </w:p>
        </w:tc>
        <w:tc>
          <w:tcPr>
            <w:tcW w:w="567" w:type="dxa"/>
            <w:vAlign w:val="center"/>
          </w:tcPr>
          <w:p w:rsidR="00CF271D" w:rsidRPr="00D45EA4" w:rsidRDefault="00CF271D" w:rsidP="00D149DE">
            <w:pPr>
              <w:rPr>
                <w:rFonts w:ascii="Arial Narrow" w:hAnsi="Arial Narrow" w:cs="Calibri"/>
                <w:sz w:val="16"/>
                <w:szCs w:val="16"/>
              </w:rPr>
            </w:pPr>
            <w:r w:rsidRPr="00D45EA4">
              <w:rPr>
                <w:rFonts w:ascii="Arial Narrow" w:hAnsi="Arial Narrow" w:cs="Calibri"/>
                <w:sz w:val="16"/>
                <w:szCs w:val="16"/>
              </w:rPr>
              <w:t>60 orang</w:t>
            </w:r>
          </w:p>
        </w:tc>
        <w:tc>
          <w:tcPr>
            <w:tcW w:w="567" w:type="dxa"/>
            <w:vAlign w:val="center"/>
          </w:tcPr>
          <w:p w:rsidR="00CF271D" w:rsidRPr="00D45EA4" w:rsidRDefault="00CF271D" w:rsidP="00022E56">
            <w:pPr>
              <w:rPr>
                <w:rFonts w:ascii="Arial Narrow" w:hAnsi="Arial Narrow" w:cs="Calibri"/>
                <w:sz w:val="16"/>
                <w:szCs w:val="16"/>
              </w:rPr>
            </w:pPr>
            <w:r w:rsidRPr="00D45EA4">
              <w:rPr>
                <w:rFonts w:ascii="Arial Narrow" w:hAnsi="Arial Narrow" w:cs="Calibri"/>
                <w:sz w:val="16"/>
                <w:szCs w:val="16"/>
              </w:rPr>
              <w:t>60 orang</w:t>
            </w: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97.800.000</w:t>
            </w:r>
          </w:p>
        </w:tc>
        <w:tc>
          <w:tcPr>
            <w:tcW w:w="1276"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90.578.609</w:t>
            </w: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E555EC">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Diklat peningkatan kapasitas desa</w:t>
            </w:r>
          </w:p>
        </w:tc>
        <w:tc>
          <w:tcPr>
            <w:tcW w:w="1151" w:type="dxa"/>
          </w:tcPr>
          <w:p w:rsidR="00CF271D" w:rsidRPr="00D45EA4" w:rsidRDefault="00CF271D" w:rsidP="00DB0636">
            <w:pPr>
              <w:rPr>
                <w:rFonts w:ascii="Arial Narrow" w:hAnsi="Arial Narrow" w:cs="Calibri"/>
                <w:sz w:val="16"/>
                <w:szCs w:val="16"/>
                <w:lang w:val="id-ID"/>
              </w:rPr>
            </w:pPr>
            <w:r w:rsidRPr="00D45EA4">
              <w:rPr>
                <w:rFonts w:ascii="Arial Narrow" w:hAnsi="Arial Narrow" w:cs="Calibri"/>
                <w:sz w:val="16"/>
                <w:szCs w:val="16"/>
                <w:lang w:val="id-ID"/>
              </w:rPr>
              <w:t xml:space="preserve">Jumlah aparatur yang mengikuti diklat </w:t>
            </w:r>
            <w:r w:rsidRPr="00D45EA4">
              <w:rPr>
                <w:rFonts w:ascii="Arial Narrow" w:hAnsi="Arial Narrow" w:cs="Tahoma"/>
                <w:sz w:val="16"/>
                <w:szCs w:val="16"/>
                <w:lang w:val="id-ID" w:eastAsia="id-ID"/>
              </w:rPr>
              <w:lastRenderedPageBreak/>
              <w:t>peningkatan kapasitas desa</w:t>
            </w:r>
          </w:p>
        </w:tc>
        <w:tc>
          <w:tcPr>
            <w:tcW w:w="833" w:type="dxa"/>
            <w:vAlign w:val="center"/>
          </w:tcPr>
          <w:p w:rsidR="00CF271D" w:rsidRPr="00D45EA4" w:rsidRDefault="00CF271D" w:rsidP="00D149DE">
            <w:pPr>
              <w:jc w:val="center"/>
              <w:rPr>
                <w:rFonts w:ascii="Arial Narrow" w:hAnsi="Arial Narrow"/>
                <w:sz w:val="16"/>
                <w:szCs w:val="16"/>
              </w:rPr>
            </w:pPr>
            <w:r w:rsidRPr="00D45EA4">
              <w:rPr>
                <w:rFonts w:ascii="Arial Narrow" w:hAnsi="Arial Narrow" w:cs="Calibri"/>
                <w:sz w:val="16"/>
                <w:szCs w:val="16"/>
                <w:lang w:val="id-ID"/>
              </w:rPr>
              <w:lastRenderedPageBreak/>
              <w:t>100%</w:t>
            </w:r>
          </w:p>
        </w:tc>
        <w:tc>
          <w:tcPr>
            <w:tcW w:w="567" w:type="dxa"/>
            <w:vAlign w:val="center"/>
          </w:tcPr>
          <w:p w:rsidR="00CF271D" w:rsidRPr="00D45EA4" w:rsidRDefault="00CF271D" w:rsidP="00D149DE">
            <w:pPr>
              <w:rPr>
                <w:rFonts w:ascii="Arial Narrow" w:hAnsi="Arial Narrow" w:cs="Calibri"/>
                <w:sz w:val="16"/>
                <w:szCs w:val="16"/>
              </w:rPr>
            </w:pPr>
            <w:r w:rsidRPr="00D45EA4">
              <w:rPr>
                <w:rFonts w:ascii="Arial Narrow" w:hAnsi="Arial Narrow" w:cs="Calibri"/>
                <w:sz w:val="16"/>
                <w:szCs w:val="16"/>
              </w:rPr>
              <w:t>30 orang</w:t>
            </w:r>
          </w:p>
        </w:tc>
        <w:tc>
          <w:tcPr>
            <w:tcW w:w="567" w:type="dxa"/>
            <w:vAlign w:val="center"/>
          </w:tcPr>
          <w:p w:rsidR="00CF271D" w:rsidRPr="00D45EA4" w:rsidRDefault="00CF271D" w:rsidP="00022E56">
            <w:pPr>
              <w:rPr>
                <w:rFonts w:ascii="Arial Narrow" w:hAnsi="Arial Narrow" w:cs="Calibri"/>
                <w:sz w:val="16"/>
                <w:szCs w:val="16"/>
              </w:rPr>
            </w:pPr>
            <w:r w:rsidRPr="00D45EA4">
              <w:rPr>
                <w:rFonts w:ascii="Arial Narrow" w:hAnsi="Arial Narrow" w:cs="Calibri"/>
                <w:sz w:val="16"/>
                <w:szCs w:val="16"/>
              </w:rPr>
              <w:t>30 orang</w:t>
            </w: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325.150.000</w:t>
            </w:r>
          </w:p>
        </w:tc>
        <w:tc>
          <w:tcPr>
            <w:tcW w:w="1276"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323.542.918</w:t>
            </w: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CF271D">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Diklat Training Officer Course (TOC)</w:t>
            </w:r>
          </w:p>
        </w:tc>
        <w:tc>
          <w:tcPr>
            <w:tcW w:w="1151" w:type="dxa"/>
          </w:tcPr>
          <w:p w:rsidR="00CF271D" w:rsidRPr="00D45EA4" w:rsidRDefault="00CF271D" w:rsidP="00DB0636">
            <w:pPr>
              <w:rPr>
                <w:rFonts w:ascii="Arial Narrow" w:hAnsi="Arial Narrow" w:cs="Calibri"/>
                <w:sz w:val="16"/>
                <w:szCs w:val="16"/>
                <w:lang w:val="id-ID"/>
              </w:rPr>
            </w:pPr>
            <w:r w:rsidRPr="00D45EA4">
              <w:rPr>
                <w:rFonts w:ascii="Arial Narrow" w:hAnsi="Arial Narrow" w:cs="Calibri"/>
                <w:sz w:val="16"/>
                <w:szCs w:val="16"/>
                <w:lang w:val="id-ID"/>
              </w:rPr>
              <w:t>jumlah ASN yang mengikuti Diklat TOC</w:t>
            </w:r>
          </w:p>
        </w:tc>
        <w:tc>
          <w:tcPr>
            <w:tcW w:w="833" w:type="dxa"/>
            <w:vAlign w:val="center"/>
          </w:tcPr>
          <w:p w:rsidR="00CF271D" w:rsidRPr="00D45EA4" w:rsidRDefault="00CF271D" w:rsidP="00D149DE">
            <w:pPr>
              <w:jc w:val="center"/>
              <w:rPr>
                <w:rFonts w:ascii="Arial Narrow" w:hAnsi="Arial Narrow"/>
                <w:sz w:val="16"/>
                <w:szCs w:val="16"/>
              </w:rPr>
            </w:pPr>
            <w:r w:rsidRPr="00D45EA4">
              <w:rPr>
                <w:rFonts w:ascii="Arial Narrow" w:hAnsi="Arial Narrow" w:cs="Calibri"/>
                <w:sz w:val="16"/>
                <w:szCs w:val="16"/>
                <w:lang w:val="id-ID"/>
              </w:rPr>
              <w:t>100%</w:t>
            </w:r>
          </w:p>
        </w:tc>
        <w:tc>
          <w:tcPr>
            <w:tcW w:w="567" w:type="dxa"/>
            <w:vAlign w:val="center"/>
          </w:tcPr>
          <w:p w:rsidR="00CF271D" w:rsidRPr="00D45EA4" w:rsidRDefault="00CF271D" w:rsidP="00CF271D">
            <w:pPr>
              <w:jc w:val="center"/>
              <w:rPr>
                <w:rFonts w:ascii="Arial Narrow" w:hAnsi="Arial Narrow" w:cs="Calibri"/>
                <w:sz w:val="16"/>
                <w:szCs w:val="16"/>
              </w:rPr>
            </w:pPr>
            <w:r w:rsidRPr="00D45EA4">
              <w:rPr>
                <w:rFonts w:ascii="Arial Narrow" w:hAnsi="Arial Narrow" w:cs="Calibri"/>
                <w:sz w:val="16"/>
                <w:szCs w:val="16"/>
              </w:rPr>
              <w:t>30 orang</w:t>
            </w:r>
          </w:p>
        </w:tc>
        <w:tc>
          <w:tcPr>
            <w:tcW w:w="567" w:type="dxa"/>
            <w:vAlign w:val="center"/>
          </w:tcPr>
          <w:p w:rsidR="00CF271D" w:rsidRPr="00D45EA4" w:rsidRDefault="00CF271D" w:rsidP="00CF271D">
            <w:pPr>
              <w:jc w:val="center"/>
              <w:rPr>
                <w:rFonts w:ascii="Arial Narrow" w:hAnsi="Arial Narrow" w:cs="Calibri"/>
                <w:sz w:val="16"/>
                <w:szCs w:val="16"/>
              </w:rPr>
            </w:pPr>
            <w:r w:rsidRPr="00D45EA4">
              <w:rPr>
                <w:rFonts w:ascii="Arial Narrow" w:hAnsi="Arial Narrow" w:cs="Calibri"/>
                <w:sz w:val="16"/>
                <w:szCs w:val="16"/>
              </w:rPr>
              <w:t>30 orang</w:t>
            </w: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195.775.000</w:t>
            </w:r>
          </w:p>
        </w:tc>
        <w:tc>
          <w:tcPr>
            <w:tcW w:w="1276"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138.192.268</w:t>
            </w: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CF271D">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Diklat Penyusunan Karya Tulis Ilmiah bagi Widyaiswara</w:t>
            </w:r>
          </w:p>
        </w:tc>
        <w:tc>
          <w:tcPr>
            <w:tcW w:w="1151" w:type="dxa"/>
          </w:tcPr>
          <w:p w:rsidR="00CF271D" w:rsidRPr="00D45EA4" w:rsidRDefault="00CF271D" w:rsidP="00DB0636">
            <w:pPr>
              <w:rPr>
                <w:rFonts w:ascii="Arial Narrow" w:hAnsi="Arial Narrow" w:cs="Calibri"/>
                <w:sz w:val="16"/>
                <w:szCs w:val="16"/>
                <w:lang w:val="id-ID"/>
              </w:rPr>
            </w:pPr>
            <w:r w:rsidRPr="00D45EA4">
              <w:rPr>
                <w:rFonts w:ascii="Arial Narrow" w:hAnsi="Arial Narrow" w:cs="Calibri"/>
                <w:sz w:val="16"/>
                <w:szCs w:val="16"/>
                <w:lang w:val="id-ID"/>
              </w:rPr>
              <w:t xml:space="preserve">jumlah ASN yang mengikuti diklat </w:t>
            </w:r>
            <w:r w:rsidRPr="00D45EA4">
              <w:rPr>
                <w:rFonts w:ascii="Arial Narrow" w:hAnsi="Arial Narrow" w:cs="Tahoma"/>
                <w:sz w:val="16"/>
                <w:szCs w:val="16"/>
                <w:lang w:val="id-ID" w:eastAsia="id-ID"/>
              </w:rPr>
              <w:t>Penyusunan Karya Tulis Ilmiah bagi Widyaiswara</w:t>
            </w:r>
          </w:p>
        </w:tc>
        <w:tc>
          <w:tcPr>
            <w:tcW w:w="833" w:type="dxa"/>
            <w:vAlign w:val="center"/>
          </w:tcPr>
          <w:p w:rsidR="00CF271D" w:rsidRPr="00D45EA4" w:rsidRDefault="00CF271D" w:rsidP="00D149DE">
            <w:pPr>
              <w:jc w:val="center"/>
              <w:rPr>
                <w:rFonts w:ascii="Arial Narrow" w:hAnsi="Arial Narrow"/>
                <w:sz w:val="16"/>
                <w:szCs w:val="16"/>
              </w:rPr>
            </w:pPr>
            <w:r w:rsidRPr="00D45EA4">
              <w:rPr>
                <w:rFonts w:ascii="Arial Narrow" w:hAnsi="Arial Narrow" w:cs="Calibri"/>
                <w:sz w:val="16"/>
                <w:szCs w:val="16"/>
                <w:lang w:val="id-ID"/>
              </w:rPr>
              <w:t>100%</w:t>
            </w:r>
          </w:p>
        </w:tc>
        <w:tc>
          <w:tcPr>
            <w:tcW w:w="567" w:type="dxa"/>
            <w:vAlign w:val="center"/>
          </w:tcPr>
          <w:p w:rsidR="00CF271D" w:rsidRPr="00D45EA4" w:rsidRDefault="00CF271D" w:rsidP="00CF271D">
            <w:pPr>
              <w:jc w:val="center"/>
              <w:rPr>
                <w:rFonts w:ascii="Arial Narrow" w:hAnsi="Arial Narrow" w:cs="Calibri"/>
                <w:sz w:val="16"/>
                <w:szCs w:val="16"/>
              </w:rPr>
            </w:pPr>
            <w:r w:rsidRPr="00D45EA4">
              <w:rPr>
                <w:rFonts w:ascii="Arial Narrow" w:hAnsi="Arial Narrow" w:cs="Calibri"/>
                <w:sz w:val="16"/>
                <w:szCs w:val="16"/>
              </w:rPr>
              <w:t>40 orang</w:t>
            </w:r>
          </w:p>
        </w:tc>
        <w:tc>
          <w:tcPr>
            <w:tcW w:w="567" w:type="dxa"/>
            <w:vAlign w:val="center"/>
          </w:tcPr>
          <w:p w:rsidR="00CF271D" w:rsidRPr="00D45EA4" w:rsidRDefault="00CF271D" w:rsidP="00CF271D">
            <w:pPr>
              <w:jc w:val="center"/>
              <w:rPr>
                <w:rFonts w:ascii="Arial Narrow" w:hAnsi="Arial Narrow" w:cs="Calibri"/>
                <w:sz w:val="16"/>
                <w:szCs w:val="16"/>
              </w:rPr>
            </w:pPr>
            <w:r w:rsidRPr="00D45EA4">
              <w:rPr>
                <w:rFonts w:ascii="Arial Narrow" w:hAnsi="Arial Narrow" w:cs="Calibri"/>
                <w:sz w:val="16"/>
                <w:szCs w:val="16"/>
              </w:rPr>
              <w:t>40 orang</w:t>
            </w:r>
          </w:p>
        </w:tc>
        <w:tc>
          <w:tcPr>
            <w:tcW w:w="1134" w:type="dxa"/>
            <w:vAlign w:val="center"/>
          </w:tcPr>
          <w:p w:rsidR="00CF271D" w:rsidRDefault="00CF271D" w:rsidP="00CF271D">
            <w:pPr>
              <w:pStyle w:val="BodyText"/>
              <w:jc w:val="center"/>
              <w:rPr>
                <w:rFonts w:ascii="Arial Narrow" w:hAnsi="Arial Narrow" w:cs="Tahoma"/>
                <w:sz w:val="16"/>
                <w:szCs w:val="16"/>
                <w:lang w:val="id-ID"/>
              </w:rPr>
            </w:pPr>
          </w:p>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96.000.000</w:t>
            </w:r>
          </w:p>
        </w:tc>
        <w:tc>
          <w:tcPr>
            <w:tcW w:w="1276" w:type="dxa"/>
            <w:vAlign w:val="center"/>
          </w:tcPr>
          <w:p w:rsidR="00CF271D" w:rsidRDefault="00CF271D" w:rsidP="00CF271D">
            <w:pPr>
              <w:pStyle w:val="BodyText"/>
              <w:jc w:val="center"/>
              <w:rPr>
                <w:rFonts w:ascii="Arial Narrow" w:hAnsi="Arial Narrow" w:cs="Tahoma"/>
                <w:sz w:val="16"/>
                <w:szCs w:val="16"/>
                <w:lang w:val="id-ID"/>
              </w:rPr>
            </w:pPr>
          </w:p>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87.542.189</w:t>
            </w: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CF271D">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Diklat Training Multi Media Presentation</w:t>
            </w:r>
          </w:p>
        </w:tc>
        <w:tc>
          <w:tcPr>
            <w:tcW w:w="1151" w:type="dxa"/>
          </w:tcPr>
          <w:p w:rsidR="00CF271D" w:rsidRPr="00D45EA4" w:rsidRDefault="00CF271D" w:rsidP="00DB0636">
            <w:pPr>
              <w:rPr>
                <w:rFonts w:ascii="Arial Narrow" w:hAnsi="Arial Narrow" w:cs="Calibri"/>
                <w:sz w:val="16"/>
                <w:szCs w:val="16"/>
                <w:lang w:val="id-ID"/>
              </w:rPr>
            </w:pPr>
            <w:r w:rsidRPr="00D45EA4">
              <w:rPr>
                <w:rFonts w:ascii="Arial Narrow" w:hAnsi="Arial Narrow" w:cs="Calibri"/>
                <w:sz w:val="16"/>
                <w:szCs w:val="16"/>
                <w:lang w:val="id-ID"/>
              </w:rPr>
              <w:t xml:space="preserve">Jumlah aparatur yang mengikuti Diklat </w:t>
            </w:r>
            <w:r w:rsidRPr="00D45EA4">
              <w:rPr>
                <w:rFonts w:ascii="Arial Narrow" w:hAnsi="Arial Narrow" w:cs="Tahoma"/>
                <w:sz w:val="16"/>
                <w:szCs w:val="16"/>
                <w:lang w:val="id-ID" w:eastAsia="id-ID"/>
              </w:rPr>
              <w:t>Training Multi Media Presentation</w:t>
            </w:r>
          </w:p>
        </w:tc>
        <w:tc>
          <w:tcPr>
            <w:tcW w:w="833" w:type="dxa"/>
            <w:vAlign w:val="center"/>
          </w:tcPr>
          <w:p w:rsidR="00CF271D" w:rsidRPr="00D45EA4" w:rsidRDefault="00CF271D" w:rsidP="00D149DE">
            <w:pPr>
              <w:jc w:val="center"/>
              <w:rPr>
                <w:rFonts w:ascii="Arial Narrow" w:hAnsi="Arial Narrow"/>
                <w:sz w:val="16"/>
                <w:szCs w:val="16"/>
              </w:rPr>
            </w:pPr>
            <w:r w:rsidRPr="00D45EA4">
              <w:rPr>
                <w:rFonts w:ascii="Arial Narrow" w:hAnsi="Arial Narrow" w:cs="Calibri"/>
                <w:sz w:val="16"/>
                <w:szCs w:val="16"/>
                <w:lang w:val="id-ID"/>
              </w:rPr>
              <w:t>100%</w:t>
            </w:r>
          </w:p>
        </w:tc>
        <w:tc>
          <w:tcPr>
            <w:tcW w:w="567" w:type="dxa"/>
            <w:vAlign w:val="center"/>
          </w:tcPr>
          <w:p w:rsidR="00CF271D" w:rsidRPr="00D45EA4" w:rsidRDefault="00CF271D" w:rsidP="00CF271D">
            <w:pPr>
              <w:jc w:val="center"/>
              <w:rPr>
                <w:rFonts w:ascii="Arial Narrow" w:hAnsi="Arial Narrow" w:cs="Calibri"/>
                <w:sz w:val="16"/>
                <w:szCs w:val="16"/>
              </w:rPr>
            </w:pPr>
            <w:r w:rsidRPr="00D45EA4">
              <w:rPr>
                <w:rFonts w:ascii="Arial Narrow" w:hAnsi="Arial Narrow" w:cs="Calibri"/>
                <w:sz w:val="16"/>
                <w:szCs w:val="16"/>
              </w:rPr>
              <w:t>30 orang</w:t>
            </w:r>
          </w:p>
        </w:tc>
        <w:tc>
          <w:tcPr>
            <w:tcW w:w="567" w:type="dxa"/>
            <w:vAlign w:val="center"/>
          </w:tcPr>
          <w:p w:rsidR="00CF271D" w:rsidRPr="00D45EA4" w:rsidRDefault="00CF271D" w:rsidP="00CF271D">
            <w:pPr>
              <w:jc w:val="center"/>
              <w:rPr>
                <w:rFonts w:ascii="Arial Narrow" w:hAnsi="Arial Narrow" w:cs="Calibri"/>
                <w:sz w:val="16"/>
                <w:szCs w:val="16"/>
              </w:rPr>
            </w:pPr>
            <w:r w:rsidRPr="00D45EA4">
              <w:rPr>
                <w:rFonts w:ascii="Arial Narrow" w:hAnsi="Arial Narrow" w:cs="Calibri"/>
                <w:sz w:val="16"/>
                <w:szCs w:val="16"/>
              </w:rPr>
              <w:t>30 orang</w:t>
            </w:r>
          </w:p>
        </w:tc>
        <w:tc>
          <w:tcPr>
            <w:tcW w:w="1134" w:type="dxa"/>
            <w:vAlign w:val="center"/>
          </w:tcPr>
          <w:p w:rsidR="00CF271D" w:rsidRDefault="00CF271D" w:rsidP="00CF271D">
            <w:pPr>
              <w:pStyle w:val="BodyText"/>
              <w:jc w:val="center"/>
              <w:rPr>
                <w:rFonts w:ascii="Arial Narrow" w:hAnsi="Arial Narrow" w:cs="Tahoma"/>
                <w:sz w:val="16"/>
                <w:szCs w:val="16"/>
                <w:lang w:val="id-ID"/>
              </w:rPr>
            </w:pPr>
          </w:p>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63.268.000</w:t>
            </w:r>
          </w:p>
        </w:tc>
        <w:tc>
          <w:tcPr>
            <w:tcW w:w="1276" w:type="dxa"/>
            <w:vAlign w:val="center"/>
          </w:tcPr>
          <w:p w:rsidR="00CF271D" w:rsidRDefault="00CF271D" w:rsidP="00CF271D">
            <w:pPr>
              <w:pStyle w:val="BodyText"/>
              <w:jc w:val="center"/>
              <w:rPr>
                <w:rFonts w:ascii="Arial Narrow" w:hAnsi="Arial Narrow" w:cs="Tahoma"/>
                <w:sz w:val="16"/>
                <w:szCs w:val="16"/>
                <w:lang w:val="id-ID"/>
              </w:rPr>
            </w:pPr>
          </w:p>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63.268.000</w:t>
            </w: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CF271D">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Diklat Bendahara sekolah</w:t>
            </w:r>
          </w:p>
        </w:tc>
        <w:tc>
          <w:tcPr>
            <w:tcW w:w="1151" w:type="dxa"/>
          </w:tcPr>
          <w:p w:rsidR="00CF271D" w:rsidRPr="00D45EA4" w:rsidRDefault="00CF271D" w:rsidP="00DB0636">
            <w:pPr>
              <w:rPr>
                <w:rFonts w:ascii="Arial Narrow" w:hAnsi="Arial Narrow" w:cs="Calibri"/>
                <w:sz w:val="16"/>
                <w:szCs w:val="16"/>
              </w:rPr>
            </w:pPr>
            <w:r w:rsidRPr="00D45EA4">
              <w:rPr>
                <w:rFonts w:ascii="Arial Narrow" w:hAnsi="Arial Narrow" w:cs="Calibri"/>
                <w:sz w:val="16"/>
                <w:szCs w:val="16"/>
                <w:lang w:val="id-ID"/>
              </w:rPr>
              <w:t>Jumlah aparatur yang mengikuti Diklat Bendahara</w:t>
            </w:r>
          </w:p>
          <w:p w:rsidR="00CF271D" w:rsidRPr="00D45EA4" w:rsidRDefault="00CF271D" w:rsidP="00DB0636">
            <w:pPr>
              <w:rPr>
                <w:rFonts w:ascii="Arial Narrow" w:hAnsi="Arial Narrow" w:cs="Calibri"/>
                <w:sz w:val="16"/>
                <w:szCs w:val="16"/>
              </w:rPr>
            </w:pPr>
          </w:p>
        </w:tc>
        <w:tc>
          <w:tcPr>
            <w:tcW w:w="833" w:type="dxa"/>
            <w:vAlign w:val="center"/>
          </w:tcPr>
          <w:p w:rsidR="00CF271D" w:rsidRPr="00D45EA4" w:rsidRDefault="00CF271D" w:rsidP="00D149DE">
            <w:pPr>
              <w:jc w:val="center"/>
              <w:rPr>
                <w:rFonts w:ascii="Arial Narrow" w:hAnsi="Arial Narrow"/>
                <w:sz w:val="16"/>
                <w:szCs w:val="16"/>
              </w:rPr>
            </w:pPr>
            <w:r w:rsidRPr="00D45EA4">
              <w:rPr>
                <w:rFonts w:ascii="Arial Narrow" w:hAnsi="Arial Narrow" w:cs="Calibri"/>
                <w:sz w:val="16"/>
                <w:szCs w:val="16"/>
                <w:lang w:val="id-ID"/>
              </w:rPr>
              <w:t>100%</w:t>
            </w:r>
          </w:p>
        </w:tc>
        <w:tc>
          <w:tcPr>
            <w:tcW w:w="567" w:type="dxa"/>
            <w:vAlign w:val="center"/>
          </w:tcPr>
          <w:p w:rsidR="00CF271D" w:rsidRPr="00D45EA4" w:rsidRDefault="00CF271D" w:rsidP="00CF271D">
            <w:pPr>
              <w:jc w:val="center"/>
              <w:rPr>
                <w:rFonts w:ascii="Arial Narrow" w:hAnsi="Arial Narrow" w:cs="Calibri"/>
                <w:sz w:val="16"/>
                <w:szCs w:val="16"/>
              </w:rPr>
            </w:pPr>
            <w:r w:rsidRPr="00D45EA4">
              <w:rPr>
                <w:rFonts w:ascii="Arial Narrow" w:hAnsi="Arial Narrow" w:cs="Calibri"/>
                <w:sz w:val="16"/>
                <w:szCs w:val="16"/>
              </w:rPr>
              <w:t>40 orang</w:t>
            </w:r>
          </w:p>
        </w:tc>
        <w:tc>
          <w:tcPr>
            <w:tcW w:w="567" w:type="dxa"/>
            <w:vAlign w:val="center"/>
          </w:tcPr>
          <w:p w:rsidR="00CF271D" w:rsidRPr="00D45EA4" w:rsidRDefault="00CF271D" w:rsidP="00CF271D">
            <w:pPr>
              <w:jc w:val="center"/>
              <w:rPr>
                <w:rFonts w:ascii="Arial Narrow" w:hAnsi="Arial Narrow" w:cs="Calibri"/>
                <w:sz w:val="16"/>
                <w:szCs w:val="16"/>
              </w:rPr>
            </w:pPr>
            <w:r w:rsidRPr="00D45EA4">
              <w:rPr>
                <w:rFonts w:ascii="Arial Narrow" w:hAnsi="Arial Narrow" w:cs="Calibri"/>
                <w:sz w:val="16"/>
                <w:szCs w:val="16"/>
              </w:rPr>
              <w:t>40 orang</w:t>
            </w:r>
          </w:p>
        </w:tc>
        <w:tc>
          <w:tcPr>
            <w:tcW w:w="1134" w:type="dxa"/>
            <w:vAlign w:val="center"/>
          </w:tcPr>
          <w:p w:rsidR="00CF271D" w:rsidRDefault="00CF271D" w:rsidP="00CF271D">
            <w:pPr>
              <w:pStyle w:val="BodyText"/>
              <w:jc w:val="center"/>
              <w:rPr>
                <w:rFonts w:ascii="Arial Narrow" w:hAnsi="Arial Narrow" w:cs="Tahoma"/>
                <w:sz w:val="16"/>
                <w:szCs w:val="16"/>
                <w:lang w:val="id-ID"/>
              </w:rPr>
            </w:pPr>
          </w:p>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147.250.000</w:t>
            </w:r>
          </w:p>
        </w:tc>
        <w:tc>
          <w:tcPr>
            <w:tcW w:w="1276" w:type="dxa"/>
            <w:vAlign w:val="center"/>
          </w:tcPr>
          <w:p w:rsidR="00CF271D" w:rsidRDefault="00CF271D" w:rsidP="00CF271D">
            <w:pPr>
              <w:pStyle w:val="BodyText"/>
              <w:jc w:val="center"/>
              <w:rPr>
                <w:rFonts w:ascii="Arial Narrow" w:hAnsi="Arial Narrow" w:cs="Tahoma"/>
                <w:sz w:val="16"/>
                <w:szCs w:val="16"/>
                <w:lang w:val="id-ID"/>
              </w:rPr>
            </w:pPr>
          </w:p>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144.259.800</w:t>
            </w: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CF271D">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Diklat peningkatan kompetensi bidan</w:t>
            </w:r>
          </w:p>
        </w:tc>
        <w:tc>
          <w:tcPr>
            <w:tcW w:w="1151" w:type="dxa"/>
          </w:tcPr>
          <w:p w:rsidR="00CF271D" w:rsidRPr="00D45EA4" w:rsidRDefault="00CF271D" w:rsidP="00DB0636">
            <w:pPr>
              <w:rPr>
                <w:rFonts w:ascii="Arial Narrow" w:hAnsi="Arial Narrow" w:cs="Calibri"/>
                <w:sz w:val="16"/>
                <w:szCs w:val="16"/>
                <w:lang w:val="id-ID"/>
              </w:rPr>
            </w:pPr>
            <w:r w:rsidRPr="00D45EA4">
              <w:rPr>
                <w:rFonts w:ascii="Arial Narrow" w:hAnsi="Arial Narrow" w:cs="Calibri"/>
                <w:sz w:val="16"/>
                <w:szCs w:val="16"/>
                <w:lang w:val="id-ID"/>
              </w:rPr>
              <w:t>Jumlah aparatur yang mengikuti diklat  bidan</w:t>
            </w:r>
          </w:p>
        </w:tc>
        <w:tc>
          <w:tcPr>
            <w:tcW w:w="833" w:type="dxa"/>
            <w:vAlign w:val="center"/>
          </w:tcPr>
          <w:p w:rsidR="00CF271D" w:rsidRPr="00D45EA4" w:rsidRDefault="00CF271D" w:rsidP="00D149DE">
            <w:pPr>
              <w:jc w:val="center"/>
              <w:rPr>
                <w:rFonts w:ascii="Arial Narrow" w:hAnsi="Arial Narrow"/>
                <w:sz w:val="16"/>
                <w:szCs w:val="16"/>
              </w:rPr>
            </w:pPr>
            <w:r w:rsidRPr="00D45EA4">
              <w:rPr>
                <w:rFonts w:ascii="Arial Narrow" w:hAnsi="Arial Narrow" w:cs="Calibri"/>
                <w:sz w:val="16"/>
                <w:szCs w:val="16"/>
                <w:lang w:val="id-ID"/>
              </w:rPr>
              <w:t>100%</w:t>
            </w:r>
          </w:p>
        </w:tc>
        <w:tc>
          <w:tcPr>
            <w:tcW w:w="567" w:type="dxa"/>
            <w:vAlign w:val="center"/>
          </w:tcPr>
          <w:p w:rsidR="00CF271D" w:rsidRPr="00D45EA4" w:rsidRDefault="00CF271D" w:rsidP="00CF271D">
            <w:pPr>
              <w:jc w:val="center"/>
              <w:rPr>
                <w:rFonts w:ascii="Arial Narrow" w:hAnsi="Arial Narrow" w:cs="Calibri"/>
                <w:sz w:val="16"/>
                <w:szCs w:val="16"/>
              </w:rPr>
            </w:pPr>
            <w:r w:rsidRPr="00D45EA4">
              <w:rPr>
                <w:rFonts w:ascii="Arial Narrow" w:hAnsi="Arial Narrow" w:cs="Calibri"/>
                <w:sz w:val="16"/>
                <w:szCs w:val="16"/>
              </w:rPr>
              <w:t>40 orang</w:t>
            </w:r>
          </w:p>
        </w:tc>
        <w:tc>
          <w:tcPr>
            <w:tcW w:w="567" w:type="dxa"/>
            <w:vAlign w:val="center"/>
          </w:tcPr>
          <w:p w:rsidR="00CF271D" w:rsidRPr="00D45EA4" w:rsidRDefault="00CF271D" w:rsidP="00CF271D">
            <w:pPr>
              <w:jc w:val="center"/>
              <w:rPr>
                <w:rFonts w:ascii="Arial Narrow" w:hAnsi="Arial Narrow" w:cs="Calibri"/>
                <w:sz w:val="16"/>
                <w:szCs w:val="16"/>
              </w:rPr>
            </w:pPr>
            <w:r w:rsidRPr="00D45EA4">
              <w:rPr>
                <w:rFonts w:ascii="Arial Narrow" w:hAnsi="Arial Narrow" w:cs="Calibri"/>
                <w:sz w:val="16"/>
                <w:szCs w:val="16"/>
              </w:rPr>
              <w:t>40 orang</w:t>
            </w:r>
          </w:p>
        </w:tc>
        <w:tc>
          <w:tcPr>
            <w:tcW w:w="1134" w:type="dxa"/>
            <w:vAlign w:val="center"/>
          </w:tcPr>
          <w:p w:rsidR="00CF271D" w:rsidRDefault="00CF271D" w:rsidP="00CF271D">
            <w:pPr>
              <w:pStyle w:val="BodyText"/>
              <w:jc w:val="center"/>
              <w:rPr>
                <w:rFonts w:ascii="Arial Narrow" w:hAnsi="Arial Narrow" w:cs="Tahoma"/>
                <w:sz w:val="16"/>
                <w:szCs w:val="16"/>
                <w:lang w:val="id-ID"/>
              </w:rPr>
            </w:pPr>
          </w:p>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170.000.000</w:t>
            </w:r>
          </w:p>
        </w:tc>
        <w:tc>
          <w:tcPr>
            <w:tcW w:w="1276" w:type="dxa"/>
            <w:vAlign w:val="center"/>
          </w:tcPr>
          <w:p w:rsidR="00CF271D" w:rsidRDefault="00CF271D" w:rsidP="00CF271D">
            <w:pPr>
              <w:pStyle w:val="BodyText"/>
              <w:jc w:val="center"/>
              <w:rPr>
                <w:rFonts w:ascii="Arial Narrow" w:hAnsi="Arial Narrow" w:cs="Tahoma"/>
                <w:sz w:val="16"/>
                <w:szCs w:val="16"/>
                <w:lang w:val="id-ID"/>
              </w:rPr>
            </w:pPr>
          </w:p>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137.644.560</w:t>
            </w: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CF271D">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Diklat bendahara keuangan daerah</w:t>
            </w:r>
          </w:p>
        </w:tc>
        <w:tc>
          <w:tcPr>
            <w:tcW w:w="1151" w:type="dxa"/>
          </w:tcPr>
          <w:p w:rsidR="00CF271D" w:rsidRPr="00D45EA4" w:rsidRDefault="00CF271D" w:rsidP="00DB0636">
            <w:pPr>
              <w:rPr>
                <w:rFonts w:ascii="Arial Narrow" w:hAnsi="Arial Narrow" w:cs="Calibri"/>
                <w:sz w:val="16"/>
                <w:szCs w:val="16"/>
                <w:lang w:val="id-ID"/>
              </w:rPr>
            </w:pPr>
            <w:r w:rsidRPr="00D45EA4">
              <w:rPr>
                <w:rFonts w:ascii="Arial Narrow" w:hAnsi="Arial Narrow" w:cs="Calibri"/>
                <w:sz w:val="16"/>
                <w:szCs w:val="16"/>
                <w:lang w:val="id-ID"/>
              </w:rPr>
              <w:t xml:space="preserve">Jumlah aparatur yang mengikuti diklat  </w:t>
            </w:r>
            <w:r w:rsidRPr="00D45EA4">
              <w:rPr>
                <w:rFonts w:ascii="Arial Narrow" w:hAnsi="Arial Narrow" w:cs="Tahoma"/>
                <w:sz w:val="16"/>
                <w:szCs w:val="16"/>
                <w:lang w:val="id-ID" w:eastAsia="id-ID"/>
              </w:rPr>
              <w:t xml:space="preserve">bendahara keuangan </w:t>
            </w:r>
            <w:r w:rsidRPr="00D45EA4">
              <w:rPr>
                <w:rFonts w:ascii="Arial Narrow" w:hAnsi="Arial Narrow" w:cs="Tahoma"/>
                <w:sz w:val="16"/>
                <w:szCs w:val="16"/>
                <w:lang w:val="id-ID" w:eastAsia="id-ID"/>
              </w:rPr>
              <w:lastRenderedPageBreak/>
              <w:t>daerah</w:t>
            </w:r>
          </w:p>
        </w:tc>
        <w:tc>
          <w:tcPr>
            <w:tcW w:w="833" w:type="dxa"/>
            <w:vAlign w:val="center"/>
          </w:tcPr>
          <w:p w:rsidR="00CF271D" w:rsidRPr="00D45EA4" w:rsidRDefault="00CF271D" w:rsidP="00D149DE">
            <w:pPr>
              <w:jc w:val="center"/>
              <w:rPr>
                <w:rFonts w:ascii="Arial Narrow" w:hAnsi="Arial Narrow"/>
                <w:sz w:val="16"/>
                <w:szCs w:val="16"/>
              </w:rPr>
            </w:pPr>
            <w:r w:rsidRPr="00D45EA4">
              <w:rPr>
                <w:rFonts w:ascii="Arial Narrow" w:hAnsi="Arial Narrow" w:cs="Calibri"/>
                <w:sz w:val="16"/>
                <w:szCs w:val="16"/>
                <w:lang w:val="id-ID"/>
              </w:rPr>
              <w:lastRenderedPageBreak/>
              <w:t>100%</w:t>
            </w:r>
          </w:p>
        </w:tc>
        <w:tc>
          <w:tcPr>
            <w:tcW w:w="567" w:type="dxa"/>
            <w:vAlign w:val="center"/>
          </w:tcPr>
          <w:p w:rsidR="00CF271D" w:rsidRPr="00D45EA4" w:rsidRDefault="00CF271D" w:rsidP="00CF271D">
            <w:pPr>
              <w:jc w:val="center"/>
              <w:rPr>
                <w:rFonts w:ascii="Arial Narrow" w:hAnsi="Arial Narrow" w:cs="Calibri"/>
                <w:sz w:val="16"/>
                <w:szCs w:val="16"/>
              </w:rPr>
            </w:pPr>
            <w:r w:rsidRPr="00D45EA4">
              <w:rPr>
                <w:rFonts w:ascii="Arial Narrow" w:hAnsi="Arial Narrow" w:cs="Calibri"/>
                <w:sz w:val="16"/>
                <w:szCs w:val="16"/>
              </w:rPr>
              <w:t>40 orang</w:t>
            </w:r>
          </w:p>
        </w:tc>
        <w:tc>
          <w:tcPr>
            <w:tcW w:w="567" w:type="dxa"/>
            <w:vAlign w:val="center"/>
          </w:tcPr>
          <w:p w:rsidR="00CF271D" w:rsidRPr="00D45EA4" w:rsidRDefault="00CF271D" w:rsidP="00CF271D">
            <w:pPr>
              <w:jc w:val="center"/>
              <w:rPr>
                <w:rFonts w:ascii="Arial Narrow" w:hAnsi="Arial Narrow" w:cs="Calibri"/>
                <w:sz w:val="16"/>
                <w:szCs w:val="16"/>
              </w:rPr>
            </w:pPr>
            <w:r w:rsidRPr="00D45EA4">
              <w:rPr>
                <w:rFonts w:ascii="Arial Narrow" w:hAnsi="Arial Narrow" w:cs="Calibri"/>
                <w:sz w:val="16"/>
                <w:szCs w:val="16"/>
              </w:rPr>
              <w:t>40 orang</w:t>
            </w:r>
          </w:p>
        </w:tc>
        <w:tc>
          <w:tcPr>
            <w:tcW w:w="1134" w:type="dxa"/>
            <w:vAlign w:val="center"/>
          </w:tcPr>
          <w:p w:rsidR="00CF271D" w:rsidRDefault="00CF271D" w:rsidP="00CF271D">
            <w:pPr>
              <w:pStyle w:val="BodyText"/>
              <w:jc w:val="center"/>
              <w:rPr>
                <w:rFonts w:ascii="Arial Narrow" w:hAnsi="Arial Narrow" w:cs="Tahoma"/>
                <w:sz w:val="16"/>
                <w:szCs w:val="16"/>
                <w:lang w:val="id-ID"/>
              </w:rPr>
            </w:pPr>
          </w:p>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200.000.000</w:t>
            </w:r>
          </w:p>
        </w:tc>
        <w:tc>
          <w:tcPr>
            <w:tcW w:w="1276" w:type="dxa"/>
            <w:vAlign w:val="center"/>
          </w:tcPr>
          <w:p w:rsidR="00CF271D" w:rsidRDefault="00CF271D" w:rsidP="00CF271D">
            <w:pPr>
              <w:pStyle w:val="BodyText"/>
              <w:jc w:val="center"/>
              <w:rPr>
                <w:rFonts w:ascii="Arial Narrow" w:hAnsi="Arial Narrow" w:cs="Tahoma"/>
                <w:sz w:val="16"/>
                <w:szCs w:val="16"/>
                <w:lang w:val="id-ID"/>
              </w:rPr>
            </w:pPr>
          </w:p>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170.610.040</w:t>
            </w: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Diklat Protokol</w:t>
            </w:r>
          </w:p>
        </w:tc>
        <w:tc>
          <w:tcPr>
            <w:tcW w:w="1151" w:type="dxa"/>
          </w:tcPr>
          <w:p w:rsidR="000B6562" w:rsidRPr="00D45EA4" w:rsidRDefault="000B6562" w:rsidP="00DB0636">
            <w:pPr>
              <w:rPr>
                <w:rFonts w:ascii="Arial Narrow" w:hAnsi="Arial Narrow" w:cs="Calibri"/>
                <w:sz w:val="16"/>
                <w:szCs w:val="16"/>
                <w:lang w:val="id-ID"/>
              </w:rPr>
            </w:pPr>
            <w:r w:rsidRPr="00D45EA4">
              <w:rPr>
                <w:rFonts w:ascii="Arial Narrow" w:hAnsi="Arial Narrow" w:cs="Calibri"/>
                <w:sz w:val="16"/>
                <w:szCs w:val="16"/>
                <w:lang w:val="id-ID"/>
              </w:rPr>
              <w:t>Jumlah aparatur yang mengikuti diklat</w:t>
            </w:r>
            <w:r w:rsidRPr="00D45EA4">
              <w:rPr>
                <w:rFonts w:ascii="Arial Narrow" w:hAnsi="Arial Narrow" w:cs="Calibri"/>
                <w:sz w:val="16"/>
                <w:szCs w:val="16"/>
              </w:rPr>
              <w:t xml:space="preserve"> </w:t>
            </w:r>
            <w:r w:rsidRPr="00D45EA4">
              <w:rPr>
                <w:rFonts w:ascii="Arial Narrow" w:hAnsi="Arial Narrow" w:cs="Calibri"/>
                <w:sz w:val="16"/>
                <w:szCs w:val="16"/>
                <w:lang w:val="id-ID"/>
              </w:rPr>
              <w:t>protokol</w:t>
            </w:r>
          </w:p>
        </w:tc>
        <w:tc>
          <w:tcPr>
            <w:tcW w:w="833" w:type="dxa"/>
            <w:vAlign w:val="center"/>
          </w:tcPr>
          <w:p w:rsidR="000B6562" w:rsidRPr="00D45EA4" w:rsidRDefault="000B6562" w:rsidP="00D149DE">
            <w:pPr>
              <w:jc w:val="center"/>
              <w:rPr>
                <w:rFonts w:ascii="Arial Narrow" w:hAnsi="Arial Narrow"/>
                <w:sz w:val="16"/>
                <w:szCs w:val="16"/>
              </w:rPr>
            </w:pPr>
            <w:r w:rsidRPr="00D45EA4">
              <w:rPr>
                <w:rFonts w:ascii="Arial Narrow" w:hAnsi="Arial Narrow" w:cs="Calibri"/>
                <w:sz w:val="16"/>
                <w:szCs w:val="16"/>
                <w:lang w:val="id-ID"/>
              </w:rPr>
              <w:t>100%</w:t>
            </w:r>
          </w:p>
        </w:tc>
        <w:tc>
          <w:tcPr>
            <w:tcW w:w="567" w:type="dxa"/>
            <w:vAlign w:val="center"/>
          </w:tcPr>
          <w:p w:rsidR="000B6562" w:rsidRPr="00D45EA4" w:rsidRDefault="000B6562" w:rsidP="00D149DE">
            <w:pPr>
              <w:rPr>
                <w:rFonts w:ascii="Arial Narrow" w:hAnsi="Arial Narrow" w:cs="Calibri"/>
                <w:sz w:val="16"/>
                <w:szCs w:val="16"/>
              </w:rPr>
            </w:pPr>
            <w:r w:rsidRPr="00D45EA4">
              <w:rPr>
                <w:rFonts w:ascii="Arial Narrow" w:hAnsi="Arial Narrow" w:cs="Calibri"/>
                <w:sz w:val="16"/>
                <w:szCs w:val="16"/>
              </w:rPr>
              <w:t>40 orang</w:t>
            </w:r>
          </w:p>
        </w:tc>
        <w:tc>
          <w:tcPr>
            <w:tcW w:w="567" w:type="dxa"/>
            <w:vAlign w:val="center"/>
          </w:tcPr>
          <w:p w:rsidR="000B6562" w:rsidRPr="00D45EA4" w:rsidRDefault="000B6562" w:rsidP="00022E56">
            <w:pPr>
              <w:rPr>
                <w:rFonts w:ascii="Arial Narrow" w:hAnsi="Arial Narrow" w:cs="Calibri"/>
                <w:sz w:val="16"/>
                <w:szCs w:val="16"/>
              </w:rPr>
            </w:pPr>
            <w:r w:rsidRPr="00D45EA4">
              <w:rPr>
                <w:rFonts w:ascii="Arial Narrow" w:hAnsi="Arial Narrow" w:cs="Calibri"/>
                <w:sz w:val="16"/>
                <w:szCs w:val="16"/>
              </w:rPr>
              <w:t>40 orang</w:t>
            </w:r>
          </w:p>
        </w:tc>
        <w:tc>
          <w:tcPr>
            <w:tcW w:w="1134" w:type="dxa"/>
          </w:tcPr>
          <w:p w:rsidR="000B6562" w:rsidRDefault="000B6562" w:rsidP="002648A8">
            <w:pPr>
              <w:pStyle w:val="BodyText"/>
              <w:rPr>
                <w:rFonts w:ascii="Arial Narrow" w:hAnsi="Arial Narrow" w:cs="Tahoma"/>
                <w:sz w:val="16"/>
                <w:szCs w:val="16"/>
                <w:lang w:val="id-ID"/>
              </w:rPr>
            </w:pPr>
          </w:p>
          <w:p w:rsidR="000B6562" w:rsidRPr="00D45EA4" w:rsidRDefault="000B6562" w:rsidP="002648A8">
            <w:pPr>
              <w:pStyle w:val="BodyText"/>
              <w:rPr>
                <w:rFonts w:ascii="Arial Narrow" w:hAnsi="Arial Narrow" w:cs="Tahoma"/>
                <w:sz w:val="16"/>
                <w:szCs w:val="16"/>
                <w:lang w:val="id-ID"/>
              </w:rPr>
            </w:pPr>
            <w:r>
              <w:rPr>
                <w:rFonts w:ascii="Arial Narrow" w:hAnsi="Arial Narrow" w:cs="Tahoma"/>
                <w:sz w:val="16"/>
                <w:szCs w:val="16"/>
                <w:lang w:val="id-ID"/>
              </w:rPr>
              <w:t>165.000.000</w:t>
            </w:r>
          </w:p>
        </w:tc>
        <w:tc>
          <w:tcPr>
            <w:tcW w:w="1276" w:type="dxa"/>
          </w:tcPr>
          <w:p w:rsidR="000B6562" w:rsidRDefault="000B6562" w:rsidP="002648A8">
            <w:pPr>
              <w:pStyle w:val="BodyText"/>
              <w:rPr>
                <w:rFonts w:ascii="Arial Narrow" w:hAnsi="Arial Narrow" w:cs="Tahoma"/>
                <w:sz w:val="16"/>
                <w:szCs w:val="16"/>
                <w:lang w:val="id-ID"/>
              </w:rPr>
            </w:pPr>
          </w:p>
          <w:p w:rsidR="000B6562" w:rsidRPr="00D45EA4" w:rsidRDefault="000B6562" w:rsidP="002648A8">
            <w:pPr>
              <w:pStyle w:val="BodyText"/>
              <w:rPr>
                <w:rFonts w:ascii="Arial Narrow" w:hAnsi="Arial Narrow" w:cs="Tahoma"/>
                <w:sz w:val="16"/>
                <w:szCs w:val="16"/>
                <w:lang w:val="id-ID"/>
              </w:rPr>
            </w:pPr>
            <w:r>
              <w:rPr>
                <w:rFonts w:ascii="Arial Narrow" w:hAnsi="Arial Narrow" w:cs="Tahoma"/>
                <w:sz w:val="16"/>
                <w:szCs w:val="16"/>
                <w:lang w:val="id-ID"/>
              </w:rPr>
              <w:t>146.714.494</w:t>
            </w:r>
          </w:p>
        </w:tc>
        <w:tc>
          <w:tcPr>
            <w:tcW w:w="709" w:type="dxa"/>
          </w:tcPr>
          <w:p w:rsidR="000B6562" w:rsidRPr="00D45EA4" w:rsidRDefault="000B6562" w:rsidP="002648A8">
            <w:pPr>
              <w:pStyle w:val="BodyText"/>
              <w:rPr>
                <w:rFonts w:ascii="Arial Narrow" w:hAnsi="Arial Narrow" w:cs="Tahoma"/>
                <w:sz w:val="16"/>
                <w:szCs w:val="16"/>
                <w:lang w:val="id-ID"/>
              </w:rPr>
            </w:pPr>
          </w:p>
        </w:tc>
        <w:tc>
          <w:tcPr>
            <w:tcW w:w="671" w:type="dxa"/>
          </w:tcPr>
          <w:p w:rsidR="000B6562" w:rsidRPr="00D45EA4" w:rsidRDefault="000B6562" w:rsidP="002648A8">
            <w:pPr>
              <w:pStyle w:val="BodyText"/>
              <w:rPr>
                <w:rFonts w:ascii="Arial Narrow" w:hAnsi="Arial Narrow" w:cs="Tahoma"/>
                <w:sz w:val="16"/>
                <w:szCs w:val="16"/>
                <w:lang w:val="id-ID"/>
              </w:rPr>
            </w:pPr>
          </w:p>
        </w:tc>
        <w:tc>
          <w:tcPr>
            <w:tcW w:w="1172" w:type="dxa"/>
          </w:tcPr>
          <w:p w:rsidR="000B6562" w:rsidRPr="00D45EA4" w:rsidRDefault="000B6562" w:rsidP="002648A8">
            <w:pPr>
              <w:pStyle w:val="BodyText"/>
              <w:rPr>
                <w:rFonts w:ascii="Arial Narrow" w:hAnsi="Arial Narrow" w:cs="Tahoma"/>
                <w:sz w:val="16"/>
                <w:szCs w:val="16"/>
              </w:rPr>
            </w:pPr>
            <w:r w:rsidRPr="00D45EA4">
              <w:rPr>
                <w:rFonts w:ascii="Arial Narrow" w:hAnsi="Arial Narrow" w:cs="Tahoma"/>
                <w:sz w:val="16"/>
                <w:szCs w:val="16"/>
              </w:rPr>
              <w:t>-</w:t>
            </w:r>
          </w:p>
        </w:tc>
        <w:tc>
          <w:tcPr>
            <w:tcW w:w="1134" w:type="dxa"/>
          </w:tcPr>
          <w:p w:rsidR="000B6562" w:rsidRPr="00D45EA4" w:rsidRDefault="000B6562" w:rsidP="002648A8">
            <w:pPr>
              <w:pStyle w:val="BodyText"/>
              <w:rPr>
                <w:rFonts w:ascii="Arial Narrow" w:hAnsi="Arial Narrow" w:cs="Tahoma"/>
                <w:sz w:val="16"/>
                <w:szCs w:val="16"/>
                <w:lang w:val="id-ID"/>
              </w:rPr>
            </w:pP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0B6562" w:rsidRPr="00D45EA4" w:rsidRDefault="000B6562" w:rsidP="002648A8">
            <w:pPr>
              <w:pStyle w:val="BodyText"/>
              <w:rPr>
                <w:rFonts w:ascii="Arial Narrow" w:hAnsi="Arial Narrow" w:cs="Tahoma"/>
                <w:sz w:val="16"/>
                <w:szCs w:val="16"/>
                <w:lang w:val="id-ID"/>
              </w:rPr>
            </w:pPr>
          </w:p>
        </w:tc>
        <w:tc>
          <w:tcPr>
            <w:tcW w:w="992" w:type="dxa"/>
          </w:tcPr>
          <w:p w:rsidR="000B6562" w:rsidRPr="00D45EA4" w:rsidRDefault="000B6562" w:rsidP="002648A8">
            <w:pPr>
              <w:pStyle w:val="BodyText"/>
              <w:rPr>
                <w:rFonts w:ascii="Arial Narrow" w:hAnsi="Arial Narrow" w:cs="Tahoma"/>
                <w:sz w:val="16"/>
                <w:szCs w:val="16"/>
                <w:lang w:val="id-ID"/>
              </w:rPr>
            </w:pPr>
          </w:p>
        </w:tc>
        <w:tc>
          <w:tcPr>
            <w:tcW w:w="567"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DB0636">
            <w:pPr>
              <w:rPr>
                <w:rFonts w:ascii="Arial Narrow" w:hAnsi="Arial Narrow" w:cs="Tahoma"/>
                <w:sz w:val="16"/>
                <w:szCs w:val="16"/>
                <w:lang w:val="id-ID" w:eastAsia="id-ID"/>
              </w:rPr>
            </w:pPr>
          </w:p>
        </w:tc>
        <w:tc>
          <w:tcPr>
            <w:tcW w:w="1151" w:type="dxa"/>
          </w:tcPr>
          <w:p w:rsidR="000B6562" w:rsidRPr="00D45EA4" w:rsidRDefault="000B6562" w:rsidP="00DB0636">
            <w:pPr>
              <w:rPr>
                <w:rFonts w:ascii="Arial Narrow" w:hAnsi="Arial Narrow" w:cs="Calibri"/>
                <w:sz w:val="16"/>
                <w:szCs w:val="16"/>
                <w:lang w:val="id-ID"/>
              </w:rPr>
            </w:pPr>
          </w:p>
        </w:tc>
        <w:tc>
          <w:tcPr>
            <w:tcW w:w="833" w:type="dxa"/>
            <w:vAlign w:val="center"/>
          </w:tcPr>
          <w:p w:rsidR="000B6562" w:rsidRPr="00D45EA4" w:rsidRDefault="000B6562" w:rsidP="00D149DE">
            <w:pPr>
              <w:jc w:val="center"/>
              <w:rPr>
                <w:rFonts w:ascii="Arial Narrow" w:hAnsi="Arial Narrow" w:cs="Calibri"/>
                <w:sz w:val="16"/>
                <w:szCs w:val="16"/>
                <w:lang w:val="id-ID"/>
              </w:rPr>
            </w:pPr>
          </w:p>
        </w:tc>
        <w:tc>
          <w:tcPr>
            <w:tcW w:w="567" w:type="dxa"/>
            <w:vAlign w:val="center"/>
          </w:tcPr>
          <w:p w:rsidR="000B6562" w:rsidRPr="00D45EA4" w:rsidRDefault="000B6562" w:rsidP="00D149DE">
            <w:pPr>
              <w:rPr>
                <w:rFonts w:ascii="Arial Narrow" w:hAnsi="Arial Narrow" w:cs="Calibri"/>
                <w:sz w:val="16"/>
                <w:szCs w:val="16"/>
              </w:rPr>
            </w:pPr>
          </w:p>
        </w:tc>
        <w:tc>
          <w:tcPr>
            <w:tcW w:w="567" w:type="dxa"/>
            <w:vAlign w:val="center"/>
          </w:tcPr>
          <w:p w:rsidR="000B6562" w:rsidRPr="00D45EA4" w:rsidRDefault="000B6562" w:rsidP="00022E56">
            <w:pPr>
              <w:rPr>
                <w:rFonts w:ascii="Arial Narrow" w:hAnsi="Arial Narrow" w:cs="Calibri"/>
                <w:sz w:val="16"/>
                <w:szCs w:val="16"/>
              </w:rPr>
            </w:pPr>
          </w:p>
        </w:tc>
        <w:tc>
          <w:tcPr>
            <w:tcW w:w="1134" w:type="dxa"/>
          </w:tcPr>
          <w:p w:rsidR="000B6562" w:rsidRPr="00D45EA4" w:rsidRDefault="000B6562" w:rsidP="002648A8">
            <w:pPr>
              <w:pStyle w:val="BodyText"/>
              <w:rPr>
                <w:rFonts w:ascii="Arial Narrow" w:hAnsi="Arial Narrow" w:cs="Tahoma"/>
                <w:sz w:val="16"/>
                <w:szCs w:val="16"/>
                <w:lang w:val="id-ID"/>
              </w:rPr>
            </w:pPr>
          </w:p>
        </w:tc>
        <w:tc>
          <w:tcPr>
            <w:tcW w:w="1276" w:type="dxa"/>
          </w:tcPr>
          <w:p w:rsidR="000B6562" w:rsidRPr="00D45EA4" w:rsidRDefault="000B6562" w:rsidP="002648A8">
            <w:pPr>
              <w:pStyle w:val="BodyText"/>
              <w:rPr>
                <w:rFonts w:ascii="Arial Narrow" w:hAnsi="Arial Narrow" w:cs="Tahoma"/>
                <w:sz w:val="16"/>
                <w:szCs w:val="16"/>
                <w:lang w:val="id-ID"/>
              </w:rPr>
            </w:pPr>
          </w:p>
        </w:tc>
        <w:tc>
          <w:tcPr>
            <w:tcW w:w="709" w:type="dxa"/>
          </w:tcPr>
          <w:p w:rsidR="000B6562" w:rsidRPr="00D45EA4" w:rsidRDefault="000B6562" w:rsidP="002648A8">
            <w:pPr>
              <w:pStyle w:val="BodyText"/>
              <w:rPr>
                <w:rFonts w:ascii="Arial Narrow" w:hAnsi="Arial Narrow" w:cs="Tahoma"/>
                <w:sz w:val="16"/>
                <w:szCs w:val="16"/>
                <w:lang w:val="id-ID"/>
              </w:rPr>
            </w:pPr>
          </w:p>
        </w:tc>
        <w:tc>
          <w:tcPr>
            <w:tcW w:w="671" w:type="dxa"/>
          </w:tcPr>
          <w:p w:rsidR="000B6562" w:rsidRPr="00D45EA4" w:rsidRDefault="000B6562" w:rsidP="002648A8">
            <w:pPr>
              <w:pStyle w:val="BodyText"/>
              <w:rPr>
                <w:rFonts w:ascii="Arial Narrow" w:hAnsi="Arial Narrow" w:cs="Tahoma"/>
                <w:sz w:val="16"/>
                <w:szCs w:val="16"/>
                <w:lang w:val="id-ID"/>
              </w:rPr>
            </w:pPr>
          </w:p>
        </w:tc>
        <w:tc>
          <w:tcPr>
            <w:tcW w:w="1172" w:type="dxa"/>
          </w:tcPr>
          <w:p w:rsidR="000B6562" w:rsidRPr="00D45EA4" w:rsidRDefault="000B6562" w:rsidP="002648A8">
            <w:pPr>
              <w:pStyle w:val="BodyText"/>
              <w:rPr>
                <w:rFonts w:ascii="Arial Narrow" w:hAnsi="Arial Narrow" w:cs="Tahoma"/>
                <w:sz w:val="16"/>
                <w:szCs w:val="16"/>
                <w:lang w:val="id-ID"/>
              </w:rPr>
            </w:pPr>
          </w:p>
        </w:tc>
        <w:tc>
          <w:tcPr>
            <w:tcW w:w="1134" w:type="dxa"/>
          </w:tcPr>
          <w:p w:rsidR="000B6562" w:rsidRPr="00D45EA4" w:rsidRDefault="000B6562" w:rsidP="002648A8">
            <w:pPr>
              <w:pStyle w:val="BodyText"/>
              <w:rPr>
                <w:rFonts w:ascii="Arial Narrow" w:hAnsi="Arial Narrow" w:cs="Tahoma"/>
                <w:sz w:val="16"/>
                <w:szCs w:val="16"/>
                <w:lang w:val="id-ID"/>
              </w:rPr>
            </w:pPr>
          </w:p>
        </w:tc>
        <w:tc>
          <w:tcPr>
            <w:tcW w:w="924" w:type="dxa"/>
          </w:tcPr>
          <w:p w:rsidR="000B6562" w:rsidRPr="00D45EA4" w:rsidRDefault="000B6562" w:rsidP="002648A8">
            <w:pPr>
              <w:pStyle w:val="BodyText"/>
              <w:rPr>
                <w:rFonts w:ascii="Arial Narrow" w:hAnsi="Arial Narrow" w:cs="Tahoma"/>
                <w:sz w:val="16"/>
                <w:szCs w:val="16"/>
                <w:lang w:val="id-ID"/>
              </w:rPr>
            </w:pPr>
          </w:p>
        </w:tc>
        <w:tc>
          <w:tcPr>
            <w:tcW w:w="1025" w:type="dxa"/>
          </w:tcPr>
          <w:p w:rsidR="000B6562" w:rsidRPr="00D45EA4" w:rsidRDefault="000B6562" w:rsidP="002648A8">
            <w:pPr>
              <w:pStyle w:val="BodyText"/>
              <w:rPr>
                <w:rFonts w:ascii="Arial Narrow" w:hAnsi="Arial Narrow" w:cs="Tahoma"/>
                <w:sz w:val="16"/>
                <w:szCs w:val="16"/>
                <w:lang w:val="id-ID"/>
              </w:rPr>
            </w:pPr>
          </w:p>
        </w:tc>
      </w:tr>
      <w:tr w:rsidR="00CF271D" w:rsidRPr="00D45EA4" w:rsidTr="00E555EC">
        <w:trPr>
          <w:trHeight w:val="376"/>
        </w:trPr>
        <w:tc>
          <w:tcPr>
            <w:tcW w:w="993" w:type="dxa"/>
          </w:tcPr>
          <w:p w:rsidR="00CF271D" w:rsidRPr="00D45EA4" w:rsidRDefault="00CF271D" w:rsidP="00DB0636">
            <w:pPr>
              <w:rPr>
                <w:rFonts w:ascii="Arial Narrow" w:hAnsi="Arial Narrow" w:cs="Tahoma"/>
                <w:b/>
                <w:bCs/>
                <w:sz w:val="16"/>
                <w:szCs w:val="16"/>
                <w:lang w:val="id-ID" w:eastAsia="id-ID"/>
              </w:rPr>
            </w:pPr>
            <w:r w:rsidRPr="00D45EA4">
              <w:rPr>
                <w:rFonts w:ascii="Arial Narrow" w:hAnsi="Arial Narrow" w:cs="Arial"/>
                <w:sz w:val="16"/>
                <w:szCs w:val="16"/>
                <w:lang w:val="id-ID"/>
              </w:rPr>
              <w:t>Mewujud kan Penge lolaan Ke lembagaan Diklat yang sesuai dengan standar</w:t>
            </w:r>
          </w:p>
        </w:tc>
        <w:tc>
          <w:tcPr>
            <w:tcW w:w="992" w:type="dxa"/>
          </w:tcPr>
          <w:p w:rsidR="00CF271D" w:rsidRPr="00D45EA4" w:rsidRDefault="00CF271D" w:rsidP="00DB0636">
            <w:pPr>
              <w:rPr>
                <w:rFonts w:ascii="Arial Narrow" w:hAnsi="Arial Narrow" w:cs="Calibri"/>
                <w:b/>
                <w:bCs/>
                <w:sz w:val="16"/>
                <w:szCs w:val="16"/>
                <w:lang w:val="id-ID" w:eastAsia="id-ID"/>
              </w:rPr>
            </w:pPr>
            <w:r w:rsidRPr="00D45EA4">
              <w:rPr>
                <w:rFonts w:ascii="Arial Narrow" w:hAnsi="Arial Narrow" w:cs="Arial"/>
                <w:sz w:val="16"/>
                <w:szCs w:val="16"/>
                <w:lang w:val="id-ID"/>
              </w:rPr>
              <w:t>Meningkat</w:t>
            </w:r>
            <w:r w:rsidRPr="00D45EA4">
              <w:rPr>
                <w:rFonts w:ascii="Arial Narrow" w:hAnsi="Arial Narrow" w:cs="Arial"/>
                <w:sz w:val="16"/>
                <w:szCs w:val="16"/>
              </w:rPr>
              <w:t>kan</w:t>
            </w:r>
            <w:r w:rsidRPr="00D45EA4">
              <w:rPr>
                <w:rFonts w:ascii="Arial Narrow" w:hAnsi="Arial Narrow" w:cs="Arial"/>
                <w:sz w:val="16"/>
                <w:szCs w:val="16"/>
                <w:lang w:val="id-ID"/>
              </w:rPr>
              <w:t xml:space="preserve"> kualitas penyelenggaraan diklat</w:t>
            </w:r>
          </w:p>
          <w:p w:rsidR="00CF271D" w:rsidRPr="00D45EA4" w:rsidRDefault="00CF271D" w:rsidP="00DB0636">
            <w:pPr>
              <w:rPr>
                <w:rFonts w:ascii="Arial Narrow" w:hAnsi="Arial Narrow" w:cs="Tahoma"/>
                <w:b/>
                <w:bCs/>
                <w:sz w:val="16"/>
                <w:szCs w:val="16"/>
                <w:lang w:val="id-ID" w:eastAsia="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b/>
                <w:bCs/>
                <w:sz w:val="16"/>
                <w:szCs w:val="16"/>
                <w:lang w:val="id-ID" w:eastAsia="id-ID"/>
              </w:rPr>
            </w:pPr>
            <w:r w:rsidRPr="00D45EA4">
              <w:rPr>
                <w:rFonts w:ascii="Arial Narrow" w:hAnsi="Arial Narrow" w:cs="Tahoma"/>
                <w:b/>
                <w:bCs/>
                <w:sz w:val="16"/>
                <w:szCs w:val="16"/>
                <w:lang w:val="id-ID" w:eastAsia="id-ID"/>
              </w:rPr>
              <w:t>Program Pengembangan Kompetensi Aparatur</w:t>
            </w:r>
          </w:p>
        </w:tc>
        <w:tc>
          <w:tcPr>
            <w:tcW w:w="1151" w:type="dxa"/>
          </w:tcPr>
          <w:p w:rsidR="00CF271D" w:rsidRPr="00D45EA4" w:rsidRDefault="00CF271D" w:rsidP="00DB0636">
            <w:pPr>
              <w:rPr>
                <w:rFonts w:ascii="Arial Narrow" w:hAnsi="Arial Narrow" w:cs="Calibri"/>
                <w:b/>
                <w:bCs/>
                <w:sz w:val="16"/>
                <w:szCs w:val="16"/>
                <w:lang w:val="id-ID"/>
              </w:rPr>
            </w:pPr>
            <w:r w:rsidRPr="00D45EA4">
              <w:rPr>
                <w:rFonts w:ascii="Arial Narrow" w:hAnsi="Arial Narrow" w:cs="Calibri"/>
                <w:b/>
                <w:bCs/>
                <w:sz w:val="16"/>
                <w:szCs w:val="16"/>
                <w:lang w:val="id-ID"/>
              </w:rPr>
              <w:t>Persentase ASN yang mengikuti pendidikan dan pelatihan</w:t>
            </w:r>
          </w:p>
        </w:tc>
        <w:tc>
          <w:tcPr>
            <w:tcW w:w="833" w:type="dxa"/>
            <w:vAlign w:val="center"/>
          </w:tcPr>
          <w:p w:rsidR="00CF271D" w:rsidRPr="00D45EA4" w:rsidRDefault="00CF271D" w:rsidP="00D149DE">
            <w:pPr>
              <w:jc w:val="center"/>
              <w:rPr>
                <w:rFonts w:ascii="Arial Narrow" w:hAnsi="Arial Narrow"/>
                <w:sz w:val="16"/>
                <w:szCs w:val="16"/>
                <w:lang w:val="id-ID"/>
              </w:rPr>
            </w:pPr>
            <w:r w:rsidRPr="00D45EA4">
              <w:rPr>
                <w:rFonts w:ascii="Arial Narrow" w:hAnsi="Arial Narrow"/>
                <w:sz w:val="16"/>
                <w:szCs w:val="16"/>
                <w:lang w:val="id-ID"/>
              </w:rPr>
              <w:t>-</w:t>
            </w:r>
          </w:p>
        </w:tc>
        <w:tc>
          <w:tcPr>
            <w:tcW w:w="567" w:type="dxa"/>
            <w:vAlign w:val="center"/>
          </w:tcPr>
          <w:p w:rsidR="00CF271D" w:rsidRPr="00D45EA4" w:rsidRDefault="00CF271D" w:rsidP="00D149DE">
            <w:pPr>
              <w:jc w:val="center"/>
              <w:rPr>
                <w:rFonts w:ascii="Arial Narrow" w:hAnsi="Arial Narrow" w:cs="Calibri"/>
                <w:sz w:val="16"/>
                <w:szCs w:val="16"/>
                <w:lang w:val="id-ID"/>
              </w:rPr>
            </w:pPr>
            <w:r w:rsidRPr="00D45EA4">
              <w:rPr>
                <w:rFonts w:ascii="Arial Narrow" w:hAnsi="Arial Narrow" w:cs="Calibri"/>
                <w:sz w:val="16"/>
                <w:szCs w:val="16"/>
                <w:lang w:val="id-ID"/>
              </w:rPr>
              <w:t>-</w:t>
            </w:r>
          </w:p>
        </w:tc>
        <w:tc>
          <w:tcPr>
            <w:tcW w:w="567" w:type="dxa"/>
            <w:vAlign w:val="center"/>
          </w:tcPr>
          <w:p w:rsidR="00CF271D" w:rsidRPr="00D45EA4" w:rsidRDefault="00CF271D" w:rsidP="00022E56">
            <w:pPr>
              <w:jc w:val="center"/>
              <w:rPr>
                <w:rFonts w:ascii="Arial Narrow" w:hAnsi="Arial Narrow" w:cs="Calibri"/>
                <w:sz w:val="16"/>
                <w:szCs w:val="16"/>
                <w:lang w:val="id-ID"/>
              </w:rPr>
            </w:pPr>
            <w:r w:rsidRPr="00D45EA4">
              <w:rPr>
                <w:rFonts w:ascii="Arial Narrow" w:hAnsi="Arial Narrow" w:cs="Calibri"/>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276"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709" w:type="dxa"/>
            <w:vAlign w:val="center"/>
          </w:tcPr>
          <w:p w:rsidR="00CF271D" w:rsidRPr="00D45EA4" w:rsidRDefault="00CF271D" w:rsidP="00D6443F">
            <w:pPr>
              <w:jc w:val="right"/>
              <w:rPr>
                <w:rFonts w:ascii="Arial Narrow" w:hAnsi="Arial Narrow" w:cs="Calibri"/>
                <w:b/>
                <w:bCs/>
                <w:sz w:val="16"/>
                <w:szCs w:val="16"/>
                <w:lang w:val="id-ID" w:eastAsia="id-ID"/>
              </w:rPr>
            </w:pPr>
            <w:r w:rsidRPr="00D45EA4">
              <w:rPr>
                <w:rFonts w:ascii="Arial Narrow" w:hAnsi="Arial Narrow" w:cs="Calibri"/>
                <w:b/>
                <w:bCs/>
                <w:sz w:val="16"/>
                <w:szCs w:val="16"/>
                <w:lang w:val="id-ID" w:eastAsia="id-ID"/>
              </w:rPr>
              <w:t>100%</w:t>
            </w:r>
          </w:p>
        </w:tc>
        <w:tc>
          <w:tcPr>
            <w:tcW w:w="671" w:type="dxa"/>
            <w:vAlign w:val="center"/>
          </w:tcPr>
          <w:p w:rsidR="00CF271D" w:rsidRPr="00D45EA4" w:rsidRDefault="00CF271D" w:rsidP="00022E56">
            <w:pPr>
              <w:jc w:val="right"/>
              <w:rPr>
                <w:rFonts w:ascii="Arial Narrow" w:hAnsi="Arial Narrow" w:cs="Calibri"/>
                <w:b/>
                <w:bCs/>
                <w:sz w:val="16"/>
                <w:szCs w:val="16"/>
                <w:lang w:val="id-ID" w:eastAsia="id-ID"/>
              </w:rPr>
            </w:pPr>
            <w:r w:rsidRPr="00D45EA4">
              <w:rPr>
                <w:rFonts w:ascii="Arial Narrow" w:hAnsi="Arial Narrow" w:cs="Calibri"/>
                <w:b/>
                <w:bCs/>
                <w:sz w:val="16"/>
                <w:szCs w:val="16"/>
                <w:lang w:val="id-ID" w:eastAsia="id-ID"/>
              </w:rPr>
              <w:t>100%</w:t>
            </w:r>
          </w:p>
        </w:tc>
        <w:tc>
          <w:tcPr>
            <w:tcW w:w="1172" w:type="dxa"/>
            <w:vAlign w:val="center"/>
          </w:tcPr>
          <w:p w:rsidR="00CF271D" w:rsidRPr="00D45EA4" w:rsidRDefault="00CF271D" w:rsidP="003911CD">
            <w:pPr>
              <w:jc w:val="right"/>
              <w:rPr>
                <w:rFonts w:ascii="Arial Narrow" w:hAnsi="Arial Narrow" w:cs="Calibri"/>
                <w:b/>
                <w:bCs/>
                <w:sz w:val="16"/>
                <w:szCs w:val="16"/>
                <w:lang w:val="id-ID" w:eastAsia="id-ID"/>
              </w:rPr>
            </w:pPr>
            <w:r w:rsidRPr="00D45EA4">
              <w:rPr>
                <w:rFonts w:ascii="Arial Narrow" w:hAnsi="Arial Narrow" w:cs="Calibri"/>
                <w:b/>
                <w:bCs/>
                <w:sz w:val="16"/>
                <w:szCs w:val="16"/>
                <w:lang w:val="id-ID" w:eastAsia="id-ID"/>
              </w:rPr>
              <w:t xml:space="preserve">     </w:t>
            </w:r>
            <w:r>
              <w:rPr>
                <w:rFonts w:ascii="Arial Narrow" w:hAnsi="Arial Narrow" w:cs="Calibri"/>
                <w:b/>
                <w:bCs/>
                <w:sz w:val="16"/>
                <w:szCs w:val="16"/>
                <w:lang w:val="id-ID" w:eastAsia="id-ID"/>
              </w:rPr>
              <w:t>503.173.500</w:t>
            </w:r>
          </w:p>
        </w:tc>
        <w:tc>
          <w:tcPr>
            <w:tcW w:w="1134" w:type="dxa"/>
            <w:vAlign w:val="center"/>
          </w:tcPr>
          <w:p w:rsidR="00CF271D" w:rsidRPr="003911CD" w:rsidRDefault="00CF271D" w:rsidP="003911CD">
            <w:pPr>
              <w:pStyle w:val="BodyText"/>
              <w:jc w:val="center"/>
              <w:rPr>
                <w:rFonts w:ascii="Arial Narrow" w:hAnsi="Arial Narrow" w:cs="Tahoma"/>
                <w:b/>
                <w:sz w:val="16"/>
                <w:szCs w:val="16"/>
                <w:lang w:val="id-ID"/>
              </w:rPr>
            </w:pPr>
            <w:r w:rsidRPr="003911CD">
              <w:rPr>
                <w:rFonts w:ascii="Arial Narrow" w:hAnsi="Arial Narrow" w:cs="Tahoma"/>
                <w:b/>
                <w:sz w:val="16"/>
                <w:szCs w:val="16"/>
                <w:lang w:val="id-ID"/>
              </w:rPr>
              <w:t>481.073.487</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E555EC">
        <w:trPr>
          <w:trHeight w:val="376"/>
        </w:trPr>
        <w:tc>
          <w:tcPr>
            <w:tcW w:w="993" w:type="dxa"/>
          </w:tcPr>
          <w:p w:rsidR="00CF271D" w:rsidRPr="00D45EA4" w:rsidRDefault="00CF271D" w:rsidP="00DB0636">
            <w:pPr>
              <w:rPr>
                <w:rFonts w:ascii="Arial Narrow" w:hAnsi="Arial Narrow" w:cs="Tahoma"/>
                <w:b/>
                <w:bCs/>
                <w:sz w:val="16"/>
                <w:szCs w:val="16"/>
                <w:lang w:val="id-ID" w:eastAsia="id-ID"/>
              </w:rPr>
            </w:pPr>
          </w:p>
        </w:tc>
        <w:tc>
          <w:tcPr>
            <w:tcW w:w="992" w:type="dxa"/>
          </w:tcPr>
          <w:p w:rsidR="00CF271D" w:rsidRPr="00D45EA4" w:rsidRDefault="00CF271D" w:rsidP="00DB0636">
            <w:pPr>
              <w:rPr>
                <w:rFonts w:ascii="Arial Narrow" w:hAnsi="Arial Narrow" w:cs="Tahoma"/>
                <w:b/>
                <w:bCs/>
                <w:sz w:val="16"/>
                <w:szCs w:val="16"/>
                <w:lang w:val="id-ID" w:eastAsia="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 xml:space="preserve">Pengembangan Sistem Informasi Kediklatan </w:t>
            </w:r>
          </w:p>
        </w:tc>
        <w:tc>
          <w:tcPr>
            <w:tcW w:w="1151" w:type="dxa"/>
          </w:tcPr>
          <w:p w:rsidR="00CF271D" w:rsidRPr="00D45EA4" w:rsidRDefault="00CF271D" w:rsidP="00DB0636">
            <w:pPr>
              <w:rPr>
                <w:rFonts w:ascii="Arial Narrow" w:hAnsi="Arial Narrow" w:cs="Calibri"/>
                <w:sz w:val="16"/>
                <w:szCs w:val="16"/>
              </w:rPr>
            </w:pPr>
            <w:r w:rsidRPr="00D45EA4">
              <w:rPr>
                <w:rFonts w:ascii="Arial Narrow" w:hAnsi="Arial Narrow" w:cs="Calibri"/>
                <w:sz w:val="16"/>
                <w:szCs w:val="16"/>
              </w:rPr>
              <w:t>Tersedianya data base</w:t>
            </w:r>
            <w:r w:rsidRPr="00D45EA4">
              <w:rPr>
                <w:rFonts w:ascii="Arial Narrow" w:hAnsi="Arial Narrow" w:cs="Calibri"/>
                <w:sz w:val="16"/>
                <w:szCs w:val="16"/>
                <w:lang w:val="id-ID"/>
              </w:rPr>
              <w:t xml:space="preserve"> sistem</w:t>
            </w:r>
            <w:r w:rsidRPr="00D45EA4">
              <w:rPr>
                <w:rFonts w:ascii="Arial Narrow" w:hAnsi="Arial Narrow" w:cs="Calibri"/>
                <w:sz w:val="16"/>
                <w:szCs w:val="16"/>
              </w:rPr>
              <w:t xml:space="preserve"> </w:t>
            </w:r>
            <w:r w:rsidRPr="00D45EA4">
              <w:rPr>
                <w:rFonts w:ascii="Arial Narrow" w:hAnsi="Arial Narrow" w:cs="Tahoma"/>
                <w:sz w:val="16"/>
                <w:szCs w:val="16"/>
                <w:lang w:val="id-ID" w:eastAsia="id-ID"/>
              </w:rPr>
              <w:t>Informasi Kediklatan</w:t>
            </w:r>
          </w:p>
        </w:tc>
        <w:tc>
          <w:tcPr>
            <w:tcW w:w="833" w:type="dxa"/>
            <w:vAlign w:val="center"/>
          </w:tcPr>
          <w:p w:rsidR="00CF271D" w:rsidRPr="00D45EA4" w:rsidRDefault="00CF271D" w:rsidP="00D149DE">
            <w:pPr>
              <w:jc w:val="center"/>
              <w:rPr>
                <w:rFonts w:ascii="Arial Narrow" w:hAnsi="Arial Narrow"/>
                <w:sz w:val="16"/>
                <w:szCs w:val="16"/>
                <w:lang w:val="id-ID"/>
              </w:rPr>
            </w:pPr>
            <w:r w:rsidRPr="00D45EA4">
              <w:rPr>
                <w:rFonts w:ascii="Arial Narrow" w:hAnsi="Arial Narrow"/>
                <w:sz w:val="16"/>
                <w:szCs w:val="16"/>
                <w:lang w:val="id-ID"/>
              </w:rPr>
              <w:t>-</w:t>
            </w:r>
          </w:p>
        </w:tc>
        <w:tc>
          <w:tcPr>
            <w:tcW w:w="567" w:type="dxa"/>
            <w:vAlign w:val="center"/>
          </w:tcPr>
          <w:p w:rsidR="00CF271D" w:rsidRPr="00D45EA4" w:rsidRDefault="00CF271D" w:rsidP="00D149DE">
            <w:pPr>
              <w:jc w:val="center"/>
              <w:rPr>
                <w:rFonts w:ascii="Arial Narrow" w:hAnsi="Arial Narrow" w:cs="Calibri"/>
                <w:sz w:val="16"/>
                <w:szCs w:val="16"/>
              </w:rPr>
            </w:pPr>
            <w:r w:rsidRPr="00D45EA4">
              <w:rPr>
                <w:rFonts w:ascii="Arial Narrow" w:hAnsi="Arial Narrow" w:cs="Calibri"/>
                <w:sz w:val="16"/>
                <w:szCs w:val="16"/>
              </w:rPr>
              <w:t>-</w:t>
            </w:r>
          </w:p>
        </w:tc>
        <w:tc>
          <w:tcPr>
            <w:tcW w:w="567" w:type="dxa"/>
            <w:vAlign w:val="center"/>
          </w:tcPr>
          <w:p w:rsidR="00CF271D" w:rsidRPr="00D45EA4" w:rsidRDefault="00CF271D" w:rsidP="00022E56">
            <w:pPr>
              <w:jc w:val="center"/>
              <w:rPr>
                <w:rFonts w:ascii="Arial Narrow" w:hAnsi="Arial Narrow" w:cs="Calibri"/>
                <w:sz w:val="16"/>
                <w:szCs w:val="16"/>
              </w:rPr>
            </w:pPr>
            <w:r w:rsidRPr="00D45EA4">
              <w:rPr>
                <w:rFonts w:ascii="Arial Narrow" w:hAnsi="Arial Narrow" w:cs="Calibri"/>
                <w:sz w:val="16"/>
                <w:szCs w:val="16"/>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276"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709" w:type="dxa"/>
            <w:vAlign w:val="center"/>
          </w:tcPr>
          <w:p w:rsidR="00CF271D" w:rsidRPr="00D45EA4" w:rsidRDefault="00CF271D" w:rsidP="001F627E">
            <w:pPr>
              <w:jc w:val="center"/>
              <w:rPr>
                <w:rFonts w:ascii="Arial Narrow" w:hAnsi="Arial Narrow" w:cs="Calibri"/>
                <w:sz w:val="16"/>
                <w:szCs w:val="16"/>
                <w:lang w:val="id-ID" w:eastAsia="id-ID"/>
              </w:rPr>
            </w:pPr>
            <w:r w:rsidRPr="00D45EA4">
              <w:rPr>
                <w:rFonts w:ascii="Arial Narrow" w:hAnsi="Arial Narrow" w:cs="Calibri"/>
                <w:sz w:val="16"/>
                <w:szCs w:val="16"/>
                <w:lang w:val="id-ID" w:eastAsia="id-ID"/>
              </w:rPr>
              <w:t>1 aplikasi/ sistem</w:t>
            </w:r>
          </w:p>
        </w:tc>
        <w:tc>
          <w:tcPr>
            <w:tcW w:w="671" w:type="dxa"/>
            <w:vAlign w:val="center"/>
          </w:tcPr>
          <w:p w:rsidR="00CF271D" w:rsidRPr="00D45EA4" w:rsidRDefault="00CF271D" w:rsidP="001F627E">
            <w:pPr>
              <w:jc w:val="center"/>
              <w:rPr>
                <w:rFonts w:ascii="Arial Narrow" w:hAnsi="Arial Narrow" w:cs="Calibri"/>
                <w:sz w:val="16"/>
                <w:szCs w:val="16"/>
                <w:lang w:val="id-ID" w:eastAsia="id-ID"/>
              </w:rPr>
            </w:pPr>
            <w:r w:rsidRPr="00D45EA4">
              <w:rPr>
                <w:rFonts w:ascii="Arial Narrow" w:hAnsi="Arial Narrow" w:cs="Calibri"/>
                <w:sz w:val="16"/>
                <w:szCs w:val="16"/>
                <w:lang w:val="id-ID" w:eastAsia="id-ID"/>
              </w:rPr>
              <w:t>1 aplikasi/ sistem</w:t>
            </w:r>
          </w:p>
        </w:tc>
        <w:tc>
          <w:tcPr>
            <w:tcW w:w="1172" w:type="dxa"/>
            <w:vAlign w:val="center"/>
          </w:tcPr>
          <w:p w:rsidR="00CF271D" w:rsidRPr="00D45EA4" w:rsidRDefault="00CF271D" w:rsidP="00D6443F">
            <w:pPr>
              <w:jc w:val="right"/>
              <w:rPr>
                <w:rFonts w:ascii="Arial Narrow" w:hAnsi="Arial Narrow" w:cs="Calibri"/>
                <w:sz w:val="16"/>
                <w:szCs w:val="16"/>
                <w:lang w:val="id-ID" w:eastAsia="id-ID"/>
              </w:rPr>
            </w:pPr>
            <w:r>
              <w:rPr>
                <w:rFonts w:ascii="Arial Narrow" w:hAnsi="Arial Narrow" w:cs="Calibri"/>
                <w:sz w:val="16"/>
                <w:szCs w:val="16"/>
                <w:lang w:val="id-ID" w:eastAsia="id-ID"/>
              </w:rPr>
              <w:t>72.695.000</w:t>
            </w:r>
            <w:r w:rsidRPr="00D45EA4">
              <w:rPr>
                <w:rFonts w:ascii="Arial Narrow" w:hAnsi="Arial Narrow" w:cs="Calibri"/>
                <w:sz w:val="16"/>
                <w:szCs w:val="16"/>
                <w:lang w:val="id-ID" w:eastAsia="id-ID"/>
              </w:rPr>
              <w:t xml:space="preserve"> </w:t>
            </w:r>
          </w:p>
        </w:tc>
        <w:tc>
          <w:tcPr>
            <w:tcW w:w="1134" w:type="dxa"/>
          </w:tcPr>
          <w:p w:rsidR="00CF271D" w:rsidRDefault="00CF271D" w:rsidP="002648A8">
            <w:pPr>
              <w:pStyle w:val="BodyText"/>
              <w:rPr>
                <w:rFonts w:ascii="Arial Narrow" w:hAnsi="Arial Narrow" w:cs="Tahoma"/>
                <w:sz w:val="16"/>
                <w:szCs w:val="16"/>
                <w:lang w:val="id-ID"/>
              </w:rPr>
            </w:pPr>
          </w:p>
          <w:p w:rsidR="00CF271D" w:rsidRDefault="00CF271D" w:rsidP="002648A8">
            <w:pPr>
              <w:pStyle w:val="BodyText"/>
              <w:rPr>
                <w:rFonts w:ascii="Arial Narrow" w:hAnsi="Arial Narrow" w:cs="Tahoma"/>
                <w:sz w:val="16"/>
                <w:szCs w:val="16"/>
                <w:lang w:val="id-ID"/>
              </w:rPr>
            </w:pPr>
          </w:p>
          <w:p w:rsidR="00CF271D" w:rsidRDefault="00CF271D" w:rsidP="002648A8">
            <w:pPr>
              <w:pStyle w:val="BodyText"/>
              <w:rPr>
                <w:rFonts w:ascii="Arial Narrow" w:hAnsi="Arial Narrow" w:cs="Tahoma"/>
                <w:sz w:val="16"/>
                <w:szCs w:val="16"/>
                <w:lang w:val="id-ID"/>
              </w:rPr>
            </w:pPr>
            <w:r>
              <w:rPr>
                <w:rFonts w:ascii="Arial Narrow" w:hAnsi="Arial Narrow" w:cs="Tahoma"/>
                <w:sz w:val="16"/>
                <w:szCs w:val="16"/>
                <w:lang w:val="id-ID"/>
              </w:rPr>
              <w:t>72.574.000</w:t>
            </w:r>
          </w:p>
          <w:p w:rsidR="00CF271D" w:rsidRPr="00D45EA4" w:rsidRDefault="00CF271D" w:rsidP="002648A8">
            <w:pPr>
              <w:pStyle w:val="BodyText"/>
              <w:rPr>
                <w:rFonts w:ascii="Arial Narrow" w:hAnsi="Arial Narrow" w:cs="Tahoma"/>
                <w:sz w:val="16"/>
                <w:szCs w:val="16"/>
                <w:lang w:val="id-ID"/>
              </w:rPr>
            </w:pP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E555EC">
        <w:trPr>
          <w:trHeight w:val="376"/>
        </w:trPr>
        <w:tc>
          <w:tcPr>
            <w:tcW w:w="993" w:type="dxa"/>
          </w:tcPr>
          <w:p w:rsidR="00CF271D" w:rsidRPr="00D45EA4" w:rsidRDefault="00CF271D" w:rsidP="00DB0636">
            <w:pPr>
              <w:rPr>
                <w:rFonts w:ascii="Arial Narrow" w:hAnsi="Arial Narrow" w:cs="Calibri"/>
                <w:b/>
                <w:bCs/>
                <w:sz w:val="16"/>
                <w:szCs w:val="16"/>
                <w:lang w:val="id-ID" w:eastAsia="id-ID"/>
              </w:rPr>
            </w:pPr>
          </w:p>
        </w:tc>
        <w:tc>
          <w:tcPr>
            <w:tcW w:w="992" w:type="dxa"/>
          </w:tcPr>
          <w:p w:rsidR="00CF271D" w:rsidRPr="00D45EA4" w:rsidRDefault="00CF271D" w:rsidP="00DB0636">
            <w:pPr>
              <w:rPr>
                <w:rFonts w:ascii="Arial Narrow" w:hAnsi="Arial Narrow" w:cs="Calibri"/>
                <w:sz w:val="16"/>
                <w:szCs w:val="16"/>
                <w:lang w:val="id-ID" w:eastAsia="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b/>
                <w:bCs/>
                <w:sz w:val="16"/>
                <w:szCs w:val="16"/>
                <w:lang w:val="id-ID" w:eastAsia="id-ID"/>
              </w:rPr>
            </w:pPr>
            <w:r w:rsidRPr="00D45EA4">
              <w:rPr>
                <w:rFonts w:ascii="Arial Narrow" w:hAnsi="Arial Narrow" w:cs="Tahoma"/>
                <w:b/>
                <w:bCs/>
                <w:sz w:val="16"/>
                <w:szCs w:val="16"/>
                <w:lang w:val="id-ID" w:eastAsia="id-ID"/>
              </w:rPr>
              <w:t>BIDANG MANAJERIAL</w:t>
            </w:r>
          </w:p>
        </w:tc>
        <w:tc>
          <w:tcPr>
            <w:tcW w:w="1151" w:type="dxa"/>
          </w:tcPr>
          <w:p w:rsidR="00CF271D" w:rsidRPr="00D45EA4" w:rsidRDefault="00CF271D" w:rsidP="00DB0636">
            <w:pPr>
              <w:rPr>
                <w:rFonts w:ascii="Arial Narrow" w:hAnsi="Arial Narrow" w:cs="Calibri"/>
                <w:sz w:val="16"/>
                <w:szCs w:val="16"/>
              </w:rPr>
            </w:pPr>
          </w:p>
        </w:tc>
        <w:tc>
          <w:tcPr>
            <w:tcW w:w="833" w:type="dxa"/>
          </w:tcPr>
          <w:p w:rsidR="00CF271D" w:rsidRPr="00D45EA4" w:rsidRDefault="00CF271D" w:rsidP="00D149DE">
            <w:pPr>
              <w:jc w:val="center"/>
              <w:rPr>
                <w:rFonts w:ascii="Arial Narrow" w:hAnsi="Arial Narrow" w:cs="Calibri"/>
                <w:sz w:val="16"/>
                <w:szCs w:val="16"/>
              </w:rPr>
            </w:pPr>
          </w:p>
        </w:tc>
        <w:tc>
          <w:tcPr>
            <w:tcW w:w="567" w:type="dxa"/>
            <w:vAlign w:val="center"/>
          </w:tcPr>
          <w:p w:rsidR="00CF271D" w:rsidRPr="00D45EA4" w:rsidRDefault="00CF271D" w:rsidP="00D149DE">
            <w:pPr>
              <w:rPr>
                <w:rFonts w:ascii="Arial Narrow" w:hAnsi="Arial Narrow" w:cs="Calibri"/>
                <w:sz w:val="16"/>
                <w:szCs w:val="16"/>
              </w:rPr>
            </w:pPr>
            <w:r w:rsidRPr="00D45EA4">
              <w:rPr>
                <w:rFonts w:ascii="Arial Narrow" w:hAnsi="Arial Narrow" w:cs="Calibri"/>
                <w:sz w:val="16"/>
                <w:szCs w:val="16"/>
              </w:rPr>
              <w:t> </w:t>
            </w:r>
          </w:p>
        </w:tc>
        <w:tc>
          <w:tcPr>
            <w:tcW w:w="567" w:type="dxa"/>
            <w:vAlign w:val="center"/>
          </w:tcPr>
          <w:p w:rsidR="00CF271D" w:rsidRPr="00D45EA4" w:rsidRDefault="00CF271D" w:rsidP="00022E56">
            <w:pPr>
              <w:rPr>
                <w:rFonts w:ascii="Arial Narrow" w:hAnsi="Arial Narrow" w:cs="Calibri"/>
                <w:sz w:val="16"/>
                <w:szCs w:val="16"/>
              </w:rPr>
            </w:pPr>
            <w:r w:rsidRPr="00D45EA4">
              <w:rPr>
                <w:rFonts w:ascii="Arial Narrow" w:hAnsi="Arial Narrow" w:cs="Calibri"/>
                <w:sz w:val="16"/>
                <w:szCs w:val="16"/>
              </w:rPr>
              <w:t> </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276"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709" w:type="dxa"/>
            <w:vAlign w:val="center"/>
          </w:tcPr>
          <w:p w:rsidR="00CF271D" w:rsidRPr="00D45EA4" w:rsidRDefault="00CF271D" w:rsidP="00D6443F">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w:t>
            </w:r>
          </w:p>
        </w:tc>
        <w:tc>
          <w:tcPr>
            <w:tcW w:w="671" w:type="dxa"/>
            <w:vAlign w:val="center"/>
          </w:tcPr>
          <w:p w:rsidR="00CF271D" w:rsidRPr="00D45EA4" w:rsidRDefault="00CF271D" w:rsidP="00022E56">
            <w:pPr>
              <w:jc w:val="right"/>
              <w:rPr>
                <w:rFonts w:ascii="Arial Narrow" w:hAnsi="Arial Narrow" w:cs="Calibri"/>
                <w:sz w:val="16"/>
                <w:szCs w:val="16"/>
                <w:lang w:val="id-ID" w:eastAsia="id-ID"/>
              </w:rPr>
            </w:pPr>
            <w:r w:rsidRPr="00D45EA4">
              <w:rPr>
                <w:rFonts w:ascii="Arial Narrow" w:hAnsi="Arial Narrow" w:cs="Calibri"/>
                <w:sz w:val="16"/>
                <w:szCs w:val="16"/>
                <w:lang w:val="id-ID" w:eastAsia="id-ID"/>
              </w:rPr>
              <w:t> </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E555EC">
        <w:trPr>
          <w:trHeight w:val="376"/>
        </w:trPr>
        <w:tc>
          <w:tcPr>
            <w:tcW w:w="993" w:type="dxa"/>
          </w:tcPr>
          <w:p w:rsidR="00CF271D" w:rsidRPr="00D45EA4" w:rsidRDefault="00CF271D" w:rsidP="00DB0636">
            <w:pPr>
              <w:rPr>
                <w:rFonts w:ascii="Arial Narrow" w:hAnsi="Arial Narrow" w:cs="Tahoma"/>
                <w:b/>
                <w:bCs/>
                <w:sz w:val="16"/>
                <w:szCs w:val="16"/>
                <w:lang w:val="id-ID" w:eastAsia="id-ID"/>
              </w:rPr>
            </w:pPr>
            <w:r w:rsidRPr="00D45EA4">
              <w:rPr>
                <w:rFonts w:ascii="Arial Narrow" w:hAnsi="Arial Narrow" w:cs="Arial"/>
                <w:sz w:val="16"/>
                <w:szCs w:val="16"/>
                <w:lang w:val="id-ID"/>
              </w:rPr>
              <w:t>Mewujudkan Sumber Daya Aparatur  yang kompeten</w:t>
            </w:r>
          </w:p>
        </w:tc>
        <w:tc>
          <w:tcPr>
            <w:tcW w:w="992" w:type="dxa"/>
          </w:tcPr>
          <w:p w:rsidR="00CF271D" w:rsidRPr="00D45EA4" w:rsidRDefault="00CF271D" w:rsidP="00DB0636">
            <w:pPr>
              <w:autoSpaceDE w:val="0"/>
              <w:autoSpaceDN w:val="0"/>
              <w:rPr>
                <w:rFonts w:ascii="Arial Narrow" w:hAnsi="Arial Narrow" w:cs="Arial"/>
                <w:sz w:val="16"/>
                <w:szCs w:val="16"/>
                <w:lang w:val="id-ID"/>
              </w:rPr>
            </w:pPr>
            <w:r w:rsidRPr="00D45EA4">
              <w:rPr>
                <w:rFonts w:ascii="Arial Narrow" w:hAnsi="Arial Narrow" w:cs="Arial"/>
                <w:sz w:val="16"/>
                <w:szCs w:val="16"/>
                <w:lang w:val="id-ID"/>
              </w:rPr>
              <w:t xml:space="preserve">Meningkat </w:t>
            </w:r>
            <w:r w:rsidRPr="00D45EA4">
              <w:rPr>
                <w:rFonts w:ascii="Arial Narrow" w:hAnsi="Arial Narrow" w:cs="Arial"/>
                <w:sz w:val="16"/>
                <w:szCs w:val="16"/>
              </w:rPr>
              <w:t>kan</w:t>
            </w:r>
            <w:r w:rsidRPr="00D45EA4">
              <w:rPr>
                <w:rFonts w:ascii="Arial Narrow" w:hAnsi="Arial Narrow" w:cs="Arial"/>
                <w:sz w:val="16"/>
                <w:szCs w:val="16"/>
                <w:lang w:val="id-ID"/>
              </w:rPr>
              <w:t xml:space="preserve"> kompe tensi teknis fungsional, kompetensi sosio cultural dan kompetensi pemerintaha</w:t>
            </w:r>
            <w:r w:rsidRPr="00D45EA4">
              <w:rPr>
                <w:rFonts w:ascii="Arial Narrow" w:hAnsi="Arial Narrow" w:cs="Arial"/>
                <w:sz w:val="16"/>
                <w:szCs w:val="16"/>
                <w:lang w:val="id-ID"/>
              </w:rPr>
              <w:lastRenderedPageBreak/>
              <w:t>n ASN</w:t>
            </w: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b/>
                <w:bCs/>
                <w:sz w:val="16"/>
                <w:szCs w:val="16"/>
                <w:lang w:val="id-ID" w:eastAsia="id-ID"/>
              </w:rPr>
            </w:pPr>
            <w:r w:rsidRPr="00D45EA4">
              <w:rPr>
                <w:rFonts w:ascii="Arial Narrow" w:hAnsi="Arial Narrow" w:cs="Tahoma"/>
                <w:b/>
                <w:bCs/>
                <w:sz w:val="16"/>
                <w:szCs w:val="16"/>
                <w:lang w:val="id-ID" w:eastAsia="id-ID"/>
              </w:rPr>
              <w:t>BIDANG TEKNIS INTI</w:t>
            </w:r>
          </w:p>
        </w:tc>
        <w:tc>
          <w:tcPr>
            <w:tcW w:w="1151" w:type="dxa"/>
          </w:tcPr>
          <w:p w:rsidR="00CF271D" w:rsidRPr="00D45EA4" w:rsidRDefault="00CF271D" w:rsidP="00DB0636">
            <w:pPr>
              <w:jc w:val="center"/>
              <w:rPr>
                <w:rFonts w:ascii="Arial Narrow" w:hAnsi="Arial Narrow" w:cs="Calibri"/>
                <w:sz w:val="16"/>
                <w:szCs w:val="16"/>
              </w:rPr>
            </w:pPr>
          </w:p>
        </w:tc>
        <w:tc>
          <w:tcPr>
            <w:tcW w:w="833" w:type="dxa"/>
            <w:vAlign w:val="center"/>
          </w:tcPr>
          <w:p w:rsidR="00CF271D" w:rsidRPr="00D45EA4" w:rsidRDefault="00CF271D" w:rsidP="00D149DE">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567" w:type="dxa"/>
            <w:vAlign w:val="center"/>
          </w:tcPr>
          <w:p w:rsidR="00CF271D" w:rsidRPr="00D45EA4" w:rsidRDefault="00CF271D" w:rsidP="00D149DE">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276"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CF271D">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rPr>
            </w:pPr>
            <w:r w:rsidRPr="00D45EA4">
              <w:rPr>
                <w:rFonts w:ascii="Arial Narrow" w:hAnsi="Arial Narrow" w:cs="Tahoma"/>
                <w:sz w:val="16"/>
                <w:szCs w:val="16"/>
              </w:rPr>
              <w:t>Diklat Pengembangan Kepribadian Aparatur</w:t>
            </w:r>
          </w:p>
        </w:tc>
        <w:tc>
          <w:tcPr>
            <w:tcW w:w="1151" w:type="dxa"/>
          </w:tcPr>
          <w:p w:rsidR="00CF271D" w:rsidRPr="00D45EA4" w:rsidRDefault="00CF271D" w:rsidP="00DB0636">
            <w:pPr>
              <w:rPr>
                <w:rFonts w:ascii="Arial Narrow" w:hAnsi="Arial Narrow"/>
                <w:sz w:val="16"/>
                <w:szCs w:val="16"/>
              </w:rPr>
            </w:pPr>
            <w:r w:rsidRPr="00D45EA4">
              <w:rPr>
                <w:rFonts w:ascii="Arial Narrow" w:hAnsi="Arial Narrow" w:cs="Calibri"/>
                <w:sz w:val="16"/>
                <w:szCs w:val="16"/>
                <w:lang w:val="id-ID"/>
              </w:rPr>
              <w:t xml:space="preserve">Jumlah ASN yang mengikuti </w:t>
            </w:r>
            <w:r w:rsidRPr="00D45EA4">
              <w:rPr>
                <w:rFonts w:ascii="Arial Narrow" w:hAnsi="Arial Narrow" w:cs="Tahoma"/>
                <w:sz w:val="16"/>
                <w:szCs w:val="16"/>
              </w:rPr>
              <w:t>Pengembangan Kepribadian Aparatur</w:t>
            </w:r>
          </w:p>
        </w:tc>
        <w:tc>
          <w:tcPr>
            <w:tcW w:w="833" w:type="dxa"/>
            <w:vAlign w:val="center"/>
          </w:tcPr>
          <w:p w:rsidR="00CF271D" w:rsidRPr="00D45EA4" w:rsidRDefault="00CF271D" w:rsidP="00D149DE">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567" w:type="dxa"/>
            <w:vAlign w:val="center"/>
          </w:tcPr>
          <w:p w:rsidR="00CF271D" w:rsidRPr="00D45EA4" w:rsidRDefault="00CF271D" w:rsidP="00D149DE">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567" w:type="dxa"/>
            <w:vAlign w:val="center"/>
          </w:tcPr>
          <w:p w:rsidR="00CF271D" w:rsidRPr="00D45EA4" w:rsidRDefault="00CF271D" w:rsidP="00022E5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276"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709" w:type="dxa"/>
            <w:vAlign w:val="center"/>
          </w:tcPr>
          <w:p w:rsidR="00CF271D" w:rsidRPr="00D45EA4" w:rsidRDefault="00CF271D" w:rsidP="00F9281A">
            <w:pPr>
              <w:jc w:val="center"/>
              <w:rPr>
                <w:rFonts w:ascii="Arial Narrow" w:hAnsi="Arial Narrow" w:cs="Tahoma"/>
                <w:sz w:val="16"/>
                <w:szCs w:val="16"/>
              </w:rPr>
            </w:pPr>
            <w:r w:rsidRPr="00D45EA4">
              <w:rPr>
                <w:rFonts w:ascii="Arial Narrow" w:hAnsi="Arial Narrow" w:cs="Tahoma"/>
                <w:sz w:val="16"/>
                <w:szCs w:val="16"/>
              </w:rPr>
              <w:t>40 orang</w:t>
            </w:r>
          </w:p>
        </w:tc>
        <w:tc>
          <w:tcPr>
            <w:tcW w:w="671" w:type="dxa"/>
            <w:vAlign w:val="center"/>
          </w:tcPr>
          <w:p w:rsidR="00CF271D" w:rsidRPr="00D45EA4" w:rsidRDefault="00CF271D" w:rsidP="00022E56">
            <w:pPr>
              <w:jc w:val="center"/>
              <w:rPr>
                <w:rFonts w:ascii="Arial Narrow" w:hAnsi="Arial Narrow" w:cs="Tahoma"/>
                <w:sz w:val="16"/>
                <w:szCs w:val="16"/>
              </w:rPr>
            </w:pPr>
            <w:r w:rsidRPr="00D45EA4">
              <w:rPr>
                <w:rFonts w:ascii="Arial Narrow" w:hAnsi="Arial Narrow" w:cs="Tahoma"/>
                <w:sz w:val="16"/>
                <w:szCs w:val="16"/>
              </w:rPr>
              <w:t>40 orang</w:t>
            </w:r>
          </w:p>
        </w:tc>
        <w:tc>
          <w:tcPr>
            <w:tcW w:w="1172"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14.711.000</w:t>
            </w: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14.710.900</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CF271D">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sz w:val="16"/>
                <w:szCs w:val="16"/>
              </w:rPr>
            </w:pPr>
            <w:r w:rsidRPr="00D45EA4">
              <w:rPr>
                <w:rFonts w:ascii="Arial Narrow" w:hAnsi="Arial Narrow" w:cs="Tahoma"/>
                <w:sz w:val="16"/>
                <w:szCs w:val="16"/>
              </w:rPr>
              <w:t>Diklat Peningkatan Pendapatan Asli Daerah</w:t>
            </w:r>
          </w:p>
        </w:tc>
        <w:tc>
          <w:tcPr>
            <w:tcW w:w="1151" w:type="dxa"/>
          </w:tcPr>
          <w:p w:rsidR="00CF271D" w:rsidRPr="00D45EA4" w:rsidRDefault="00CF271D" w:rsidP="00DB0636">
            <w:pPr>
              <w:rPr>
                <w:rFonts w:ascii="Arial Narrow" w:hAnsi="Arial Narrow"/>
                <w:sz w:val="16"/>
                <w:szCs w:val="16"/>
              </w:rPr>
            </w:pPr>
            <w:r w:rsidRPr="00D45EA4">
              <w:rPr>
                <w:rFonts w:ascii="Arial Narrow" w:hAnsi="Arial Narrow" w:cs="Calibri"/>
                <w:sz w:val="16"/>
                <w:szCs w:val="16"/>
                <w:lang w:val="id-ID"/>
              </w:rPr>
              <w:t xml:space="preserve">Jumlah ASN yang mengikuti </w:t>
            </w:r>
            <w:r w:rsidRPr="00D45EA4">
              <w:rPr>
                <w:rFonts w:ascii="Arial Narrow" w:hAnsi="Arial Narrow" w:cs="Tahoma"/>
                <w:sz w:val="16"/>
                <w:szCs w:val="16"/>
              </w:rPr>
              <w:t>Peningkatan Pendapatan Asli Daerah</w:t>
            </w:r>
          </w:p>
        </w:tc>
        <w:tc>
          <w:tcPr>
            <w:tcW w:w="833" w:type="dxa"/>
            <w:vAlign w:val="center"/>
          </w:tcPr>
          <w:p w:rsidR="00CF271D" w:rsidRPr="00D45EA4" w:rsidRDefault="00CF271D" w:rsidP="00D149DE">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567" w:type="dxa"/>
            <w:vAlign w:val="center"/>
          </w:tcPr>
          <w:p w:rsidR="00CF271D" w:rsidRPr="00D45EA4" w:rsidRDefault="00CF271D" w:rsidP="00D149DE">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567" w:type="dxa"/>
            <w:vAlign w:val="center"/>
          </w:tcPr>
          <w:p w:rsidR="00CF271D" w:rsidRPr="00D45EA4" w:rsidRDefault="00CF271D" w:rsidP="00022E5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276"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709" w:type="dxa"/>
            <w:vAlign w:val="center"/>
          </w:tcPr>
          <w:p w:rsidR="00CF271D" w:rsidRPr="00D45EA4" w:rsidRDefault="00CF271D" w:rsidP="00F9281A">
            <w:pPr>
              <w:jc w:val="center"/>
              <w:rPr>
                <w:rFonts w:ascii="Arial Narrow" w:hAnsi="Arial Narrow" w:cs="Tahoma"/>
                <w:sz w:val="16"/>
                <w:szCs w:val="16"/>
              </w:rPr>
            </w:pPr>
            <w:r w:rsidRPr="00D45EA4">
              <w:rPr>
                <w:rFonts w:ascii="Arial Narrow" w:hAnsi="Arial Narrow" w:cs="Tahoma"/>
                <w:sz w:val="16"/>
                <w:szCs w:val="16"/>
              </w:rPr>
              <w:t>40 orang</w:t>
            </w:r>
          </w:p>
        </w:tc>
        <w:tc>
          <w:tcPr>
            <w:tcW w:w="671" w:type="dxa"/>
            <w:vAlign w:val="center"/>
          </w:tcPr>
          <w:p w:rsidR="00CF271D" w:rsidRPr="00D45EA4" w:rsidRDefault="00CF271D" w:rsidP="00022E56">
            <w:pPr>
              <w:jc w:val="center"/>
              <w:rPr>
                <w:rFonts w:ascii="Arial Narrow" w:hAnsi="Arial Narrow" w:cs="Tahoma"/>
                <w:sz w:val="16"/>
                <w:szCs w:val="16"/>
              </w:rPr>
            </w:pPr>
            <w:r w:rsidRPr="00D45EA4">
              <w:rPr>
                <w:rFonts w:ascii="Arial Narrow" w:hAnsi="Arial Narrow" w:cs="Tahoma"/>
                <w:sz w:val="16"/>
                <w:szCs w:val="16"/>
              </w:rPr>
              <w:t>40 orang</w:t>
            </w:r>
          </w:p>
        </w:tc>
        <w:tc>
          <w:tcPr>
            <w:tcW w:w="1172"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120.000.000</w:t>
            </w: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99.283.803</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E555EC">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b/>
                <w:bCs/>
                <w:sz w:val="16"/>
                <w:szCs w:val="16"/>
                <w:lang w:val="id-ID" w:eastAsia="id-ID"/>
              </w:rPr>
            </w:pPr>
            <w:r w:rsidRPr="00D45EA4">
              <w:rPr>
                <w:rFonts w:ascii="Arial Narrow" w:hAnsi="Arial Narrow" w:cs="Tahoma"/>
                <w:b/>
                <w:bCs/>
                <w:sz w:val="16"/>
                <w:szCs w:val="16"/>
                <w:lang w:val="id-ID" w:eastAsia="id-ID"/>
              </w:rPr>
              <w:t>BIDANG SERTIFIKASI</w:t>
            </w:r>
          </w:p>
        </w:tc>
        <w:tc>
          <w:tcPr>
            <w:tcW w:w="1151" w:type="dxa"/>
          </w:tcPr>
          <w:p w:rsidR="00CF271D" w:rsidRPr="00D45EA4" w:rsidRDefault="00CF271D" w:rsidP="00DB0636">
            <w:pPr>
              <w:jc w:val="center"/>
              <w:rPr>
                <w:rFonts w:ascii="Arial Narrow" w:hAnsi="Arial Narrow" w:cs="Calibri"/>
                <w:sz w:val="16"/>
                <w:szCs w:val="16"/>
                <w:lang w:val="id-ID"/>
              </w:rPr>
            </w:pPr>
          </w:p>
        </w:tc>
        <w:tc>
          <w:tcPr>
            <w:tcW w:w="833" w:type="dxa"/>
            <w:vAlign w:val="center"/>
          </w:tcPr>
          <w:p w:rsidR="00CF271D" w:rsidRPr="00D45EA4" w:rsidRDefault="00CF271D" w:rsidP="00D149DE">
            <w:pPr>
              <w:pStyle w:val="BodyText"/>
              <w:jc w:val="center"/>
              <w:rPr>
                <w:rFonts w:ascii="Arial Narrow" w:hAnsi="Arial Narrow" w:cs="Tahoma"/>
                <w:sz w:val="16"/>
                <w:szCs w:val="16"/>
                <w:lang w:val="id-ID"/>
              </w:rPr>
            </w:pPr>
          </w:p>
        </w:tc>
        <w:tc>
          <w:tcPr>
            <w:tcW w:w="567" w:type="dxa"/>
            <w:vAlign w:val="center"/>
          </w:tcPr>
          <w:p w:rsidR="00CF271D" w:rsidRPr="00D45EA4" w:rsidRDefault="00CF271D" w:rsidP="00D149DE">
            <w:pPr>
              <w:pStyle w:val="BodyText"/>
              <w:jc w:val="center"/>
              <w:rPr>
                <w:rFonts w:ascii="Arial Narrow" w:hAnsi="Arial Narrow" w:cs="Tahoma"/>
                <w:sz w:val="16"/>
                <w:szCs w:val="16"/>
                <w:lang w:val="id-ID"/>
              </w:rPr>
            </w:pPr>
          </w:p>
        </w:tc>
        <w:tc>
          <w:tcPr>
            <w:tcW w:w="567" w:type="dxa"/>
            <w:vAlign w:val="center"/>
          </w:tcPr>
          <w:p w:rsidR="00CF271D" w:rsidRPr="00D45EA4" w:rsidRDefault="00CF271D" w:rsidP="00022E56">
            <w:pPr>
              <w:pStyle w:val="BodyText"/>
              <w:jc w:val="center"/>
              <w:rPr>
                <w:rFonts w:ascii="Arial Narrow" w:hAnsi="Arial Narrow" w:cs="Tahoma"/>
                <w:sz w:val="16"/>
                <w:szCs w:val="16"/>
                <w:lang w:val="id-ID"/>
              </w:rPr>
            </w:pP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p>
        </w:tc>
        <w:tc>
          <w:tcPr>
            <w:tcW w:w="1276" w:type="dxa"/>
            <w:vAlign w:val="center"/>
          </w:tcPr>
          <w:p w:rsidR="00CF271D" w:rsidRPr="00D45EA4" w:rsidRDefault="00CF271D" w:rsidP="00E555EC">
            <w:pPr>
              <w:pStyle w:val="BodyText"/>
              <w:jc w:val="center"/>
              <w:rPr>
                <w:rFonts w:ascii="Arial Narrow" w:hAnsi="Arial Narrow" w:cs="Tahoma"/>
                <w:sz w:val="16"/>
                <w:szCs w:val="16"/>
                <w:lang w:val="id-ID"/>
              </w:rPr>
            </w:pP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1F627E">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D45EA4" w:rsidRDefault="00CF271D" w:rsidP="00DB0636">
            <w:pPr>
              <w:rPr>
                <w:rFonts w:ascii="Arial Narrow" w:hAnsi="Arial Narrow" w:cs="Tahoma"/>
                <w:bCs/>
                <w:sz w:val="16"/>
                <w:szCs w:val="16"/>
                <w:lang w:val="id-ID" w:eastAsia="id-ID"/>
              </w:rPr>
            </w:pPr>
            <w:r w:rsidRPr="00D45EA4">
              <w:rPr>
                <w:rFonts w:ascii="Arial Narrow" w:hAnsi="Arial Narrow" w:cs="Tahoma"/>
                <w:bCs/>
                <w:sz w:val="16"/>
                <w:szCs w:val="16"/>
                <w:lang w:val="id-ID" w:eastAsia="id-ID"/>
              </w:rPr>
              <w:t xml:space="preserve">Penyelenggaraan Akreditasi Diklat </w:t>
            </w:r>
          </w:p>
        </w:tc>
        <w:tc>
          <w:tcPr>
            <w:tcW w:w="1151" w:type="dxa"/>
          </w:tcPr>
          <w:p w:rsidR="00CF271D" w:rsidRPr="00D45EA4" w:rsidRDefault="00CF271D" w:rsidP="00DB0636">
            <w:pPr>
              <w:rPr>
                <w:rFonts w:ascii="Arial Narrow" w:hAnsi="Arial Narrow" w:cs="Calibri"/>
                <w:sz w:val="16"/>
                <w:szCs w:val="16"/>
                <w:lang w:val="id-ID"/>
              </w:rPr>
            </w:pPr>
            <w:r w:rsidRPr="00D45EA4">
              <w:rPr>
                <w:rFonts w:ascii="Arial Narrow" w:hAnsi="Arial Narrow" w:cs="Calibri"/>
                <w:sz w:val="16"/>
                <w:szCs w:val="16"/>
                <w:lang w:val="id-ID"/>
              </w:rPr>
              <w:t>Jumlah dokumen akreditasi</w:t>
            </w:r>
          </w:p>
        </w:tc>
        <w:tc>
          <w:tcPr>
            <w:tcW w:w="833" w:type="dxa"/>
            <w:vAlign w:val="center"/>
          </w:tcPr>
          <w:p w:rsidR="00CF271D" w:rsidRPr="00D45EA4" w:rsidRDefault="00CF271D" w:rsidP="00D149DE">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567" w:type="dxa"/>
            <w:vAlign w:val="center"/>
          </w:tcPr>
          <w:p w:rsidR="00CF271D" w:rsidRPr="00D45EA4" w:rsidRDefault="00CF271D" w:rsidP="00D149DE">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567" w:type="dxa"/>
            <w:vAlign w:val="center"/>
          </w:tcPr>
          <w:p w:rsidR="00CF271D" w:rsidRPr="00D45EA4" w:rsidRDefault="00CF271D" w:rsidP="00022E5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276"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709" w:type="dxa"/>
            <w:vAlign w:val="center"/>
          </w:tcPr>
          <w:p w:rsidR="00CF271D" w:rsidRPr="00D45EA4" w:rsidRDefault="00CF271D" w:rsidP="00D6443F">
            <w:pPr>
              <w:rPr>
                <w:rFonts w:ascii="Arial Narrow" w:hAnsi="Arial Narrow" w:cs="Calibri"/>
                <w:sz w:val="16"/>
                <w:szCs w:val="16"/>
                <w:lang w:val="id-ID" w:eastAsia="id-ID"/>
              </w:rPr>
            </w:pPr>
            <w:r w:rsidRPr="00D45EA4">
              <w:rPr>
                <w:rFonts w:ascii="Arial Narrow" w:hAnsi="Arial Narrow" w:cs="Calibri"/>
                <w:sz w:val="16"/>
                <w:szCs w:val="16"/>
                <w:lang w:val="id-ID" w:eastAsia="id-ID"/>
              </w:rPr>
              <w:t>1 dokumen</w:t>
            </w:r>
          </w:p>
        </w:tc>
        <w:tc>
          <w:tcPr>
            <w:tcW w:w="671" w:type="dxa"/>
            <w:vAlign w:val="center"/>
          </w:tcPr>
          <w:p w:rsidR="00CF271D" w:rsidRPr="00D45EA4" w:rsidRDefault="00CF271D" w:rsidP="00022E56">
            <w:pPr>
              <w:rPr>
                <w:rFonts w:ascii="Arial Narrow" w:hAnsi="Arial Narrow" w:cs="Calibri"/>
                <w:sz w:val="16"/>
                <w:szCs w:val="16"/>
                <w:lang w:val="id-ID" w:eastAsia="id-ID"/>
              </w:rPr>
            </w:pPr>
            <w:r w:rsidRPr="00D45EA4">
              <w:rPr>
                <w:rFonts w:ascii="Arial Narrow" w:hAnsi="Arial Narrow" w:cs="Calibri"/>
                <w:sz w:val="16"/>
                <w:szCs w:val="16"/>
                <w:lang w:val="id-ID" w:eastAsia="id-ID"/>
              </w:rPr>
              <w:t>1 dokumen</w:t>
            </w:r>
          </w:p>
        </w:tc>
        <w:tc>
          <w:tcPr>
            <w:tcW w:w="1172" w:type="dxa"/>
            <w:vAlign w:val="center"/>
          </w:tcPr>
          <w:p w:rsidR="00CF271D" w:rsidRPr="00D45EA4" w:rsidRDefault="00CF271D" w:rsidP="001F627E">
            <w:pPr>
              <w:pStyle w:val="BodyText"/>
              <w:jc w:val="center"/>
              <w:rPr>
                <w:rFonts w:ascii="Arial Narrow" w:hAnsi="Arial Narrow" w:cs="Tahoma"/>
                <w:sz w:val="16"/>
                <w:szCs w:val="16"/>
                <w:lang w:val="id-ID"/>
              </w:rPr>
            </w:pPr>
            <w:r>
              <w:rPr>
                <w:rFonts w:ascii="Arial Narrow" w:hAnsi="Arial Narrow" w:cs="Tahoma"/>
                <w:sz w:val="16"/>
                <w:szCs w:val="16"/>
                <w:lang w:val="id-ID"/>
              </w:rPr>
              <w:t>144.882.500</w:t>
            </w:r>
          </w:p>
        </w:tc>
        <w:tc>
          <w:tcPr>
            <w:tcW w:w="1134" w:type="dxa"/>
            <w:vAlign w:val="center"/>
          </w:tcPr>
          <w:p w:rsidR="00CF271D" w:rsidRPr="00D45EA4" w:rsidRDefault="00CF271D" w:rsidP="001F627E">
            <w:pPr>
              <w:pStyle w:val="BodyText"/>
              <w:jc w:val="center"/>
              <w:rPr>
                <w:rFonts w:ascii="Arial Narrow" w:hAnsi="Arial Narrow" w:cs="Tahoma"/>
                <w:sz w:val="16"/>
                <w:szCs w:val="16"/>
                <w:lang w:val="id-ID"/>
              </w:rPr>
            </w:pPr>
            <w:r>
              <w:rPr>
                <w:rFonts w:ascii="Arial Narrow" w:hAnsi="Arial Narrow" w:cs="Tahoma"/>
                <w:sz w:val="16"/>
                <w:szCs w:val="16"/>
                <w:lang w:val="id-ID"/>
              </w:rPr>
              <w:t>144.789.932</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E555EC">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vAlign w:val="bottom"/>
          </w:tcPr>
          <w:p w:rsidR="00CF271D" w:rsidRPr="00D45EA4" w:rsidRDefault="00CF271D" w:rsidP="00DB0636">
            <w:pPr>
              <w:rPr>
                <w:rFonts w:ascii="Arial Narrow" w:hAnsi="Arial Narrow" w:cs="Tahoma"/>
                <w:b/>
                <w:bCs/>
                <w:sz w:val="16"/>
                <w:szCs w:val="16"/>
                <w:lang w:val="id-ID" w:eastAsia="id-ID"/>
              </w:rPr>
            </w:pPr>
            <w:r w:rsidRPr="00D45EA4">
              <w:rPr>
                <w:rFonts w:ascii="Arial Narrow" w:hAnsi="Arial Narrow" w:cs="Tahoma"/>
                <w:b/>
                <w:bCs/>
                <w:sz w:val="16"/>
                <w:szCs w:val="16"/>
                <w:lang w:val="id-ID" w:eastAsia="id-ID"/>
              </w:rPr>
              <w:t>BIDANG TEKNIS UMUM DAN FUNGSIONAL</w:t>
            </w:r>
          </w:p>
        </w:tc>
        <w:tc>
          <w:tcPr>
            <w:tcW w:w="1151" w:type="dxa"/>
          </w:tcPr>
          <w:p w:rsidR="00CF271D" w:rsidRPr="00D45EA4" w:rsidRDefault="00CF271D" w:rsidP="00DB0636">
            <w:pPr>
              <w:jc w:val="center"/>
              <w:rPr>
                <w:rFonts w:ascii="Arial Narrow" w:hAnsi="Arial Narrow" w:cs="Tahoma"/>
                <w:b/>
                <w:bCs/>
                <w:sz w:val="16"/>
                <w:szCs w:val="16"/>
                <w:lang w:val="id-ID"/>
              </w:rPr>
            </w:pPr>
          </w:p>
        </w:tc>
        <w:tc>
          <w:tcPr>
            <w:tcW w:w="833" w:type="dxa"/>
            <w:vAlign w:val="center"/>
          </w:tcPr>
          <w:p w:rsidR="00CF271D" w:rsidRPr="00D45EA4" w:rsidRDefault="00CF271D" w:rsidP="00D149DE">
            <w:pPr>
              <w:pStyle w:val="BodyText"/>
              <w:jc w:val="center"/>
              <w:rPr>
                <w:rFonts w:ascii="Arial Narrow" w:hAnsi="Arial Narrow" w:cs="Tahoma"/>
                <w:sz w:val="16"/>
                <w:szCs w:val="16"/>
                <w:lang w:val="id-ID"/>
              </w:rPr>
            </w:pPr>
          </w:p>
        </w:tc>
        <w:tc>
          <w:tcPr>
            <w:tcW w:w="567" w:type="dxa"/>
            <w:vAlign w:val="center"/>
          </w:tcPr>
          <w:p w:rsidR="00CF271D" w:rsidRPr="00D45EA4" w:rsidRDefault="00CF271D" w:rsidP="00D149DE">
            <w:pPr>
              <w:pStyle w:val="BodyText"/>
              <w:jc w:val="center"/>
              <w:rPr>
                <w:rFonts w:ascii="Arial Narrow" w:hAnsi="Arial Narrow" w:cs="Tahoma"/>
                <w:sz w:val="16"/>
                <w:szCs w:val="16"/>
                <w:lang w:val="id-ID"/>
              </w:rPr>
            </w:pPr>
          </w:p>
        </w:tc>
        <w:tc>
          <w:tcPr>
            <w:tcW w:w="567" w:type="dxa"/>
            <w:vAlign w:val="center"/>
          </w:tcPr>
          <w:p w:rsidR="00CF271D" w:rsidRPr="00D45EA4" w:rsidRDefault="00CF271D" w:rsidP="00022E56">
            <w:pPr>
              <w:pStyle w:val="BodyText"/>
              <w:jc w:val="center"/>
              <w:rPr>
                <w:rFonts w:ascii="Arial Narrow" w:hAnsi="Arial Narrow" w:cs="Tahoma"/>
                <w:sz w:val="16"/>
                <w:szCs w:val="16"/>
                <w:lang w:val="id-ID"/>
              </w:rPr>
            </w:pP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p>
        </w:tc>
        <w:tc>
          <w:tcPr>
            <w:tcW w:w="1276" w:type="dxa"/>
            <w:vAlign w:val="center"/>
          </w:tcPr>
          <w:p w:rsidR="00CF271D" w:rsidRPr="00D45EA4" w:rsidRDefault="00CF271D" w:rsidP="00E555EC">
            <w:pPr>
              <w:pStyle w:val="BodyText"/>
              <w:jc w:val="center"/>
              <w:rPr>
                <w:rFonts w:ascii="Arial Narrow" w:hAnsi="Arial Narrow" w:cs="Tahoma"/>
                <w:sz w:val="16"/>
                <w:szCs w:val="16"/>
                <w:lang w:val="id-ID"/>
              </w:rPr>
            </w:pPr>
          </w:p>
        </w:tc>
        <w:tc>
          <w:tcPr>
            <w:tcW w:w="709" w:type="dxa"/>
            <w:vAlign w:val="center"/>
          </w:tcPr>
          <w:p w:rsidR="00CF271D" w:rsidRPr="00D45EA4" w:rsidRDefault="00CF271D" w:rsidP="00E555EC">
            <w:pPr>
              <w:pStyle w:val="BodyText"/>
              <w:jc w:val="center"/>
              <w:rPr>
                <w:rFonts w:ascii="Arial Narrow" w:hAnsi="Arial Narrow" w:cs="Tahoma"/>
                <w:sz w:val="16"/>
                <w:szCs w:val="16"/>
                <w:lang w:val="id-ID"/>
              </w:rPr>
            </w:pPr>
          </w:p>
        </w:tc>
        <w:tc>
          <w:tcPr>
            <w:tcW w:w="671" w:type="dxa"/>
            <w:vAlign w:val="center"/>
          </w:tcPr>
          <w:p w:rsidR="00CF271D" w:rsidRPr="00D45EA4" w:rsidRDefault="00CF271D" w:rsidP="00E555EC">
            <w:pPr>
              <w:pStyle w:val="BodyText"/>
              <w:jc w:val="center"/>
              <w:rPr>
                <w:rFonts w:ascii="Arial Narrow" w:hAnsi="Arial Narrow" w:cs="Tahoma"/>
                <w:sz w:val="16"/>
                <w:szCs w:val="16"/>
                <w:lang w:val="id-ID"/>
              </w:rPr>
            </w:pPr>
          </w:p>
        </w:tc>
        <w:tc>
          <w:tcPr>
            <w:tcW w:w="1172" w:type="dxa"/>
            <w:vAlign w:val="center"/>
          </w:tcPr>
          <w:p w:rsidR="00CF271D" w:rsidRPr="00D45EA4" w:rsidRDefault="00CF271D" w:rsidP="00E555EC">
            <w:pPr>
              <w:pStyle w:val="BodyText"/>
              <w:jc w:val="center"/>
              <w:rPr>
                <w:rFonts w:ascii="Arial Narrow" w:hAnsi="Arial Narrow" w:cs="Tahoma"/>
                <w:sz w:val="16"/>
                <w:szCs w:val="16"/>
                <w:lang w:val="id-ID"/>
              </w:rPr>
            </w:pP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E555EC">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F83699" w:rsidRDefault="00CF271D" w:rsidP="00DB0636">
            <w:pPr>
              <w:rPr>
                <w:rFonts w:ascii="Arial Narrow" w:hAnsi="Arial Narrow" w:cs="Tahoma"/>
                <w:color w:val="000000" w:themeColor="text1"/>
                <w:sz w:val="16"/>
                <w:szCs w:val="16"/>
                <w:lang w:val="id-ID" w:eastAsia="id-ID"/>
              </w:rPr>
            </w:pPr>
            <w:r w:rsidRPr="00F83699">
              <w:rPr>
                <w:rFonts w:ascii="Arial Narrow" w:hAnsi="Arial Narrow" w:cs="Tahoma"/>
                <w:color w:val="000000" w:themeColor="text1"/>
                <w:sz w:val="16"/>
                <w:szCs w:val="16"/>
                <w:lang w:val="id-ID" w:eastAsia="id-ID"/>
              </w:rPr>
              <w:t>Diklat Bendahara Sekolah</w:t>
            </w:r>
          </w:p>
        </w:tc>
        <w:tc>
          <w:tcPr>
            <w:tcW w:w="1151" w:type="dxa"/>
          </w:tcPr>
          <w:p w:rsidR="00CF271D" w:rsidRPr="00D45EA4" w:rsidRDefault="00CF271D" w:rsidP="00DB0636">
            <w:pPr>
              <w:jc w:val="both"/>
              <w:rPr>
                <w:rFonts w:ascii="Arial Narrow" w:hAnsi="Arial Narrow" w:cs="Tahoma"/>
                <w:sz w:val="16"/>
                <w:szCs w:val="16"/>
                <w:lang w:val="id-ID"/>
              </w:rPr>
            </w:pPr>
            <w:r w:rsidRPr="00D45EA4">
              <w:rPr>
                <w:rFonts w:ascii="Arial Narrow" w:hAnsi="Arial Narrow" w:cs="Calibri"/>
                <w:sz w:val="16"/>
                <w:szCs w:val="16"/>
                <w:lang w:val="id-ID"/>
              </w:rPr>
              <w:t xml:space="preserve">Jumlah ASN yang mengikuti </w:t>
            </w:r>
            <w:r w:rsidRPr="00D45EA4">
              <w:rPr>
                <w:rFonts w:ascii="Arial Narrow" w:hAnsi="Arial Narrow" w:cs="Tahoma"/>
                <w:sz w:val="16"/>
                <w:szCs w:val="16"/>
                <w:lang w:val="id-ID" w:eastAsia="id-ID"/>
              </w:rPr>
              <w:t>Diklat Bendahara Sekolah</w:t>
            </w:r>
          </w:p>
        </w:tc>
        <w:tc>
          <w:tcPr>
            <w:tcW w:w="833" w:type="dxa"/>
            <w:vAlign w:val="center"/>
          </w:tcPr>
          <w:p w:rsidR="00CF271D" w:rsidRPr="00D45EA4" w:rsidRDefault="00CF271D" w:rsidP="00D149DE">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567" w:type="dxa"/>
            <w:vAlign w:val="center"/>
          </w:tcPr>
          <w:p w:rsidR="00CF271D" w:rsidRPr="00D45EA4" w:rsidRDefault="00CF271D" w:rsidP="00D149DE">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567" w:type="dxa"/>
            <w:vAlign w:val="center"/>
          </w:tcPr>
          <w:p w:rsidR="00CF271D" w:rsidRPr="00D45EA4" w:rsidRDefault="00CF271D" w:rsidP="00022E5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276"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709" w:type="dxa"/>
            <w:vAlign w:val="center"/>
          </w:tcPr>
          <w:p w:rsidR="00CF271D" w:rsidRPr="00D45EA4" w:rsidRDefault="00CF271D" w:rsidP="00D6443F">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40 orang</w:t>
            </w:r>
          </w:p>
        </w:tc>
        <w:tc>
          <w:tcPr>
            <w:tcW w:w="671" w:type="dxa"/>
            <w:vAlign w:val="center"/>
          </w:tcPr>
          <w:p w:rsidR="00CF271D" w:rsidRPr="00D45EA4" w:rsidRDefault="00CF271D"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40 orang</w:t>
            </w:r>
          </w:p>
        </w:tc>
        <w:tc>
          <w:tcPr>
            <w:tcW w:w="1172" w:type="dxa"/>
            <w:vAlign w:val="center"/>
          </w:tcPr>
          <w:p w:rsidR="00CF271D" w:rsidRPr="00D45EA4" w:rsidRDefault="00CF271D" w:rsidP="003911CD">
            <w:pPr>
              <w:pStyle w:val="BodyText"/>
              <w:jc w:val="center"/>
              <w:rPr>
                <w:rFonts w:ascii="Arial Narrow" w:hAnsi="Arial Narrow" w:cs="Tahoma"/>
                <w:sz w:val="16"/>
                <w:szCs w:val="16"/>
                <w:lang w:val="id-ID"/>
              </w:rPr>
            </w:pPr>
            <w:r>
              <w:rPr>
                <w:rFonts w:ascii="Arial Narrow" w:hAnsi="Arial Narrow" w:cs="Tahoma"/>
                <w:sz w:val="16"/>
                <w:szCs w:val="16"/>
                <w:lang w:val="id-ID"/>
              </w:rPr>
              <w:t>140.000.000</w:t>
            </w:r>
          </w:p>
        </w:tc>
        <w:tc>
          <w:tcPr>
            <w:tcW w:w="1134" w:type="dxa"/>
            <w:vAlign w:val="center"/>
          </w:tcPr>
          <w:p w:rsidR="00CF271D" w:rsidRPr="00D45EA4" w:rsidRDefault="00CF271D" w:rsidP="003911CD">
            <w:pPr>
              <w:pStyle w:val="BodyText"/>
              <w:jc w:val="center"/>
              <w:rPr>
                <w:rFonts w:ascii="Arial Narrow" w:hAnsi="Arial Narrow" w:cs="Tahoma"/>
                <w:sz w:val="16"/>
                <w:szCs w:val="16"/>
                <w:lang w:val="id-ID"/>
              </w:rPr>
            </w:pPr>
            <w:r>
              <w:rPr>
                <w:rFonts w:ascii="Arial Narrow" w:hAnsi="Arial Narrow" w:cs="Tahoma"/>
                <w:sz w:val="16"/>
                <w:szCs w:val="16"/>
                <w:lang w:val="id-ID"/>
              </w:rPr>
              <w:t>138.830.262</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CF271D" w:rsidRPr="00D45EA4" w:rsidTr="00CF271D">
        <w:trPr>
          <w:trHeight w:val="376"/>
        </w:trPr>
        <w:tc>
          <w:tcPr>
            <w:tcW w:w="993" w:type="dxa"/>
          </w:tcPr>
          <w:p w:rsidR="00CF271D" w:rsidRPr="00D45EA4" w:rsidRDefault="00CF271D" w:rsidP="002648A8">
            <w:pPr>
              <w:pStyle w:val="BodyText"/>
              <w:rPr>
                <w:rFonts w:ascii="Arial Narrow" w:hAnsi="Arial Narrow" w:cs="Tahoma"/>
                <w:sz w:val="16"/>
                <w:szCs w:val="16"/>
                <w:lang w:val="id-ID"/>
              </w:rPr>
            </w:pPr>
          </w:p>
        </w:tc>
        <w:tc>
          <w:tcPr>
            <w:tcW w:w="992" w:type="dxa"/>
          </w:tcPr>
          <w:p w:rsidR="00CF271D" w:rsidRPr="00D45EA4" w:rsidRDefault="00CF271D" w:rsidP="002648A8">
            <w:pPr>
              <w:pStyle w:val="BodyText"/>
              <w:rPr>
                <w:rFonts w:ascii="Arial Narrow" w:hAnsi="Arial Narrow" w:cs="Tahoma"/>
                <w:sz w:val="16"/>
                <w:szCs w:val="16"/>
                <w:lang w:val="id-ID"/>
              </w:rPr>
            </w:pPr>
          </w:p>
        </w:tc>
        <w:tc>
          <w:tcPr>
            <w:tcW w:w="567" w:type="dxa"/>
          </w:tcPr>
          <w:p w:rsidR="00CF271D" w:rsidRPr="00D45EA4" w:rsidRDefault="00CF271D" w:rsidP="002648A8">
            <w:pPr>
              <w:pStyle w:val="BodyText"/>
              <w:rPr>
                <w:rFonts w:ascii="Arial Narrow" w:hAnsi="Arial Narrow" w:cs="Tahoma"/>
                <w:sz w:val="16"/>
                <w:szCs w:val="16"/>
                <w:lang w:val="id-ID"/>
              </w:rPr>
            </w:pPr>
          </w:p>
        </w:tc>
        <w:tc>
          <w:tcPr>
            <w:tcW w:w="1134" w:type="dxa"/>
          </w:tcPr>
          <w:p w:rsidR="00CF271D" w:rsidRPr="00F83699" w:rsidRDefault="00CF271D" w:rsidP="00DB0636">
            <w:pPr>
              <w:rPr>
                <w:rFonts w:ascii="Arial Narrow" w:hAnsi="Arial Narrow" w:cs="Tahoma"/>
                <w:color w:val="000000" w:themeColor="text1"/>
                <w:sz w:val="16"/>
                <w:szCs w:val="16"/>
                <w:lang w:val="id-ID" w:eastAsia="id-ID"/>
              </w:rPr>
            </w:pPr>
            <w:r w:rsidRPr="00F83699">
              <w:rPr>
                <w:rFonts w:ascii="Arial Narrow" w:hAnsi="Arial Narrow" w:cs="Tahoma"/>
                <w:color w:val="000000" w:themeColor="text1"/>
                <w:sz w:val="16"/>
                <w:szCs w:val="16"/>
                <w:lang w:val="id-ID" w:eastAsia="id-ID"/>
              </w:rPr>
              <w:t>Diklat Pelayanan Publik bagi ASN</w:t>
            </w:r>
          </w:p>
        </w:tc>
        <w:tc>
          <w:tcPr>
            <w:tcW w:w="1151" w:type="dxa"/>
          </w:tcPr>
          <w:p w:rsidR="00CF271D" w:rsidRPr="00D45EA4" w:rsidRDefault="00CF271D" w:rsidP="00DB0636">
            <w:pPr>
              <w:jc w:val="both"/>
              <w:rPr>
                <w:rFonts w:ascii="Arial Narrow" w:hAnsi="Arial Narrow" w:cs="Tahoma"/>
                <w:sz w:val="16"/>
                <w:szCs w:val="16"/>
                <w:lang w:val="id-ID"/>
              </w:rPr>
            </w:pPr>
            <w:r w:rsidRPr="00D45EA4">
              <w:rPr>
                <w:rFonts w:ascii="Arial Narrow" w:hAnsi="Arial Narrow" w:cs="Calibri"/>
                <w:sz w:val="16"/>
                <w:szCs w:val="16"/>
                <w:lang w:val="id-ID"/>
              </w:rPr>
              <w:t xml:space="preserve">Jumlah ASN yang mengikuti </w:t>
            </w:r>
            <w:r w:rsidRPr="00D45EA4">
              <w:rPr>
                <w:rFonts w:ascii="Arial Narrow" w:hAnsi="Arial Narrow" w:cs="Tahoma"/>
                <w:sz w:val="16"/>
                <w:szCs w:val="16"/>
                <w:lang w:val="id-ID" w:eastAsia="id-ID"/>
              </w:rPr>
              <w:t>Diklat Pelayanan Publik bagi ASN</w:t>
            </w:r>
          </w:p>
        </w:tc>
        <w:tc>
          <w:tcPr>
            <w:tcW w:w="833" w:type="dxa"/>
            <w:vAlign w:val="center"/>
          </w:tcPr>
          <w:p w:rsidR="00CF271D" w:rsidRPr="00D45EA4" w:rsidRDefault="00CF271D" w:rsidP="00D149DE">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567" w:type="dxa"/>
            <w:vAlign w:val="center"/>
          </w:tcPr>
          <w:p w:rsidR="00CF271D" w:rsidRPr="00D45EA4" w:rsidRDefault="00CF271D" w:rsidP="00D149DE">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567" w:type="dxa"/>
            <w:vAlign w:val="center"/>
          </w:tcPr>
          <w:p w:rsidR="00CF271D" w:rsidRPr="00D45EA4" w:rsidRDefault="00CF271D" w:rsidP="00022E56">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134"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1276" w:type="dxa"/>
            <w:vAlign w:val="center"/>
          </w:tcPr>
          <w:p w:rsidR="00CF271D" w:rsidRPr="00D45EA4" w:rsidRDefault="00CF271D" w:rsidP="00E555EC">
            <w:pPr>
              <w:pStyle w:val="BodyText"/>
              <w:jc w:val="center"/>
              <w:rPr>
                <w:rFonts w:ascii="Arial Narrow" w:hAnsi="Arial Narrow" w:cs="Tahoma"/>
                <w:sz w:val="16"/>
                <w:szCs w:val="16"/>
                <w:lang w:val="id-ID"/>
              </w:rPr>
            </w:pPr>
            <w:r w:rsidRPr="00D45EA4">
              <w:rPr>
                <w:rFonts w:ascii="Arial Narrow" w:hAnsi="Arial Narrow" w:cs="Tahoma"/>
                <w:sz w:val="16"/>
                <w:szCs w:val="16"/>
                <w:lang w:val="id-ID"/>
              </w:rPr>
              <w:t>-</w:t>
            </w:r>
          </w:p>
        </w:tc>
        <w:tc>
          <w:tcPr>
            <w:tcW w:w="709" w:type="dxa"/>
            <w:vAlign w:val="center"/>
          </w:tcPr>
          <w:p w:rsidR="00CF271D" w:rsidRPr="00D45EA4" w:rsidRDefault="00CF271D" w:rsidP="00D6443F">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30 orang</w:t>
            </w:r>
          </w:p>
        </w:tc>
        <w:tc>
          <w:tcPr>
            <w:tcW w:w="671" w:type="dxa"/>
            <w:vAlign w:val="center"/>
          </w:tcPr>
          <w:p w:rsidR="00CF271D" w:rsidRPr="00D45EA4" w:rsidRDefault="00CF271D" w:rsidP="00022E56">
            <w:pPr>
              <w:jc w:val="right"/>
              <w:rPr>
                <w:rFonts w:ascii="Arial Narrow" w:hAnsi="Arial Narrow" w:cs="Tahoma"/>
                <w:sz w:val="16"/>
                <w:szCs w:val="16"/>
                <w:lang w:val="id-ID" w:eastAsia="id-ID"/>
              </w:rPr>
            </w:pPr>
            <w:r w:rsidRPr="00D45EA4">
              <w:rPr>
                <w:rFonts w:ascii="Arial Narrow" w:hAnsi="Arial Narrow" w:cs="Tahoma"/>
                <w:sz w:val="16"/>
                <w:szCs w:val="16"/>
                <w:lang w:val="id-ID" w:eastAsia="id-ID"/>
              </w:rPr>
              <w:t>30 orang</w:t>
            </w:r>
          </w:p>
        </w:tc>
        <w:tc>
          <w:tcPr>
            <w:tcW w:w="1172"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10.885.000</w:t>
            </w:r>
          </w:p>
        </w:tc>
        <w:tc>
          <w:tcPr>
            <w:tcW w:w="1134" w:type="dxa"/>
            <w:vAlign w:val="center"/>
          </w:tcPr>
          <w:p w:rsidR="00CF271D" w:rsidRPr="00D45EA4" w:rsidRDefault="00CF271D" w:rsidP="00CF271D">
            <w:pPr>
              <w:pStyle w:val="BodyText"/>
              <w:jc w:val="center"/>
              <w:rPr>
                <w:rFonts w:ascii="Arial Narrow" w:hAnsi="Arial Narrow" w:cs="Tahoma"/>
                <w:sz w:val="16"/>
                <w:szCs w:val="16"/>
                <w:lang w:val="id-ID"/>
              </w:rPr>
            </w:pPr>
            <w:r>
              <w:rPr>
                <w:rFonts w:ascii="Arial Narrow" w:hAnsi="Arial Narrow" w:cs="Tahoma"/>
                <w:sz w:val="16"/>
                <w:szCs w:val="16"/>
                <w:lang w:val="id-ID"/>
              </w:rPr>
              <w:t>10.884.590</w:t>
            </w:r>
          </w:p>
        </w:tc>
        <w:tc>
          <w:tcPr>
            <w:tcW w:w="924" w:type="dxa"/>
          </w:tcPr>
          <w:p w:rsidR="00CF271D" w:rsidRPr="00D45EA4" w:rsidRDefault="00CF271D" w:rsidP="002648A8">
            <w:pPr>
              <w:pStyle w:val="BodyText"/>
              <w:rPr>
                <w:rFonts w:ascii="Arial Narrow" w:hAnsi="Arial Narrow" w:cs="Tahoma"/>
                <w:sz w:val="16"/>
                <w:szCs w:val="16"/>
                <w:lang w:val="id-ID"/>
              </w:rPr>
            </w:pPr>
          </w:p>
        </w:tc>
        <w:tc>
          <w:tcPr>
            <w:tcW w:w="1025" w:type="dxa"/>
          </w:tcPr>
          <w:p w:rsidR="00CF271D" w:rsidRPr="00D45EA4" w:rsidRDefault="00CF271D"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5A1851" w:rsidRPr="00D45EA4" w:rsidRDefault="005A1851" w:rsidP="002648A8">
            <w:pPr>
              <w:pStyle w:val="BodyText"/>
              <w:rPr>
                <w:rFonts w:ascii="Arial Narrow" w:hAnsi="Arial Narrow" w:cs="Tahoma"/>
                <w:sz w:val="16"/>
                <w:szCs w:val="16"/>
                <w:lang w:val="id-ID"/>
              </w:rPr>
            </w:pPr>
          </w:p>
        </w:tc>
        <w:tc>
          <w:tcPr>
            <w:tcW w:w="992" w:type="dxa"/>
          </w:tcPr>
          <w:p w:rsidR="005A1851" w:rsidRPr="00D45EA4" w:rsidRDefault="005A1851" w:rsidP="002648A8">
            <w:pPr>
              <w:pStyle w:val="BodyText"/>
              <w:rPr>
                <w:rFonts w:ascii="Arial Narrow" w:hAnsi="Arial Narrow" w:cs="Tahoma"/>
                <w:sz w:val="16"/>
                <w:szCs w:val="16"/>
                <w:lang w:val="id-ID"/>
              </w:rPr>
            </w:pPr>
          </w:p>
        </w:tc>
        <w:tc>
          <w:tcPr>
            <w:tcW w:w="567" w:type="dxa"/>
          </w:tcPr>
          <w:p w:rsidR="005A1851" w:rsidRPr="00D45EA4" w:rsidRDefault="005A1851" w:rsidP="002648A8">
            <w:pPr>
              <w:pStyle w:val="BodyText"/>
              <w:rPr>
                <w:rFonts w:ascii="Arial Narrow" w:hAnsi="Arial Narrow" w:cs="Tahoma"/>
                <w:sz w:val="16"/>
                <w:szCs w:val="16"/>
                <w:lang w:val="id-ID"/>
              </w:rPr>
            </w:pPr>
          </w:p>
        </w:tc>
        <w:tc>
          <w:tcPr>
            <w:tcW w:w="1134" w:type="dxa"/>
          </w:tcPr>
          <w:p w:rsidR="005A1851" w:rsidRPr="00D45EA4" w:rsidRDefault="005A1851"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 </w:t>
            </w:r>
          </w:p>
        </w:tc>
        <w:tc>
          <w:tcPr>
            <w:tcW w:w="1151" w:type="dxa"/>
          </w:tcPr>
          <w:p w:rsidR="005A1851" w:rsidRPr="00D45EA4" w:rsidRDefault="005A1851" w:rsidP="00DB0636">
            <w:pPr>
              <w:rPr>
                <w:rFonts w:ascii="Arial Narrow" w:hAnsi="Arial Narrow" w:cs="Calibri"/>
                <w:sz w:val="16"/>
                <w:szCs w:val="16"/>
                <w:lang w:val="id-ID"/>
              </w:rPr>
            </w:pPr>
          </w:p>
        </w:tc>
        <w:tc>
          <w:tcPr>
            <w:tcW w:w="833" w:type="dxa"/>
          </w:tcPr>
          <w:p w:rsidR="005A1851" w:rsidRPr="00D45EA4" w:rsidRDefault="005A1851" w:rsidP="002648A8">
            <w:pPr>
              <w:pStyle w:val="BodyText"/>
              <w:rPr>
                <w:rFonts w:ascii="Arial Narrow" w:hAnsi="Arial Narrow" w:cs="Tahoma"/>
                <w:sz w:val="16"/>
                <w:szCs w:val="16"/>
                <w:lang w:val="id-ID"/>
              </w:rPr>
            </w:pPr>
          </w:p>
        </w:tc>
        <w:tc>
          <w:tcPr>
            <w:tcW w:w="567" w:type="dxa"/>
          </w:tcPr>
          <w:p w:rsidR="005A1851" w:rsidRPr="00D45EA4" w:rsidRDefault="005A1851" w:rsidP="002648A8">
            <w:pPr>
              <w:pStyle w:val="BodyText"/>
              <w:rPr>
                <w:rFonts w:ascii="Arial Narrow" w:hAnsi="Arial Narrow" w:cs="Tahoma"/>
                <w:sz w:val="16"/>
                <w:szCs w:val="16"/>
                <w:lang w:val="id-ID"/>
              </w:rPr>
            </w:pPr>
          </w:p>
        </w:tc>
        <w:tc>
          <w:tcPr>
            <w:tcW w:w="567" w:type="dxa"/>
          </w:tcPr>
          <w:p w:rsidR="005A1851" w:rsidRPr="00D45EA4" w:rsidRDefault="005A1851" w:rsidP="00022E56">
            <w:pPr>
              <w:pStyle w:val="BodyText"/>
              <w:rPr>
                <w:rFonts w:ascii="Arial Narrow" w:hAnsi="Arial Narrow" w:cs="Tahoma"/>
                <w:sz w:val="16"/>
                <w:szCs w:val="16"/>
                <w:lang w:val="id-ID"/>
              </w:rPr>
            </w:pPr>
          </w:p>
        </w:tc>
        <w:tc>
          <w:tcPr>
            <w:tcW w:w="1134" w:type="dxa"/>
          </w:tcPr>
          <w:p w:rsidR="005A1851" w:rsidRPr="00D45EA4" w:rsidRDefault="005A1851" w:rsidP="002648A8">
            <w:pPr>
              <w:pStyle w:val="BodyText"/>
              <w:rPr>
                <w:rFonts w:ascii="Arial Narrow" w:hAnsi="Arial Narrow" w:cs="Tahoma"/>
                <w:sz w:val="16"/>
                <w:szCs w:val="16"/>
                <w:lang w:val="id-ID"/>
              </w:rPr>
            </w:pPr>
          </w:p>
        </w:tc>
        <w:tc>
          <w:tcPr>
            <w:tcW w:w="1276" w:type="dxa"/>
          </w:tcPr>
          <w:p w:rsidR="005A1851" w:rsidRPr="00D45EA4" w:rsidRDefault="005A1851" w:rsidP="002648A8">
            <w:pPr>
              <w:pStyle w:val="BodyText"/>
              <w:rPr>
                <w:rFonts w:ascii="Arial Narrow" w:hAnsi="Arial Narrow" w:cs="Tahoma"/>
                <w:sz w:val="16"/>
                <w:szCs w:val="16"/>
                <w:lang w:val="id-ID"/>
              </w:rPr>
            </w:pPr>
          </w:p>
        </w:tc>
        <w:tc>
          <w:tcPr>
            <w:tcW w:w="709" w:type="dxa"/>
          </w:tcPr>
          <w:p w:rsidR="005A1851" w:rsidRPr="00D45EA4" w:rsidRDefault="005A1851" w:rsidP="002648A8">
            <w:pPr>
              <w:pStyle w:val="BodyText"/>
              <w:rPr>
                <w:rFonts w:ascii="Arial Narrow" w:hAnsi="Arial Narrow" w:cs="Tahoma"/>
                <w:sz w:val="16"/>
                <w:szCs w:val="16"/>
                <w:lang w:val="id-ID"/>
              </w:rPr>
            </w:pPr>
          </w:p>
        </w:tc>
        <w:tc>
          <w:tcPr>
            <w:tcW w:w="671" w:type="dxa"/>
          </w:tcPr>
          <w:p w:rsidR="005A1851" w:rsidRPr="00D45EA4" w:rsidRDefault="005A1851" w:rsidP="002648A8">
            <w:pPr>
              <w:pStyle w:val="BodyText"/>
              <w:rPr>
                <w:rFonts w:ascii="Arial Narrow" w:hAnsi="Arial Narrow" w:cs="Tahoma"/>
                <w:sz w:val="16"/>
                <w:szCs w:val="16"/>
                <w:lang w:val="id-ID"/>
              </w:rPr>
            </w:pPr>
          </w:p>
        </w:tc>
        <w:tc>
          <w:tcPr>
            <w:tcW w:w="1172" w:type="dxa"/>
          </w:tcPr>
          <w:p w:rsidR="005A1851" w:rsidRPr="00D45EA4" w:rsidRDefault="005A1851" w:rsidP="002648A8">
            <w:pPr>
              <w:pStyle w:val="BodyText"/>
              <w:rPr>
                <w:rFonts w:ascii="Arial Narrow" w:hAnsi="Arial Narrow" w:cs="Tahoma"/>
                <w:sz w:val="16"/>
                <w:szCs w:val="16"/>
                <w:lang w:val="id-ID"/>
              </w:rPr>
            </w:pPr>
          </w:p>
        </w:tc>
        <w:tc>
          <w:tcPr>
            <w:tcW w:w="1134" w:type="dxa"/>
          </w:tcPr>
          <w:p w:rsidR="005A1851" w:rsidRPr="00D45EA4" w:rsidRDefault="005A1851" w:rsidP="002648A8">
            <w:pPr>
              <w:pStyle w:val="BodyText"/>
              <w:rPr>
                <w:rFonts w:ascii="Arial Narrow" w:hAnsi="Arial Narrow" w:cs="Tahoma"/>
                <w:sz w:val="16"/>
                <w:szCs w:val="16"/>
                <w:lang w:val="id-ID"/>
              </w:rPr>
            </w:pPr>
          </w:p>
        </w:tc>
        <w:tc>
          <w:tcPr>
            <w:tcW w:w="924" w:type="dxa"/>
          </w:tcPr>
          <w:p w:rsidR="005A1851" w:rsidRPr="00D45EA4" w:rsidRDefault="005A1851" w:rsidP="002648A8">
            <w:pPr>
              <w:pStyle w:val="BodyText"/>
              <w:rPr>
                <w:rFonts w:ascii="Arial Narrow" w:hAnsi="Arial Narrow" w:cs="Tahoma"/>
                <w:sz w:val="16"/>
                <w:szCs w:val="16"/>
                <w:lang w:val="id-ID"/>
              </w:rPr>
            </w:pPr>
          </w:p>
        </w:tc>
        <w:tc>
          <w:tcPr>
            <w:tcW w:w="1025" w:type="dxa"/>
          </w:tcPr>
          <w:p w:rsidR="005A1851" w:rsidRPr="00D45EA4" w:rsidRDefault="005A1851" w:rsidP="002648A8">
            <w:pPr>
              <w:pStyle w:val="BodyText"/>
              <w:rPr>
                <w:rFonts w:ascii="Arial Narrow" w:hAnsi="Arial Narrow" w:cs="Tahoma"/>
                <w:sz w:val="16"/>
                <w:szCs w:val="16"/>
                <w:lang w:val="id-ID"/>
              </w:rPr>
            </w:pPr>
          </w:p>
        </w:tc>
      </w:tr>
      <w:tr w:rsidR="00022E56" w:rsidRPr="00D45EA4" w:rsidTr="00CF271D">
        <w:trPr>
          <w:trHeight w:val="376"/>
        </w:trPr>
        <w:tc>
          <w:tcPr>
            <w:tcW w:w="993" w:type="dxa"/>
          </w:tcPr>
          <w:p w:rsidR="005A1851" w:rsidRPr="00D45EA4" w:rsidRDefault="005A1851" w:rsidP="00D149DE">
            <w:pPr>
              <w:rPr>
                <w:rFonts w:ascii="Arial Narrow" w:hAnsi="Arial Narrow" w:cs="Arial"/>
                <w:sz w:val="16"/>
                <w:szCs w:val="16"/>
                <w:lang w:val="id-ID"/>
              </w:rPr>
            </w:pPr>
            <w:r w:rsidRPr="00D45EA4">
              <w:rPr>
                <w:rFonts w:ascii="Arial Narrow" w:hAnsi="Arial Narrow" w:cs="Arial"/>
                <w:sz w:val="16"/>
                <w:szCs w:val="16"/>
                <w:lang w:val="id-ID"/>
              </w:rPr>
              <w:t>Pengelola an Kelem bagaan Diklat yang sesuai dengan standar</w:t>
            </w:r>
          </w:p>
          <w:p w:rsidR="005A1851" w:rsidRPr="00D45EA4" w:rsidRDefault="005A1851" w:rsidP="00D149DE">
            <w:pPr>
              <w:rPr>
                <w:rFonts w:ascii="Arial Narrow" w:hAnsi="Arial Narrow" w:cs="Arial"/>
                <w:sz w:val="16"/>
                <w:szCs w:val="16"/>
                <w:lang w:val="id-ID"/>
              </w:rPr>
            </w:pPr>
          </w:p>
          <w:p w:rsidR="005A1851" w:rsidRPr="00D45EA4" w:rsidRDefault="005A1851" w:rsidP="00D149DE">
            <w:pPr>
              <w:rPr>
                <w:rFonts w:ascii="Arial Narrow" w:hAnsi="Arial Narrow" w:cs="Tahoma"/>
                <w:b/>
                <w:bCs/>
                <w:sz w:val="16"/>
                <w:szCs w:val="16"/>
                <w:lang w:val="id-ID" w:eastAsia="id-ID"/>
              </w:rPr>
            </w:pPr>
          </w:p>
        </w:tc>
        <w:tc>
          <w:tcPr>
            <w:tcW w:w="992" w:type="dxa"/>
          </w:tcPr>
          <w:p w:rsidR="005A1851" w:rsidRPr="00D45EA4" w:rsidRDefault="005A1851" w:rsidP="00D149DE">
            <w:pPr>
              <w:autoSpaceDE w:val="0"/>
              <w:autoSpaceDN w:val="0"/>
              <w:rPr>
                <w:rFonts w:ascii="Arial Narrow" w:hAnsi="Arial Narrow" w:cs="Arial"/>
                <w:sz w:val="16"/>
                <w:szCs w:val="16"/>
                <w:lang w:val="id-ID"/>
              </w:rPr>
            </w:pPr>
            <w:r w:rsidRPr="00D45EA4">
              <w:rPr>
                <w:rFonts w:ascii="Arial Narrow" w:hAnsi="Arial Narrow" w:cs="Arial"/>
                <w:sz w:val="16"/>
                <w:szCs w:val="16"/>
                <w:lang w:val="id-ID"/>
              </w:rPr>
              <w:t>Meningkat</w:t>
            </w:r>
            <w:r w:rsidRPr="00D45EA4">
              <w:rPr>
                <w:rFonts w:ascii="Arial Narrow" w:hAnsi="Arial Narrow" w:cs="Arial"/>
                <w:sz w:val="16"/>
                <w:szCs w:val="16"/>
              </w:rPr>
              <w:t>kan</w:t>
            </w:r>
            <w:r w:rsidRPr="00D45EA4">
              <w:rPr>
                <w:rFonts w:ascii="Arial Narrow" w:hAnsi="Arial Narrow" w:cs="Arial"/>
                <w:sz w:val="16"/>
                <w:szCs w:val="16"/>
                <w:lang w:val="id-ID"/>
              </w:rPr>
              <w:t xml:space="preserve"> kualitas tenaga kediklatan </w:t>
            </w:r>
          </w:p>
          <w:p w:rsidR="005A1851" w:rsidRPr="00D45EA4" w:rsidRDefault="005A1851" w:rsidP="00D149DE">
            <w:pPr>
              <w:rPr>
                <w:rFonts w:ascii="Arial Narrow" w:hAnsi="Arial Narrow" w:cs="Tahoma"/>
                <w:b/>
                <w:bCs/>
                <w:sz w:val="16"/>
                <w:szCs w:val="16"/>
                <w:lang w:val="id-ID" w:eastAsia="id-ID"/>
              </w:rPr>
            </w:pPr>
          </w:p>
        </w:tc>
        <w:tc>
          <w:tcPr>
            <w:tcW w:w="567" w:type="dxa"/>
          </w:tcPr>
          <w:p w:rsidR="005A1851" w:rsidRPr="00D45EA4" w:rsidRDefault="005A1851" w:rsidP="002648A8">
            <w:pPr>
              <w:pStyle w:val="BodyText"/>
              <w:rPr>
                <w:rFonts w:ascii="Arial Narrow" w:hAnsi="Arial Narrow" w:cs="Tahoma"/>
                <w:sz w:val="16"/>
                <w:szCs w:val="16"/>
                <w:lang w:val="id-ID"/>
              </w:rPr>
            </w:pPr>
          </w:p>
        </w:tc>
        <w:tc>
          <w:tcPr>
            <w:tcW w:w="1134" w:type="dxa"/>
          </w:tcPr>
          <w:p w:rsidR="005A1851" w:rsidRPr="00D45EA4" w:rsidRDefault="005A1851" w:rsidP="00DB0636">
            <w:pPr>
              <w:rPr>
                <w:rFonts w:ascii="Arial Narrow" w:hAnsi="Arial Narrow" w:cs="Tahoma"/>
                <w:b/>
                <w:bCs/>
                <w:sz w:val="16"/>
                <w:szCs w:val="16"/>
                <w:lang w:val="id-ID" w:eastAsia="id-ID"/>
              </w:rPr>
            </w:pPr>
            <w:r w:rsidRPr="00D45EA4">
              <w:rPr>
                <w:rFonts w:ascii="Arial Narrow" w:hAnsi="Arial Narrow" w:cs="Tahoma"/>
                <w:b/>
                <w:bCs/>
                <w:sz w:val="16"/>
                <w:szCs w:val="16"/>
                <w:lang w:val="id-ID" w:eastAsia="id-ID"/>
              </w:rPr>
              <w:t>Program Pendidikan Kedinasan</w:t>
            </w:r>
          </w:p>
        </w:tc>
        <w:tc>
          <w:tcPr>
            <w:tcW w:w="1151" w:type="dxa"/>
          </w:tcPr>
          <w:p w:rsidR="005A1851" w:rsidRPr="00D45EA4" w:rsidRDefault="005A1851" w:rsidP="00DB0636">
            <w:pPr>
              <w:rPr>
                <w:rFonts w:ascii="Arial Narrow" w:hAnsi="Arial Narrow" w:cs="Calibri"/>
                <w:b/>
                <w:bCs/>
                <w:sz w:val="16"/>
                <w:szCs w:val="16"/>
                <w:lang w:val="id-ID"/>
              </w:rPr>
            </w:pPr>
            <w:r w:rsidRPr="00D45EA4">
              <w:rPr>
                <w:rFonts w:ascii="Arial Narrow" w:hAnsi="Arial Narrow" w:cs="Calibri"/>
                <w:b/>
                <w:bCs/>
                <w:sz w:val="16"/>
                <w:szCs w:val="16"/>
                <w:lang w:val="id-ID"/>
              </w:rPr>
              <w:t>Persentase peningkatan ketgerampilan dan profesional aparatur</w:t>
            </w:r>
          </w:p>
        </w:tc>
        <w:tc>
          <w:tcPr>
            <w:tcW w:w="833" w:type="dxa"/>
            <w:vAlign w:val="center"/>
          </w:tcPr>
          <w:p w:rsidR="005A1851" w:rsidRPr="00D45EA4" w:rsidRDefault="005A1851" w:rsidP="00CF271D">
            <w:pPr>
              <w:jc w:val="center"/>
              <w:rPr>
                <w:rFonts w:ascii="Arial Narrow" w:hAnsi="Arial Narrow" w:cs="Calibri"/>
                <w:sz w:val="16"/>
                <w:szCs w:val="16"/>
              </w:rPr>
            </w:pPr>
            <w:r w:rsidRPr="00D45EA4">
              <w:rPr>
                <w:rFonts w:ascii="Arial Narrow" w:hAnsi="Arial Narrow" w:cs="Calibri"/>
                <w:b/>
                <w:bCs/>
                <w:sz w:val="16"/>
                <w:szCs w:val="16"/>
                <w:lang w:val="id-ID"/>
              </w:rPr>
              <w:t>100%</w:t>
            </w:r>
          </w:p>
        </w:tc>
        <w:tc>
          <w:tcPr>
            <w:tcW w:w="567" w:type="dxa"/>
            <w:vAlign w:val="center"/>
          </w:tcPr>
          <w:p w:rsidR="005A1851" w:rsidRPr="00D45EA4" w:rsidRDefault="005A1851" w:rsidP="00CF271D">
            <w:pPr>
              <w:jc w:val="center"/>
              <w:rPr>
                <w:rFonts w:ascii="Arial Narrow" w:hAnsi="Arial Narrow" w:cs="Calibri"/>
                <w:sz w:val="16"/>
                <w:szCs w:val="16"/>
              </w:rPr>
            </w:pPr>
            <w:r w:rsidRPr="00D45EA4">
              <w:rPr>
                <w:rFonts w:ascii="Arial Narrow" w:hAnsi="Arial Narrow" w:cs="Calibri"/>
                <w:b/>
                <w:bCs/>
                <w:sz w:val="16"/>
                <w:szCs w:val="16"/>
                <w:lang w:val="id-ID"/>
              </w:rPr>
              <w:t>100%</w:t>
            </w:r>
          </w:p>
        </w:tc>
        <w:tc>
          <w:tcPr>
            <w:tcW w:w="567" w:type="dxa"/>
            <w:vAlign w:val="center"/>
          </w:tcPr>
          <w:p w:rsidR="005A1851" w:rsidRPr="00D45EA4" w:rsidRDefault="005A1851" w:rsidP="00CF271D">
            <w:pPr>
              <w:jc w:val="center"/>
              <w:rPr>
                <w:rFonts w:ascii="Arial Narrow" w:hAnsi="Arial Narrow" w:cs="Calibri"/>
                <w:sz w:val="16"/>
                <w:szCs w:val="16"/>
              </w:rPr>
            </w:pPr>
            <w:r w:rsidRPr="00D45EA4">
              <w:rPr>
                <w:rFonts w:ascii="Arial Narrow" w:hAnsi="Arial Narrow" w:cs="Calibri"/>
                <w:b/>
                <w:bCs/>
                <w:sz w:val="16"/>
                <w:szCs w:val="16"/>
                <w:lang w:val="id-ID"/>
              </w:rPr>
              <w:t>100%</w:t>
            </w:r>
          </w:p>
        </w:tc>
        <w:tc>
          <w:tcPr>
            <w:tcW w:w="1134" w:type="dxa"/>
            <w:vAlign w:val="center"/>
          </w:tcPr>
          <w:p w:rsidR="005A1851" w:rsidRPr="00D45EA4" w:rsidRDefault="005A1851" w:rsidP="00CF271D">
            <w:pPr>
              <w:pStyle w:val="BodyText"/>
              <w:jc w:val="center"/>
              <w:rPr>
                <w:rFonts w:ascii="Arial Narrow" w:hAnsi="Arial Narrow" w:cs="Tahoma"/>
                <w:sz w:val="16"/>
                <w:szCs w:val="16"/>
                <w:lang w:val="id-ID"/>
              </w:rPr>
            </w:pPr>
            <w:r>
              <w:rPr>
                <w:rFonts w:ascii="Arial Narrow" w:hAnsi="Arial Narrow" w:cs="Tahoma"/>
                <w:sz w:val="16"/>
                <w:szCs w:val="16"/>
                <w:lang w:val="id-ID"/>
              </w:rPr>
              <w:t>250.000.000</w:t>
            </w:r>
          </w:p>
        </w:tc>
        <w:tc>
          <w:tcPr>
            <w:tcW w:w="1276" w:type="dxa"/>
            <w:vAlign w:val="center"/>
          </w:tcPr>
          <w:p w:rsidR="005A1851" w:rsidRPr="00D45EA4" w:rsidRDefault="005A1851" w:rsidP="00CF271D">
            <w:pPr>
              <w:pStyle w:val="BodyText"/>
              <w:jc w:val="center"/>
              <w:rPr>
                <w:rFonts w:ascii="Arial Narrow" w:hAnsi="Arial Narrow" w:cs="Tahoma"/>
                <w:sz w:val="16"/>
                <w:szCs w:val="16"/>
                <w:lang w:val="id-ID"/>
              </w:rPr>
            </w:pPr>
            <w:r>
              <w:rPr>
                <w:rFonts w:ascii="Arial Narrow" w:hAnsi="Arial Narrow" w:cs="Tahoma"/>
                <w:sz w:val="16"/>
                <w:szCs w:val="16"/>
                <w:lang w:val="id-ID"/>
              </w:rPr>
              <w:t>213.046.366</w:t>
            </w:r>
          </w:p>
        </w:tc>
        <w:tc>
          <w:tcPr>
            <w:tcW w:w="709" w:type="dxa"/>
            <w:vAlign w:val="center"/>
          </w:tcPr>
          <w:p w:rsidR="005A1851" w:rsidRPr="00D45EA4" w:rsidRDefault="005A1851" w:rsidP="00CF271D">
            <w:pPr>
              <w:jc w:val="center"/>
              <w:rPr>
                <w:rFonts w:ascii="Arial Narrow" w:hAnsi="Arial Narrow" w:cs="Calibri"/>
                <w:sz w:val="16"/>
                <w:szCs w:val="16"/>
                <w:lang w:val="id-ID" w:eastAsia="id-ID"/>
              </w:rPr>
            </w:pPr>
            <w:r w:rsidRPr="00D45EA4">
              <w:rPr>
                <w:rFonts w:ascii="Arial Narrow" w:hAnsi="Arial Narrow" w:cs="Calibri"/>
                <w:b/>
                <w:bCs/>
                <w:sz w:val="16"/>
                <w:szCs w:val="16"/>
                <w:lang w:val="id-ID"/>
              </w:rPr>
              <w:t>100%</w:t>
            </w:r>
          </w:p>
        </w:tc>
        <w:tc>
          <w:tcPr>
            <w:tcW w:w="671" w:type="dxa"/>
            <w:vAlign w:val="center"/>
          </w:tcPr>
          <w:p w:rsidR="005A1851" w:rsidRPr="00D45EA4" w:rsidRDefault="005A1851" w:rsidP="00CF271D">
            <w:pPr>
              <w:jc w:val="center"/>
              <w:rPr>
                <w:rFonts w:ascii="Arial Narrow" w:hAnsi="Arial Narrow" w:cs="Calibri"/>
                <w:sz w:val="16"/>
                <w:szCs w:val="16"/>
                <w:lang w:val="id-ID" w:eastAsia="id-ID"/>
              </w:rPr>
            </w:pPr>
            <w:r w:rsidRPr="00D45EA4">
              <w:rPr>
                <w:rFonts w:ascii="Arial Narrow" w:hAnsi="Arial Narrow" w:cs="Calibri"/>
                <w:b/>
                <w:bCs/>
                <w:sz w:val="16"/>
                <w:szCs w:val="16"/>
                <w:lang w:val="id-ID"/>
              </w:rPr>
              <w:t>100%</w:t>
            </w:r>
          </w:p>
        </w:tc>
        <w:tc>
          <w:tcPr>
            <w:tcW w:w="1172" w:type="dxa"/>
            <w:vAlign w:val="center"/>
          </w:tcPr>
          <w:p w:rsidR="005A1851" w:rsidRPr="00D45EA4" w:rsidRDefault="005A1851" w:rsidP="00CF271D">
            <w:pPr>
              <w:pStyle w:val="BodyText"/>
              <w:jc w:val="center"/>
              <w:rPr>
                <w:rFonts w:ascii="Arial Narrow" w:hAnsi="Arial Narrow" w:cs="Tahoma"/>
                <w:sz w:val="16"/>
                <w:szCs w:val="16"/>
                <w:lang w:val="id-ID"/>
              </w:rPr>
            </w:pPr>
          </w:p>
        </w:tc>
        <w:tc>
          <w:tcPr>
            <w:tcW w:w="1134" w:type="dxa"/>
            <w:vAlign w:val="center"/>
          </w:tcPr>
          <w:p w:rsidR="005A1851" w:rsidRPr="00D45EA4" w:rsidRDefault="005A1851" w:rsidP="00CF271D">
            <w:pPr>
              <w:pStyle w:val="BodyText"/>
              <w:jc w:val="center"/>
              <w:rPr>
                <w:rFonts w:ascii="Arial Narrow" w:hAnsi="Arial Narrow" w:cs="Tahoma"/>
                <w:sz w:val="16"/>
                <w:szCs w:val="16"/>
                <w:lang w:val="id-ID"/>
              </w:rPr>
            </w:pPr>
          </w:p>
        </w:tc>
        <w:tc>
          <w:tcPr>
            <w:tcW w:w="924" w:type="dxa"/>
          </w:tcPr>
          <w:p w:rsidR="005A1851" w:rsidRPr="00D45EA4" w:rsidRDefault="005A1851" w:rsidP="002648A8">
            <w:pPr>
              <w:pStyle w:val="BodyText"/>
              <w:rPr>
                <w:rFonts w:ascii="Arial Narrow" w:hAnsi="Arial Narrow" w:cs="Tahoma"/>
                <w:sz w:val="16"/>
                <w:szCs w:val="16"/>
                <w:lang w:val="id-ID"/>
              </w:rPr>
            </w:pPr>
          </w:p>
        </w:tc>
        <w:tc>
          <w:tcPr>
            <w:tcW w:w="1025" w:type="dxa"/>
          </w:tcPr>
          <w:p w:rsidR="005A1851" w:rsidRPr="00D45EA4" w:rsidRDefault="005A1851" w:rsidP="002648A8">
            <w:pPr>
              <w:pStyle w:val="BodyText"/>
              <w:rPr>
                <w:rFonts w:ascii="Arial Narrow" w:hAnsi="Arial Narrow" w:cs="Tahoma"/>
                <w:sz w:val="16"/>
                <w:szCs w:val="16"/>
                <w:lang w:val="id-ID"/>
              </w:rPr>
            </w:pPr>
          </w:p>
        </w:tc>
      </w:tr>
      <w:tr w:rsidR="00022E56" w:rsidRPr="00D45EA4" w:rsidTr="00CF271D">
        <w:trPr>
          <w:trHeight w:val="376"/>
        </w:trPr>
        <w:tc>
          <w:tcPr>
            <w:tcW w:w="993" w:type="dxa"/>
          </w:tcPr>
          <w:p w:rsidR="005A1851" w:rsidRPr="00D45EA4" w:rsidRDefault="005A1851" w:rsidP="00D149DE">
            <w:pPr>
              <w:rPr>
                <w:rFonts w:ascii="Arial Narrow" w:hAnsi="Arial Narrow" w:cs="Tahoma"/>
                <w:sz w:val="16"/>
                <w:szCs w:val="16"/>
                <w:lang w:val="id-ID" w:eastAsia="id-ID"/>
              </w:rPr>
            </w:pPr>
          </w:p>
        </w:tc>
        <w:tc>
          <w:tcPr>
            <w:tcW w:w="992" w:type="dxa"/>
          </w:tcPr>
          <w:p w:rsidR="005A1851" w:rsidRPr="00D45EA4" w:rsidRDefault="005A1851" w:rsidP="00D149DE">
            <w:pPr>
              <w:rPr>
                <w:rFonts w:ascii="Arial Narrow" w:hAnsi="Arial Narrow" w:cs="Tahoma"/>
                <w:sz w:val="16"/>
                <w:szCs w:val="16"/>
                <w:lang w:val="id-ID" w:eastAsia="id-ID"/>
              </w:rPr>
            </w:pPr>
          </w:p>
        </w:tc>
        <w:tc>
          <w:tcPr>
            <w:tcW w:w="567" w:type="dxa"/>
          </w:tcPr>
          <w:p w:rsidR="005A1851" w:rsidRPr="00D45EA4" w:rsidRDefault="005A1851" w:rsidP="002648A8">
            <w:pPr>
              <w:pStyle w:val="BodyText"/>
              <w:rPr>
                <w:rFonts w:ascii="Arial Narrow" w:hAnsi="Arial Narrow" w:cs="Tahoma"/>
                <w:sz w:val="16"/>
                <w:szCs w:val="16"/>
                <w:lang w:val="id-ID"/>
              </w:rPr>
            </w:pPr>
          </w:p>
        </w:tc>
        <w:tc>
          <w:tcPr>
            <w:tcW w:w="1134" w:type="dxa"/>
          </w:tcPr>
          <w:p w:rsidR="005A1851" w:rsidRPr="00D45EA4" w:rsidRDefault="005A1851"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Peningkatan Keterampilan dan Profesionalisme</w:t>
            </w:r>
          </w:p>
        </w:tc>
        <w:tc>
          <w:tcPr>
            <w:tcW w:w="1151" w:type="dxa"/>
          </w:tcPr>
          <w:p w:rsidR="005A1851" w:rsidRPr="00D45EA4" w:rsidRDefault="005A1851" w:rsidP="00DB0636">
            <w:pPr>
              <w:rPr>
                <w:rFonts w:ascii="Arial Narrow" w:hAnsi="Arial Narrow" w:cs="Calibri"/>
                <w:sz w:val="16"/>
                <w:szCs w:val="16"/>
              </w:rPr>
            </w:pPr>
            <w:r w:rsidRPr="00D45EA4">
              <w:rPr>
                <w:rFonts w:ascii="Arial Narrow" w:hAnsi="Arial Narrow" w:cs="Calibri"/>
                <w:sz w:val="16"/>
                <w:szCs w:val="16"/>
              </w:rPr>
              <w:t>Meningkatnya kualitas dan kompetensi aparatur</w:t>
            </w:r>
          </w:p>
        </w:tc>
        <w:tc>
          <w:tcPr>
            <w:tcW w:w="833" w:type="dxa"/>
            <w:vAlign w:val="center"/>
          </w:tcPr>
          <w:p w:rsidR="005A1851" w:rsidRPr="00D45EA4" w:rsidRDefault="005A1851" w:rsidP="00CF271D">
            <w:pPr>
              <w:jc w:val="center"/>
              <w:rPr>
                <w:rFonts w:ascii="Arial Narrow" w:hAnsi="Arial Narrow" w:cs="Calibri"/>
                <w:sz w:val="16"/>
                <w:szCs w:val="16"/>
                <w:lang w:val="id-ID"/>
              </w:rPr>
            </w:pPr>
            <w:r w:rsidRPr="00D45EA4">
              <w:rPr>
                <w:rFonts w:ascii="Arial Narrow" w:hAnsi="Arial Narrow" w:cs="Calibri"/>
                <w:sz w:val="16"/>
                <w:szCs w:val="16"/>
                <w:lang w:val="id-ID"/>
              </w:rPr>
              <w:t>3 orang</w:t>
            </w:r>
          </w:p>
        </w:tc>
        <w:tc>
          <w:tcPr>
            <w:tcW w:w="567" w:type="dxa"/>
            <w:vAlign w:val="center"/>
          </w:tcPr>
          <w:p w:rsidR="005A1851" w:rsidRPr="00D45EA4" w:rsidRDefault="005A1851" w:rsidP="00CF271D">
            <w:pPr>
              <w:jc w:val="center"/>
              <w:rPr>
                <w:rFonts w:ascii="Arial Narrow" w:hAnsi="Arial Narrow" w:cs="Calibri"/>
                <w:sz w:val="16"/>
                <w:szCs w:val="16"/>
              </w:rPr>
            </w:pPr>
            <w:r w:rsidRPr="00D45EA4">
              <w:rPr>
                <w:rFonts w:ascii="Arial Narrow" w:hAnsi="Arial Narrow" w:cs="Calibri"/>
                <w:sz w:val="16"/>
                <w:szCs w:val="16"/>
              </w:rPr>
              <w:t>4</w:t>
            </w:r>
            <w:r w:rsidR="002B659F">
              <w:rPr>
                <w:rFonts w:ascii="Arial Narrow" w:hAnsi="Arial Narrow" w:cs="Calibri"/>
                <w:sz w:val="16"/>
                <w:szCs w:val="16"/>
                <w:lang w:val="id-ID"/>
              </w:rPr>
              <w:t xml:space="preserve"> </w:t>
            </w:r>
            <w:r w:rsidRPr="00D45EA4">
              <w:rPr>
                <w:rFonts w:ascii="Arial Narrow" w:hAnsi="Arial Narrow" w:cs="Tahoma"/>
                <w:sz w:val="16"/>
                <w:szCs w:val="16"/>
                <w:lang w:val="id-ID" w:eastAsia="id-ID"/>
              </w:rPr>
              <w:t>orang</w:t>
            </w:r>
          </w:p>
        </w:tc>
        <w:tc>
          <w:tcPr>
            <w:tcW w:w="567" w:type="dxa"/>
            <w:vAlign w:val="center"/>
          </w:tcPr>
          <w:p w:rsidR="002B659F" w:rsidRDefault="005A1851" w:rsidP="00CF271D">
            <w:pPr>
              <w:jc w:val="center"/>
              <w:rPr>
                <w:rFonts w:ascii="Arial Narrow" w:hAnsi="Arial Narrow" w:cs="Calibri"/>
                <w:sz w:val="16"/>
                <w:szCs w:val="16"/>
                <w:lang w:val="id-ID"/>
              </w:rPr>
            </w:pPr>
            <w:r w:rsidRPr="00D45EA4">
              <w:rPr>
                <w:rFonts w:ascii="Arial Narrow" w:hAnsi="Arial Narrow" w:cs="Calibri"/>
                <w:sz w:val="16"/>
                <w:szCs w:val="16"/>
              </w:rPr>
              <w:t>4</w:t>
            </w:r>
          </w:p>
          <w:p w:rsidR="005A1851" w:rsidRPr="00D45EA4" w:rsidRDefault="005A1851" w:rsidP="00CF271D">
            <w:pPr>
              <w:jc w:val="center"/>
              <w:rPr>
                <w:rFonts w:ascii="Arial Narrow" w:hAnsi="Arial Narrow" w:cs="Calibri"/>
                <w:sz w:val="16"/>
                <w:szCs w:val="16"/>
              </w:rPr>
            </w:pPr>
            <w:r w:rsidRPr="00D45EA4">
              <w:rPr>
                <w:rFonts w:ascii="Arial Narrow" w:hAnsi="Arial Narrow" w:cs="Tahoma"/>
                <w:sz w:val="16"/>
                <w:szCs w:val="16"/>
                <w:lang w:val="id-ID" w:eastAsia="id-ID"/>
              </w:rPr>
              <w:t>orang</w:t>
            </w:r>
          </w:p>
        </w:tc>
        <w:tc>
          <w:tcPr>
            <w:tcW w:w="1134" w:type="dxa"/>
            <w:vAlign w:val="center"/>
          </w:tcPr>
          <w:p w:rsidR="005A1851" w:rsidRPr="00D45EA4" w:rsidRDefault="005A1851" w:rsidP="00CF271D">
            <w:pPr>
              <w:pStyle w:val="BodyText"/>
              <w:jc w:val="center"/>
              <w:rPr>
                <w:rFonts w:ascii="Arial Narrow" w:hAnsi="Arial Narrow" w:cs="Tahoma"/>
                <w:sz w:val="16"/>
                <w:szCs w:val="16"/>
                <w:lang w:val="id-ID"/>
              </w:rPr>
            </w:pPr>
            <w:r>
              <w:rPr>
                <w:rFonts w:ascii="Arial Narrow" w:hAnsi="Arial Narrow" w:cs="Tahoma"/>
                <w:sz w:val="16"/>
                <w:szCs w:val="16"/>
                <w:lang w:val="id-ID"/>
              </w:rPr>
              <w:t>50.000.000</w:t>
            </w:r>
          </w:p>
        </w:tc>
        <w:tc>
          <w:tcPr>
            <w:tcW w:w="1276" w:type="dxa"/>
            <w:vAlign w:val="center"/>
          </w:tcPr>
          <w:p w:rsidR="005A1851" w:rsidRPr="00D45EA4" w:rsidRDefault="005A1851" w:rsidP="00CF271D">
            <w:pPr>
              <w:pStyle w:val="BodyText"/>
              <w:jc w:val="center"/>
              <w:rPr>
                <w:rFonts w:ascii="Arial Narrow" w:hAnsi="Arial Narrow" w:cs="Tahoma"/>
                <w:sz w:val="16"/>
                <w:szCs w:val="16"/>
                <w:lang w:val="id-ID"/>
              </w:rPr>
            </w:pPr>
            <w:r>
              <w:rPr>
                <w:rFonts w:ascii="Arial Narrow" w:hAnsi="Arial Narrow" w:cs="Tahoma"/>
                <w:sz w:val="16"/>
                <w:szCs w:val="16"/>
                <w:lang w:val="id-ID"/>
              </w:rPr>
              <w:t>20.137.700</w:t>
            </w:r>
          </w:p>
        </w:tc>
        <w:tc>
          <w:tcPr>
            <w:tcW w:w="709" w:type="dxa"/>
            <w:vAlign w:val="center"/>
          </w:tcPr>
          <w:p w:rsidR="005A1851" w:rsidRPr="00D45EA4" w:rsidRDefault="005A1851" w:rsidP="00CF271D">
            <w:pPr>
              <w:jc w:val="center"/>
              <w:rPr>
                <w:rFonts w:ascii="Arial Narrow" w:hAnsi="Arial Narrow" w:cs="Calibri"/>
                <w:sz w:val="16"/>
                <w:szCs w:val="16"/>
                <w:lang w:val="id-ID" w:eastAsia="id-ID"/>
              </w:rPr>
            </w:pPr>
            <w:r w:rsidRPr="00D45EA4">
              <w:rPr>
                <w:rFonts w:ascii="Arial Narrow" w:hAnsi="Arial Narrow" w:cs="Calibri"/>
                <w:sz w:val="16"/>
                <w:szCs w:val="16"/>
                <w:lang w:val="id-ID" w:eastAsia="id-ID"/>
              </w:rPr>
              <w:t>2 orang</w:t>
            </w:r>
          </w:p>
        </w:tc>
        <w:tc>
          <w:tcPr>
            <w:tcW w:w="671" w:type="dxa"/>
            <w:vAlign w:val="center"/>
          </w:tcPr>
          <w:p w:rsidR="005A1851" w:rsidRPr="00D45EA4" w:rsidRDefault="005A1851" w:rsidP="00CF271D">
            <w:pPr>
              <w:jc w:val="center"/>
              <w:rPr>
                <w:rFonts w:ascii="Arial Narrow" w:hAnsi="Arial Narrow" w:cs="Calibri"/>
                <w:sz w:val="16"/>
                <w:szCs w:val="16"/>
                <w:lang w:val="id-ID" w:eastAsia="id-ID"/>
              </w:rPr>
            </w:pPr>
            <w:r w:rsidRPr="00D45EA4">
              <w:rPr>
                <w:rFonts w:ascii="Arial Narrow" w:hAnsi="Arial Narrow" w:cs="Calibri"/>
                <w:sz w:val="16"/>
                <w:szCs w:val="16"/>
                <w:lang w:val="id-ID" w:eastAsia="id-ID"/>
              </w:rPr>
              <w:t>2 orang</w:t>
            </w:r>
          </w:p>
        </w:tc>
        <w:tc>
          <w:tcPr>
            <w:tcW w:w="1172" w:type="dxa"/>
            <w:vAlign w:val="center"/>
          </w:tcPr>
          <w:p w:rsidR="005A1851" w:rsidRPr="00D45EA4" w:rsidRDefault="005A1851" w:rsidP="00CF271D">
            <w:pPr>
              <w:pStyle w:val="BodyText"/>
              <w:jc w:val="center"/>
              <w:rPr>
                <w:rFonts w:ascii="Arial Narrow" w:hAnsi="Arial Narrow" w:cs="Tahoma"/>
                <w:sz w:val="16"/>
                <w:szCs w:val="16"/>
                <w:lang w:val="id-ID"/>
              </w:rPr>
            </w:pPr>
          </w:p>
        </w:tc>
        <w:tc>
          <w:tcPr>
            <w:tcW w:w="1134" w:type="dxa"/>
            <w:vAlign w:val="center"/>
          </w:tcPr>
          <w:p w:rsidR="005A1851" w:rsidRPr="00D45EA4" w:rsidRDefault="005A1851" w:rsidP="00CF271D">
            <w:pPr>
              <w:pStyle w:val="BodyText"/>
              <w:jc w:val="center"/>
              <w:rPr>
                <w:rFonts w:ascii="Arial Narrow" w:hAnsi="Arial Narrow" w:cs="Tahoma"/>
                <w:sz w:val="16"/>
                <w:szCs w:val="16"/>
                <w:lang w:val="id-ID"/>
              </w:rPr>
            </w:pPr>
          </w:p>
        </w:tc>
        <w:tc>
          <w:tcPr>
            <w:tcW w:w="924" w:type="dxa"/>
          </w:tcPr>
          <w:p w:rsidR="005A1851" w:rsidRPr="00D45EA4" w:rsidRDefault="005A1851" w:rsidP="002648A8">
            <w:pPr>
              <w:pStyle w:val="BodyText"/>
              <w:rPr>
                <w:rFonts w:ascii="Arial Narrow" w:hAnsi="Arial Narrow" w:cs="Tahoma"/>
                <w:sz w:val="16"/>
                <w:szCs w:val="16"/>
                <w:lang w:val="id-ID"/>
              </w:rPr>
            </w:pPr>
          </w:p>
        </w:tc>
        <w:tc>
          <w:tcPr>
            <w:tcW w:w="1025" w:type="dxa"/>
          </w:tcPr>
          <w:p w:rsidR="005A1851" w:rsidRPr="00D45EA4" w:rsidRDefault="005A1851" w:rsidP="002648A8">
            <w:pPr>
              <w:pStyle w:val="BodyText"/>
              <w:rPr>
                <w:rFonts w:ascii="Arial Narrow" w:hAnsi="Arial Narrow" w:cs="Tahoma"/>
                <w:sz w:val="16"/>
                <w:szCs w:val="16"/>
                <w:lang w:val="id-ID"/>
              </w:rPr>
            </w:pPr>
          </w:p>
        </w:tc>
      </w:tr>
      <w:tr w:rsidR="00022E56" w:rsidRPr="00D45EA4" w:rsidTr="00CF271D">
        <w:trPr>
          <w:trHeight w:val="376"/>
        </w:trPr>
        <w:tc>
          <w:tcPr>
            <w:tcW w:w="993" w:type="dxa"/>
          </w:tcPr>
          <w:p w:rsidR="005A1851" w:rsidRPr="00D45EA4" w:rsidRDefault="005A1851" w:rsidP="002648A8">
            <w:pPr>
              <w:pStyle w:val="BodyText"/>
              <w:rPr>
                <w:rFonts w:ascii="Arial Narrow" w:hAnsi="Arial Narrow" w:cs="Tahoma"/>
                <w:sz w:val="16"/>
                <w:szCs w:val="16"/>
                <w:lang w:val="id-ID"/>
              </w:rPr>
            </w:pPr>
          </w:p>
        </w:tc>
        <w:tc>
          <w:tcPr>
            <w:tcW w:w="992" w:type="dxa"/>
          </w:tcPr>
          <w:p w:rsidR="005A1851" w:rsidRPr="00D45EA4" w:rsidRDefault="005A1851" w:rsidP="002648A8">
            <w:pPr>
              <w:pStyle w:val="BodyText"/>
              <w:rPr>
                <w:rFonts w:ascii="Arial Narrow" w:hAnsi="Arial Narrow" w:cs="Tahoma"/>
                <w:sz w:val="16"/>
                <w:szCs w:val="16"/>
                <w:lang w:val="id-ID"/>
              </w:rPr>
            </w:pPr>
          </w:p>
        </w:tc>
        <w:tc>
          <w:tcPr>
            <w:tcW w:w="567" w:type="dxa"/>
          </w:tcPr>
          <w:p w:rsidR="005A1851" w:rsidRPr="00D45EA4" w:rsidRDefault="005A1851" w:rsidP="002648A8">
            <w:pPr>
              <w:pStyle w:val="BodyText"/>
              <w:rPr>
                <w:rFonts w:ascii="Arial Narrow" w:hAnsi="Arial Narrow" w:cs="Tahoma"/>
                <w:sz w:val="16"/>
                <w:szCs w:val="16"/>
                <w:lang w:val="id-ID"/>
              </w:rPr>
            </w:pPr>
          </w:p>
        </w:tc>
        <w:tc>
          <w:tcPr>
            <w:tcW w:w="1134" w:type="dxa"/>
            <w:vAlign w:val="center"/>
          </w:tcPr>
          <w:p w:rsidR="005A1851" w:rsidRPr="00D45EA4" w:rsidRDefault="005A1851" w:rsidP="00DB0636">
            <w:pPr>
              <w:rPr>
                <w:rFonts w:ascii="Arial Narrow" w:hAnsi="Arial Narrow" w:cs="Tahoma"/>
                <w:sz w:val="16"/>
                <w:szCs w:val="16"/>
                <w:lang w:val="id-ID" w:eastAsia="id-ID"/>
              </w:rPr>
            </w:pPr>
            <w:r w:rsidRPr="00D45EA4">
              <w:rPr>
                <w:rFonts w:ascii="Arial Narrow" w:hAnsi="Arial Narrow" w:cs="Tahoma"/>
                <w:sz w:val="16"/>
                <w:szCs w:val="16"/>
                <w:lang w:val="id-ID" w:eastAsia="id-ID"/>
              </w:rPr>
              <w:t>Orasi Ilmiah</w:t>
            </w:r>
          </w:p>
        </w:tc>
        <w:tc>
          <w:tcPr>
            <w:tcW w:w="1151" w:type="dxa"/>
          </w:tcPr>
          <w:p w:rsidR="005A1851" w:rsidRPr="00D45EA4" w:rsidRDefault="005A1851" w:rsidP="00DB0636">
            <w:pPr>
              <w:rPr>
                <w:rFonts w:ascii="Arial Narrow" w:hAnsi="Arial Narrow" w:cs="Calibri"/>
                <w:sz w:val="16"/>
                <w:szCs w:val="16"/>
              </w:rPr>
            </w:pPr>
            <w:r w:rsidRPr="00D45EA4">
              <w:rPr>
                <w:rFonts w:ascii="Arial Narrow" w:hAnsi="Arial Narrow" w:cs="Calibri"/>
                <w:sz w:val="16"/>
                <w:szCs w:val="16"/>
              </w:rPr>
              <w:t>Terlaksananya orasi ilmiah widyaiswara</w:t>
            </w:r>
          </w:p>
        </w:tc>
        <w:tc>
          <w:tcPr>
            <w:tcW w:w="833" w:type="dxa"/>
            <w:vAlign w:val="center"/>
          </w:tcPr>
          <w:p w:rsidR="005A1851" w:rsidRPr="00D45EA4" w:rsidRDefault="005A1851" w:rsidP="00CF271D">
            <w:pPr>
              <w:jc w:val="center"/>
              <w:rPr>
                <w:rFonts w:ascii="Arial Narrow" w:hAnsi="Arial Narrow" w:cs="Calibri"/>
                <w:sz w:val="16"/>
                <w:szCs w:val="16"/>
                <w:lang w:val="id-ID"/>
              </w:rPr>
            </w:pPr>
            <w:r w:rsidRPr="00D45EA4">
              <w:rPr>
                <w:rFonts w:ascii="Arial Narrow" w:hAnsi="Arial Narrow" w:cs="Calibri"/>
                <w:sz w:val="16"/>
                <w:szCs w:val="16"/>
                <w:lang w:val="id-ID"/>
              </w:rPr>
              <w:t>100%</w:t>
            </w:r>
          </w:p>
        </w:tc>
        <w:tc>
          <w:tcPr>
            <w:tcW w:w="567" w:type="dxa"/>
            <w:vAlign w:val="center"/>
          </w:tcPr>
          <w:p w:rsidR="005A1851" w:rsidRPr="00D45EA4" w:rsidRDefault="005A1851" w:rsidP="00CF271D">
            <w:pPr>
              <w:jc w:val="center"/>
              <w:rPr>
                <w:rFonts w:ascii="Arial Narrow" w:hAnsi="Arial Narrow" w:cs="Calibri"/>
                <w:sz w:val="16"/>
                <w:szCs w:val="16"/>
                <w:lang w:val="id-ID"/>
              </w:rPr>
            </w:pPr>
            <w:r w:rsidRPr="00D45EA4">
              <w:rPr>
                <w:rFonts w:ascii="Arial Narrow" w:hAnsi="Arial Narrow" w:cs="Calibri"/>
                <w:sz w:val="16"/>
                <w:szCs w:val="16"/>
              </w:rPr>
              <w:t>4</w:t>
            </w:r>
            <w:r w:rsidRPr="00D45EA4">
              <w:rPr>
                <w:rFonts w:ascii="Arial Narrow" w:hAnsi="Arial Narrow" w:cs="Calibri"/>
                <w:sz w:val="16"/>
                <w:szCs w:val="16"/>
                <w:lang w:val="id-ID"/>
              </w:rPr>
              <w:t xml:space="preserve"> orang</w:t>
            </w:r>
          </w:p>
        </w:tc>
        <w:tc>
          <w:tcPr>
            <w:tcW w:w="567" w:type="dxa"/>
            <w:vAlign w:val="center"/>
          </w:tcPr>
          <w:p w:rsidR="005A1851" w:rsidRPr="00D45EA4" w:rsidRDefault="005A1851" w:rsidP="00CF271D">
            <w:pPr>
              <w:jc w:val="center"/>
              <w:rPr>
                <w:rFonts w:ascii="Arial Narrow" w:hAnsi="Arial Narrow" w:cs="Calibri"/>
                <w:sz w:val="16"/>
                <w:szCs w:val="16"/>
                <w:lang w:val="id-ID"/>
              </w:rPr>
            </w:pPr>
            <w:r w:rsidRPr="00D45EA4">
              <w:rPr>
                <w:rFonts w:ascii="Arial Narrow" w:hAnsi="Arial Narrow" w:cs="Calibri"/>
                <w:sz w:val="16"/>
                <w:szCs w:val="16"/>
              </w:rPr>
              <w:t>4</w:t>
            </w:r>
            <w:r w:rsidRPr="00D45EA4">
              <w:rPr>
                <w:rFonts w:ascii="Arial Narrow" w:hAnsi="Arial Narrow" w:cs="Calibri"/>
                <w:sz w:val="16"/>
                <w:szCs w:val="16"/>
                <w:lang w:val="id-ID"/>
              </w:rPr>
              <w:t xml:space="preserve"> orang</w:t>
            </w:r>
          </w:p>
        </w:tc>
        <w:tc>
          <w:tcPr>
            <w:tcW w:w="1134" w:type="dxa"/>
            <w:vAlign w:val="center"/>
          </w:tcPr>
          <w:p w:rsidR="005A1851" w:rsidRDefault="005A1851" w:rsidP="00CF271D">
            <w:pPr>
              <w:pStyle w:val="BodyText"/>
              <w:jc w:val="center"/>
              <w:rPr>
                <w:rFonts w:ascii="Arial Narrow" w:hAnsi="Arial Narrow" w:cs="Tahoma"/>
                <w:sz w:val="16"/>
                <w:szCs w:val="16"/>
                <w:lang w:val="id-ID"/>
              </w:rPr>
            </w:pPr>
          </w:p>
          <w:p w:rsidR="005A1851" w:rsidRPr="00D45EA4" w:rsidRDefault="005A1851" w:rsidP="00CF271D">
            <w:pPr>
              <w:pStyle w:val="BodyText"/>
              <w:jc w:val="center"/>
              <w:rPr>
                <w:rFonts w:ascii="Arial Narrow" w:hAnsi="Arial Narrow" w:cs="Tahoma"/>
                <w:sz w:val="16"/>
                <w:szCs w:val="16"/>
                <w:lang w:val="id-ID"/>
              </w:rPr>
            </w:pPr>
            <w:r>
              <w:rPr>
                <w:rFonts w:ascii="Arial Narrow" w:hAnsi="Arial Narrow" w:cs="Tahoma"/>
                <w:sz w:val="16"/>
                <w:szCs w:val="16"/>
                <w:lang w:val="id-ID"/>
              </w:rPr>
              <w:t>200.000.000</w:t>
            </w:r>
          </w:p>
        </w:tc>
        <w:tc>
          <w:tcPr>
            <w:tcW w:w="1276" w:type="dxa"/>
            <w:vAlign w:val="center"/>
          </w:tcPr>
          <w:p w:rsidR="005A1851" w:rsidRDefault="005A1851" w:rsidP="00CF271D">
            <w:pPr>
              <w:pStyle w:val="BodyText"/>
              <w:jc w:val="center"/>
              <w:rPr>
                <w:rFonts w:ascii="Arial Narrow" w:hAnsi="Arial Narrow" w:cs="Tahoma"/>
                <w:sz w:val="16"/>
                <w:szCs w:val="16"/>
                <w:lang w:val="id-ID"/>
              </w:rPr>
            </w:pPr>
          </w:p>
          <w:p w:rsidR="005A1851" w:rsidRPr="00D45EA4" w:rsidRDefault="005A1851" w:rsidP="00CF271D">
            <w:pPr>
              <w:pStyle w:val="BodyText"/>
              <w:jc w:val="center"/>
              <w:rPr>
                <w:rFonts w:ascii="Arial Narrow" w:hAnsi="Arial Narrow" w:cs="Tahoma"/>
                <w:sz w:val="16"/>
                <w:szCs w:val="16"/>
                <w:lang w:val="id-ID"/>
              </w:rPr>
            </w:pPr>
            <w:r>
              <w:rPr>
                <w:rFonts w:ascii="Arial Narrow" w:hAnsi="Arial Narrow" w:cs="Tahoma"/>
                <w:sz w:val="16"/>
                <w:szCs w:val="16"/>
                <w:lang w:val="id-ID"/>
              </w:rPr>
              <w:t>192.908.666</w:t>
            </w:r>
          </w:p>
        </w:tc>
        <w:tc>
          <w:tcPr>
            <w:tcW w:w="709" w:type="dxa"/>
            <w:vAlign w:val="center"/>
          </w:tcPr>
          <w:p w:rsidR="005A1851" w:rsidRPr="00D45EA4" w:rsidRDefault="005A1851" w:rsidP="00CF271D">
            <w:pPr>
              <w:jc w:val="center"/>
              <w:rPr>
                <w:rFonts w:ascii="Arial Narrow" w:hAnsi="Arial Narrow" w:cs="Calibri"/>
                <w:sz w:val="16"/>
                <w:szCs w:val="16"/>
                <w:lang w:val="id-ID" w:eastAsia="id-ID"/>
              </w:rPr>
            </w:pPr>
            <w:r w:rsidRPr="00D45EA4">
              <w:rPr>
                <w:rFonts w:ascii="Arial Narrow" w:hAnsi="Arial Narrow" w:cs="Calibri"/>
                <w:sz w:val="16"/>
                <w:szCs w:val="16"/>
                <w:lang w:val="id-ID" w:eastAsia="id-ID"/>
              </w:rPr>
              <w:t>1 orang</w:t>
            </w:r>
          </w:p>
        </w:tc>
        <w:tc>
          <w:tcPr>
            <w:tcW w:w="671" w:type="dxa"/>
            <w:vAlign w:val="center"/>
          </w:tcPr>
          <w:p w:rsidR="005A1851" w:rsidRPr="00D45EA4" w:rsidRDefault="005A1851" w:rsidP="00CF271D">
            <w:pPr>
              <w:jc w:val="center"/>
              <w:rPr>
                <w:rFonts w:ascii="Arial Narrow" w:hAnsi="Arial Narrow" w:cs="Calibri"/>
                <w:sz w:val="16"/>
                <w:szCs w:val="16"/>
                <w:lang w:val="id-ID" w:eastAsia="id-ID"/>
              </w:rPr>
            </w:pPr>
            <w:r w:rsidRPr="00D45EA4">
              <w:rPr>
                <w:rFonts w:ascii="Arial Narrow" w:hAnsi="Arial Narrow" w:cs="Calibri"/>
                <w:sz w:val="16"/>
                <w:szCs w:val="16"/>
                <w:lang w:val="id-ID" w:eastAsia="id-ID"/>
              </w:rPr>
              <w:t>1 orang</w:t>
            </w:r>
          </w:p>
        </w:tc>
        <w:tc>
          <w:tcPr>
            <w:tcW w:w="1172" w:type="dxa"/>
            <w:vAlign w:val="center"/>
          </w:tcPr>
          <w:p w:rsidR="005A1851" w:rsidRPr="00D45EA4" w:rsidRDefault="009301CA" w:rsidP="00CF271D">
            <w:pPr>
              <w:pStyle w:val="BodyText"/>
              <w:jc w:val="center"/>
              <w:rPr>
                <w:rFonts w:ascii="Arial Narrow" w:hAnsi="Arial Narrow" w:cs="Tahoma"/>
                <w:sz w:val="16"/>
                <w:szCs w:val="16"/>
                <w:lang w:val="id-ID"/>
              </w:rPr>
            </w:pPr>
            <w:r>
              <w:rPr>
                <w:rFonts w:ascii="Arial Narrow" w:hAnsi="Arial Narrow" w:cs="Tahoma"/>
                <w:sz w:val="16"/>
                <w:szCs w:val="16"/>
                <w:lang w:val="id-ID"/>
              </w:rPr>
              <w:t>9.800.000</w:t>
            </w:r>
          </w:p>
        </w:tc>
        <w:tc>
          <w:tcPr>
            <w:tcW w:w="1134" w:type="dxa"/>
            <w:vAlign w:val="center"/>
          </w:tcPr>
          <w:p w:rsidR="005A1851" w:rsidRPr="00D45EA4" w:rsidRDefault="009301CA" w:rsidP="00CF271D">
            <w:pPr>
              <w:pStyle w:val="BodyText"/>
              <w:jc w:val="center"/>
              <w:rPr>
                <w:rFonts w:ascii="Arial Narrow" w:hAnsi="Arial Narrow" w:cs="Tahoma"/>
                <w:sz w:val="16"/>
                <w:szCs w:val="16"/>
                <w:lang w:val="id-ID"/>
              </w:rPr>
            </w:pPr>
            <w:r>
              <w:rPr>
                <w:rFonts w:ascii="Arial Narrow" w:hAnsi="Arial Narrow" w:cs="Tahoma"/>
                <w:sz w:val="16"/>
                <w:szCs w:val="16"/>
                <w:lang w:val="id-ID"/>
              </w:rPr>
              <w:t>9.771.700</w:t>
            </w:r>
          </w:p>
        </w:tc>
        <w:tc>
          <w:tcPr>
            <w:tcW w:w="924" w:type="dxa"/>
          </w:tcPr>
          <w:p w:rsidR="005A1851" w:rsidRPr="00D45EA4" w:rsidRDefault="005A1851" w:rsidP="002648A8">
            <w:pPr>
              <w:pStyle w:val="BodyText"/>
              <w:rPr>
                <w:rFonts w:ascii="Arial Narrow" w:hAnsi="Arial Narrow" w:cs="Tahoma"/>
                <w:sz w:val="16"/>
                <w:szCs w:val="16"/>
                <w:lang w:val="id-ID"/>
              </w:rPr>
            </w:pPr>
          </w:p>
        </w:tc>
        <w:tc>
          <w:tcPr>
            <w:tcW w:w="1025" w:type="dxa"/>
          </w:tcPr>
          <w:p w:rsidR="005A1851" w:rsidRPr="00D45EA4" w:rsidRDefault="005A1851" w:rsidP="002648A8">
            <w:pPr>
              <w:pStyle w:val="BodyText"/>
              <w:rPr>
                <w:rFonts w:ascii="Arial Narrow" w:hAnsi="Arial Narrow" w:cs="Tahoma"/>
                <w:sz w:val="16"/>
                <w:szCs w:val="16"/>
                <w:lang w:val="id-ID"/>
              </w:rPr>
            </w:pPr>
          </w:p>
        </w:tc>
      </w:tr>
      <w:tr w:rsidR="00022E56" w:rsidRPr="00D45EA4" w:rsidTr="00CF271D">
        <w:trPr>
          <w:trHeight w:val="376"/>
        </w:trPr>
        <w:tc>
          <w:tcPr>
            <w:tcW w:w="993" w:type="dxa"/>
          </w:tcPr>
          <w:p w:rsidR="005A1851" w:rsidRPr="00D45EA4" w:rsidRDefault="005A1851" w:rsidP="00D149DE">
            <w:pPr>
              <w:rPr>
                <w:rFonts w:ascii="Arial Narrow" w:hAnsi="Arial Narrow" w:cs="Tahoma"/>
                <w:b/>
                <w:bCs/>
                <w:sz w:val="16"/>
                <w:szCs w:val="16"/>
                <w:lang w:val="id-ID" w:eastAsia="id-ID"/>
              </w:rPr>
            </w:pPr>
            <w:r w:rsidRPr="00D45EA4">
              <w:rPr>
                <w:rFonts w:ascii="Arial Narrow" w:hAnsi="Arial Narrow" w:cs="Arial"/>
                <w:sz w:val="16"/>
                <w:szCs w:val="16"/>
                <w:lang w:val="id-ID"/>
              </w:rPr>
              <w:t>Mewujudkan Sumber Daya Aparatur  yang kompeten</w:t>
            </w:r>
          </w:p>
        </w:tc>
        <w:tc>
          <w:tcPr>
            <w:tcW w:w="992" w:type="dxa"/>
          </w:tcPr>
          <w:p w:rsidR="005A1851" w:rsidRPr="00D45EA4" w:rsidRDefault="005A1851" w:rsidP="00D149DE">
            <w:pPr>
              <w:rPr>
                <w:rFonts w:ascii="Arial Narrow" w:hAnsi="Arial Narrow" w:cs="Tahoma"/>
                <w:b/>
                <w:bCs/>
                <w:sz w:val="16"/>
                <w:szCs w:val="16"/>
                <w:lang w:val="id-ID" w:eastAsia="id-ID"/>
              </w:rPr>
            </w:pPr>
            <w:r w:rsidRPr="00D45EA4">
              <w:rPr>
                <w:rFonts w:ascii="Arial Narrow" w:hAnsi="Arial Narrow" w:cs="Arial"/>
                <w:sz w:val="16"/>
                <w:szCs w:val="16"/>
                <w:lang w:val="id-ID"/>
              </w:rPr>
              <w:t xml:space="preserve">Meningkat </w:t>
            </w:r>
            <w:r w:rsidRPr="00D45EA4">
              <w:rPr>
                <w:rFonts w:ascii="Arial Narrow" w:hAnsi="Arial Narrow" w:cs="Arial"/>
                <w:sz w:val="16"/>
                <w:szCs w:val="16"/>
              </w:rPr>
              <w:t>kan</w:t>
            </w:r>
            <w:r w:rsidRPr="00D45EA4">
              <w:rPr>
                <w:rFonts w:ascii="Arial Narrow" w:hAnsi="Arial Narrow" w:cs="Arial"/>
                <w:sz w:val="16"/>
                <w:szCs w:val="16"/>
                <w:lang w:val="id-ID"/>
              </w:rPr>
              <w:t xml:space="preserve"> kompe tensi teknis fungsional, kompetensi sosio cultural dan kompetensi pemerintahan ASN</w:t>
            </w:r>
          </w:p>
        </w:tc>
        <w:tc>
          <w:tcPr>
            <w:tcW w:w="567" w:type="dxa"/>
          </w:tcPr>
          <w:p w:rsidR="005A1851" w:rsidRPr="00D45EA4" w:rsidRDefault="005A1851" w:rsidP="002648A8">
            <w:pPr>
              <w:pStyle w:val="BodyText"/>
              <w:rPr>
                <w:rFonts w:ascii="Arial Narrow" w:hAnsi="Arial Narrow" w:cs="Tahoma"/>
                <w:sz w:val="16"/>
                <w:szCs w:val="16"/>
                <w:lang w:val="id-ID"/>
              </w:rPr>
            </w:pPr>
          </w:p>
        </w:tc>
        <w:tc>
          <w:tcPr>
            <w:tcW w:w="1134" w:type="dxa"/>
            <w:vAlign w:val="center"/>
          </w:tcPr>
          <w:p w:rsidR="005A1851" w:rsidRPr="00D45EA4" w:rsidRDefault="005A1851" w:rsidP="00D149DE">
            <w:pPr>
              <w:rPr>
                <w:rFonts w:ascii="Arial Narrow" w:hAnsi="Arial Narrow" w:cs="Tahoma"/>
                <w:b/>
                <w:bCs/>
                <w:sz w:val="16"/>
                <w:szCs w:val="16"/>
                <w:lang w:val="id-ID" w:eastAsia="id-ID"/>
              </w:rPr>
            </w:pPr>
            <w:r w:rsidRPr="00D45EA4">
              <w:rPr>
                <w:rFonts w:ascii="Arial Narrow" w:hAnsi="Arial Narrow" w:cs="Tahoma"/>
                <w:b/>
                <w:bCs/>
                <w:sz w:val="16"/>
                <w:szCs w:val="16"/>
                <w:lang w:val="id-ID" w:eastAsia="id-ID"/>
              </w:rPr>
              <w:t>Program Peningkatan Kualitas Pengembangan Sumber Daya Manusia Badan Layanan Umum Daerah (BLUD)</w:t>
            </w:r>
          </w:p>
        </w:tc>
        <w:tc>
          <w:tcPr>
            <w:tcW w:w="1151" w:type="dxa"/>
          </w:tcPr>
          <w:p w:rsidR="005A1851" w:rsidRPr="00D45EA4" w:rsidRDefault="005A1851" w:rsidP="00D149DE">
            <w:pPr>
              <w:rPr>
                <w:rFonts w:ascii="Arial Narrow" w:hAnsi="Arial Narrow" w:cs="Calibri"/>
                <w:b/>
                <w:bCs/>
                <w:sz w:val="16"/>
                <w:szCs w:val="16"/>
                <w:lang w:val="id-ID"/>
              </w:rPr>
            </w:pPr>
            <w:r w:rsidRPr="00D45EA4">
              <w:rPr>
                <w:rFonts w:ascii="Arial Narrow" w:hAnsi="Arial Narrow" w:cs="Calibri"/>
                <w:b/>
                <w:bCs/>
                <w:sz w:val="16"/>
                <w:szCs w:val="16"/>
                <w:lang w:val="id-ID"/>
              </w:rPr>
              <w:t>Persentase peningkatan kompetensi aparatur melalui PPK BLUD</w:t>
            </w:r>
          </w:p>
        </w:tc>
        <w:tc>
          <w:tcPr>
            <w:tcW w:w="833" w:type="dxa"/>
            <w:vAlign w:val="center"/>
          </w:tcPr>
          <w:p w:rsidR="005A1851" w:rsidRPr="00D45EA4" w:rsidRDefault="005A1851" w:rsidP="00CF271D">
            <w:pPr>
              <w:jc w:val="center"/>
              <w:rPr>
                <w:rFonts w:ascii="Arial Narrow" w:hAnsi="Arial Narrow" w:cs="Calibri"/>
                <w:sz w:val="16"/>
                <w:szCs w:val="16"/>
              </w:rPr>
            </w:pPr>
            <w:r w:rsidRPr="00D45EA4">
              <w:rPr>
                <w:rFonts w:ascii="Arial Narrow" w:hAnsi="Arial Narrow" w:cs="Calibri"/>
                <w:b/>
                <w:bCs/>
                <w:sz w:val="16"/>
                <w:szCs w:val="16"/>
                <w:lang w:val="id-ID"/>
              </w:rPr>
              <w:t>100%</w:t>
            </w:r>
          </w:p>
        </w:tc>
        <w:tc>
          <w:tcPr>
            <w:tcW w:w="567" w:type="dxa"/>
            <w:vAlign w:val="center"/>
          </w:tcPr>
          <w:p w:rsidR="005A1851" w:rsidRPr="00D45EA4" w:rsidRDefault="005A1851" w:rsidP="00CF271D">
            <w:pPr>
              <w:jc w:val="center"/>
              <w:rPr>
                <w:rFonts w:ascii="Arial Narrow" w:hAnsi="Arial Narrow" w:cs="Calibri"/>
                <w:sz w:val="16"/>
                <w:szCs w:val="16"/>
              </w:rPr>
            </w:pPr>
            <w:r w:rsidRPr="00D45EA4">
              <w:rPr>
                <w:rFonts w:ascii="Arial Narrow" w:hAnsi="Arial Narrow" w:cs="Calibri"/>
                <w:b/>
                <w:bCs/>
                <w:sz w:val="16"/>
                <w:szCs w:val="16"/>
                <w:lang w:val="id-ID"/>
              </w:rPr>
              <w:t>100%</w:t>
            </w:r>
          </w:p>
        </w:tc>
        <w:tc>
          <w:tcPr>
            <w:tcW w:w="567" w:type="dxa"/>
            <w:vAlign w:val="center"/>
          </w:tcPr>
          <w:p w:rsidR="005A1851" w:rsidRPr="00D45EA4" w:rsidRDefault="005A1851" w:rsidP="00CF271D">
            <w:pPr>
              <w:jc w:val="center"/>
              <w:rPr>
                <w:rFonts w:ascii="Arial Narrow" w:hAnsi="Arial Narrow" w:cs="Calibri"/>
                <w:sz w:val="16"/>
                <w:szCs w:val="16"/>
              </w:rPr>
            </w:pPr>
            <w:r w:rsidRPr="00D45EA4">
              <w:rPr>
                <w:rFonts w:ascii="Arial Narrow" w:hAnsi="Arial Narrow" w:cs="Calibri"/>
                <w:b/>
                <w:bCs/>
                <w:sz w:val="16"/>
                <w:szCs w:val="16"/>
                <w:lang w:val="id-ID"/>
              </w:rPr>
              <w:t>100%</w:t>
            </w:r>
          </w:p>
        </w:tc>
        <w:tc>
          <w:tcPr>
            <w:tcW w:w="1134" w:type="dxa"/>
            <w:vAlign w:val="center"/>
          </w:tcPr>
          <w:p w:rsidR="005A1851" w:rsidRPr="006D1279" w:rsidRDefault="005A1851" w:rsidP="00CF271D">
            <w:pPr>
              <w:pStyle w:val="BodyText"/>
              <w:jc w:val="center"/>
              <w:rPr>
                <w:rFonts w:ascii="Arial Narrow" w:hAnsi="Arial Narrow" w:cs="Tahoma"/>
                <w:b/>
                <w:sz w:val="16"/>
                <w:szCs w:val="16"/>
                <w:lang w:val="id-ID"/>
              </w:rPr>
            </w:pPr>
          </w:p>
          <w:p w:rsidR="005A1851" w:rsidRPr="006D1279" w:rsidRDefault="005A1851" w:rsidP="00CF271D">
            <w:pPr>
              <w:pStyle w:val="BodyText"/>
              <w:jc w:val="center"/>
              <w:rPr>
                <w:rFonts w:ascii="Arial Narrow" w:hAnsi="Arial Narrow" w:cs="Tahoma"/>
                <w:b/>
                <w:sz w:val="16"/>
                <w:szCs w:val="16"/>
                <w:lang w:val="id-ID"/>
              </w:rPr>
            </w:pPr>
            <w:r w:rsidRPr="006D1279">
              <w:rPr>
                <w:rFonts w:ascii="Arial Narrow" w:hAnsi="Arial Narrow" w:cs="Tahoma"/>
                <w:b/>
                <w:sz w:val="16"/>
                <w:szCs w:val="16"/>
                <w:lang w:val="id-ID"/>
              </w:rPr>
              <w:t>16.113.651.969</w:t>
            </w:r>
          </w:p>
        </w:tc>
        <w:tc>
          <w:tcPr>
            <w:tcW w:w="1276" w:type="dxa"/>
            <w:vAlign w:val="center"/>
          </w:tcPr>
          <w:p w:rsidR="005A1851" w:rsidRPr="006D1279" w:rsidRDefault="005A1851" w:rsidP="00CF271D">
            <w:pPr>
              <w:pStyle w:val="BodyText"/>
              <w:jc w:val="center"/>
              <w:rPr>
                <w:rFonts w:ascii="Arial Narrow" w:hAnsi="Arial Narrow" w:cs="Tahoma"/>
                <w:b/>
                <w:sz w:val="16"/>
                <w:szCs w:val="16"/>
                <w:lang w:val="id-ID"/>
              </w:rPr>
            </w:pPr>
            <w:r w:rsidRPr="006D1279">
              <w:rPr>
                <w:rFonts w:ascii="Arial Narrow" w:hAnsi="Arial Narrow" w:cs="Tahoma"/>
                <w:b/>
                <w:sz w:val="16"/>
                <w:szCs w:val="16"/>
                <w:lang w:val="id-ID"/>
              </w:rPr>
              <w:t>13969.763.333</w:t>
            </w:r>
          </w:p>
        </w:tc>
        <w:tc>
          <w:tcPr>
            <w:tcW w:w="709" w:type="dxa"/>
            <w:vAlign w:val="center"/>
          </w:tcPr>
          <w:p w:rsidR="005A1851" w:rsidRPr="00D45EA4" w:rsidRDefault="005A1851" w:rsidP="00CF271D">
            <w:pPr>
              <w:jc w:val="center"/>
              <w:rPr>
                <w:rFonts w:ascii="Arial Narrow" w:hAnsi="Arial Narrow" w:cs="Calibri"/>
                <w:sz w:val="16"/>
                <w:szCs w:val="16"/>
                <w:lang w:val="id-ID" w:eastAsia="id-ID"/>
              </w:rPr>
            </w:pPr>
            <w:r w:rsidRPr="00D45EA4">
              <w:rPr>
                <w:rFonts w:ascii="Arial Narrow" w:hAnsi="Arial Narrow" w:cs="Calibri"/>
                <w:b/>
                <w:bCs/>
                <w:sz w:val="16"/>
                <w:szCs w:val="16"/>
                <w:lang w:val="id-ID"/>
              </w:rPr>
              <w:t>100%</w:t>
            </w:r>
          </w:p>
        </w:tc>
        <w:tc>
          <w:tcPr>
            <w:tcW w:w="671" w:type="dxa"/>
            <w:vAlign w:val="center"/>
          </w:tcPr>
          <w:p w:rsidR="005A1851" w:rsidRPr="00D45EA4" w:rsidRDefault="005A1851" w:rsidP="00CF271D">
            <w:pPr>
              <w:jc w:val="center"/>
              <w:rPr>
                <w:rFonts w:ascii="Arial Narrow" w:hAnsi="Arial Narrow" w:cs="Calibri"/>
                <w:sz w:val="16"/>
                <w:szCs w:val="16"/>
                <w:lang w:val="id-ID" w:eastAsia="id-ID"/>
              </w:rPr>
            </w:pPr>
            <w:r w:rsidRPr="00D45EA4">
              <w:rPr>
                <w:rFonts w:ascii="Arial Narrow" w:hAnsi="Arial Narrow" w:cs="Calibri"/>
                <w:b/>
                <w:bCs/>
                <w:sz w:val="16"/>
                <w:szCs w:val="16"/>
                <w:lang w:val="id-ID"/>
              </w:rPr>
              <w:t>100%</w:t>
            </w:r>
          </w:p>
        </w:tc>
        <w:tc>
          <w:tcPr>
            <w:tcW w:w="1172" w:type="dxa"/>
            <w:vAlign w:val="center"/>
          </w:tcPr>
          <w:p w:rsidR="005A1851" w:rsidRPr="009301CA" w:rsidRDefault="009301CA" w:rsidP="00CF271D">
            <w:pPr>
              <w:pStyle w:val="BodyText"/>
              <w:jc w:val="center"/>
              <w:rPr>
                <w:rFonts w:ascii="Arial Narrow" w:hAnsi="Arial Narrow" w:cs="Tahoma"/>
                <w:b/>
                <w:sz w:val="16"/>
                <w:szCs w:val="16"/>
                <w:lang w:val="id-ID"/>
              </w:rPr>
            </w:pPr>
            <w:r w:rsidRPr="009301CA">
              <w:rPr>
                <w:rFonts w:ascii="Arial Narrow" w:hAnsi="Arial Narrow" w:cs="Tahoma"/>
                <w:b/>
                <w:sz w:val="16"/>
                <w:szCs w:val="16"/>
                <w:lang w:val="id-ID"/>
              </w:rPr>
              <w:t>10.714.578.499</w:t>
            </w:r>
          </w:p>
        </w:tc>
        <w:tc>
          <w:tcPr>
            <w:tcW w:w="1134" w:type="dxa"/>
            <w:vAlign w:val="center"/>
          </w:tcPr>
          <w:p w:rsidR="005A1851" w:rsidRPr="009301CA" w:rsidRDefault="009301CA" w:rsidP="00CF271D">
            <w:pPr>
              <w:pStyle w:val="BodyText"/>
              <w:jc w:val="center"/>
              <w:rPr>
                <w:rFonts w:ascii="Arial Narrow" w:hAnsi="Arial Narrow" w:cs="Tahoma"/>
                <w:b/>
                <w:sz w:val="16"/>
                <w:szCs w:val="16"/>
                <w:lang w:val="id-ID"/>
              </w:rPr>
            </w:pPr>
            <w:r w:rsidRPr="009301CA">
              <w:rPr>
                <w:rFonts w:ascii="Arial Narrow" w:hAnsi="Arial Narrow" w:cs="Tahoma"/>
                <w:b/>
                <w:sz w:val="16"/>
                <w:szCs w:val="16"/>
                <w:lang w:val="id-ID"/>
              </w:rPr>
              <w:t>9.717.483.878</w:t>
            </w:r>
          </w:p>
        </w:tc>
        <w:tc>
          <w:tcPr>
            <w:tcW w:w="924" w:type="dxa"/>
          </w:tcPr>
          <w:p w:rsidR="005A1851" w:rsidRPr="00D45EA4" w:rsidRDefault="005A1851" w:rsidP="002648A8">
            <w:pPr>
              <w:pStyle w:val="BodyText"/>
              <w:rPr>
                <w:rFonts w:ascii="Arial Narrow" w:hAnsi="Arial Narrow" w:cs="Tahoma"/>
                <w:sz w:val="16"/>
                <w:szCs w:val="16"/>
                <w:lang w:val="id-ID"/>
              </w:rPr>
            </w:pPr>
          </w:p>
        </w:tc>
        <w:tc>
          <w:tcPr>
            <w:tcW w:w="1025" w:type="dxa"/>
          </w:tcPr>
          <w:p w:rsidR="005A1851" w:rsidRPr="00D45EA4" w:rsidRDefault="005A1851" w:rsidP="002648A8">
            <w:pPr>
              <w:pStyle w:val="BodyText"/>
              <w:rPr>
                <w:rFonts w:ascii="Arial Narrow" w:hAnsi="Arial Narrow" w:cs="Tahoma"/>
                <w:sz w:val="16"/>
                <w:szCs w:val="16"/>
                <w:lang w:val="id-ID"/>
              </w:rPr>
            </w:pPr>
          </w:p>
        </w:tc>
      </w:tr>
      <w:tr w:rsidR="00022E56" w:rsidRPr="00D45EA4" w:rsidTr="00CF271D">
        <w:trPr>
          <w:trHeight w:val="376"/>
        </w:trPr>
        <w:tc>
          <w:tcPr>
            <w:tcW w:w="993" w:type="dxa"/>
          </w:tcPr>
          <w:p w:rsidR="005A1851" w:rsidRPr="00D45EA4" w:rsidRDefault="005A1851" w:rsidP="00D149DE">
            <w:pPr>
              <w:rPr>
                <w:rFonts w:ascii="Arial Narrow" w:hAnsi="Arial Narrow" w:cs="Tahoma"/>
                <w:b/>
                <w:bCs/>
                <w:sz w:val="16"/>
                <w:szCs w:val="16"/>
                <w:lang w:val="id-ID" w:eastAsia="id-ID"/>
              </w:rPr>
            </w:pPr>
          </w:p>
        </w:tc>
        <w:tc>
          <w:tcPr>
            <w:tcW w:w="992" w:type="dxa"/>
          </w:tcPr>
          <w:p w:rsidR="005A1851" w:rsidRPr="00D45EA4" w:rsidRDefault="005A1851" w:rsidP="00D149DE">
            <w:pPr>
              <w:rPr>
                <w:rFonts w:ascii="Arial Narrow" w:hAnsi="Arial Narrow" w:cs="Tahoma"/>
                <w:b/>
                <w:bCs/>
                <w:sz w:val="16"/>
                <w:szCs w:val="16"/>
                <w:lang w:val="id-ID" w:eastAsia="id-ID"/>
              </w:rPr>
            </w:pPr>
          </w:p>
        </w:tc>
        <w:tc>
          <w:tcPr>
            <w:tcW w:w="567" w:type="dxa"/>
          </w:tcPr>
          <w:p w:rsidR="005A1851" w:rsidRPr="00D45EA4" w:rsidRDefault="005A1851" w:rsidP="002648A8">
            <w:pPr>
              <w:pStyle w:val="BodyText"/>
              <w:rPr>
                <w:rFonts w:ascii="Arial Narrow" w:hAnsi="Arial Narrow" w:cs="Tahoma"/>
                <w:sz w:val="16"/>
                <w:szCs w:val="16"/>
                <w:lang w:val="id-ID"/>
              </w:rPr>
            </w:pPr>
          </w:p>
        </w:tc>
        <w:tc>
          <w:tcPr>
            <w:tcW w:w="1134" w:type="dxa"/>
            <w:vAlign w:val="center"/>
          </w:tcPr>
          <w:p w:rsidR="005A1851" w:rsidRPr="00D45EA4" w:rsidRDefault="005A1851" w:rsidP="00D149DE">
            <w:pPr>
              <w:rPr>
                <w:rFonts w:ascii="Arial Narrow" w:hAnsi="Arial Narrow" w:cs="Tahoma"/>
                <w:bCs/>
                <w:sz w:val="16"/>
                <w:szCs w:val="16"/>
                <w:lang w:val="id-ID" w:eastAsia="id-ID"/>
              </w:rPr>
            </w:pPr>
            <w:r w:rsidRPr="00D45EA4">
              <w:rPr>
                <w:rFonts w:ascii="Arial Narrow" w:hAnsi="Arial Narrow" w:cs="Tahoma"/>
                <w:bCs/>
                <w:sz w:val="16"/>
                <w:szCs w:val="16"/>
                <w:lang w:val="id-ID" w:eastAsia="id-ID"/>
              </w:rPr>
              <w:t xml:space="preserve">Pelayanan Pengembangan SDM Daerah </w:t>
            </w:r>
          </w:p>
        </w:tc>
        <w:tc>
          <w:tcPr>
            <w:tcW w:w="1151" w:type="dxa"/>
          </w:tcPr>
          <w:p w:rsidR="005A1851" w:rsidRPr="00D45EA4" w:rsidRDefault="005A1851" w:rsidP="00D149DE">
            <w:pPr>
              <w:rPr>
                <w:rFonts w:ascii="Arial Narrow" w:hAnsi="Arial Narrow" w:cs="Calibri"/>
                <w:bCs/>
                <w:sz w:val="16"/>
                <w:szCs w:val="16"/>
              </w:rPr>
            </w:pPr>
            <w:r w:rsidRPr="00D45EA4">
              <w:rPr>
                <w:rFonts w:ascii="Arial Narrow" w:hAnsi="Arial Narrow" w:cs="Calibri"/>
                <w:bCs/>
                <w:sz w:val="16"/>
                <w:szCs w:val="16"/>
              </w:rPr>
              <w:t xml:space="preserve">Terlaksananya peningkatan kompetensi </w:t>
            </w:r>
            <w:r w:rsidRPr="00D45EA4">
              <w:rPr>
                <w:rFonts w:ascii="Arial Narrow" w:hAnsi="Arial Narrow" w:cs="Calibri"/>
                <w:bCs/>
                <w:sz w:val="16"/>
                <w:szCs w:val="16"/>
              </w:rPr>
              <w:lastRenderedPageBreak/>
              <w:t>melalui mekanisme BLUD</w:t>
            </w:r>
          </w:p>
        </w:tc>
        <w:tc>
          <w:tcPr>
            <w:tcW w:w="833" w:type="dxa"/>
            <w:vAlign w:val="center"/>
          </w:tcPr>
          <w:p w:rsidR="005A1851" w:rsidRPr="00D45EA4" w:rsidRDefault="005A1851" w:rsidP="00CF271D">
            <w:pPr>
              <w:jc w:val="center"/>
              <w:rPr>
                <w:rFonts w:ascii="Arial Narrow" w:hAnsi="Arial Narrow" w:cs="Calibri"/>
                <w:bCs/>
                <w:sz w:val="16"/>
                <w:szCs w:val="16"/>
                <w:lang w:val="id-ID"/>
              </w:rPr>
            </w:pPr>
            <w:r w:rsidRPr="00D45EA4">
              <w:rPr>
                <w:rFonts w:ascii="Arial Narrow" w:hAnsi="Arial Narrow" w:cs="Calibri"/>
                <w:bCs/>
                <w:sz w:val="16"/>
                <w:szCs w:val="16"/>
                <w:lang w:val="id-ID"/>
              </w:rPr>
              <w:lastRenderedPageBreak/>
              <w:t>100%</w:t>
            </w:r>
          </w:p>
        </w:tc>
        <w:tc>
          <w:tcPr>
            <w:tcW w:w="567" w:type="dxa"/>
            <w:vAlign w:val="center"/>
          </w:tcPr>
          <w:p w:rsidR="005A1851" w:rsidRPr="00D45EA4" w:rsidRDefault="005A1851" w:rsidP="00CF271D">
            <w:pPr>
              <w:jc w:val="center"/>
              <w:rPr>
                <w:rFonts w:ascii="Arial Narrow" w:hAnsi="Arial Narrow" w:cs="Calibri"/>
                <w:sz w:val="16"/>
                <w:szCs w:val="16"/>
                <w:lang w:val="id-ID"/>
              </w:rPr>
            </w:pPr>
            <w:r w:rsidRPr="00D45EA4">
              <w:rPr>
                <w:rFonts w:ascii="Arial Narrow" w:hAnsi="Arial Narrow" w:cs="Calibri"/>
                <w:bCs/>
                <w:sz w:val="16"/>
                <w:szCs w:val="16"/>
                <w:lang w:val="id-ID"/>
              </w:rPr>
              <w:t>100%</w:t>
            </w:r>
          </w:p>
        </w:tc>
        <w:tc>
          <w:tcPr>
            <w:tcW w:w="567" w:type="dxa"/>
            <w:vAlign w:val="center"/>
          </w:tcPr>
          <w:p w:rsidR="005A1851" w:rsidRPr="00D45EA4" w:rsidRDefault="005A1851" w:rsidP="00CF271D">
            <w:pPr>
              <w:jc w:val="center"/>
              <w:rPr>
                <w:rFonts w:ascii="Arial Narrow" w:hAnsi="Arial Narrow" w:cs="Calibri"/>
                <w:sz w:val="16"/>
                <w:szCs w:val="16"/>
                <w:lang w:val="id-ID"/>
              </w:rPr>
            </w:pPr>
            <w:r w:rsidRPr="00D45EA4">
              <w:rPr>
                <w:rFonts w:ascii="Arial Narrow" w:hAnsi="Arial Narrow" w:cs="Calibri"/>
                <w:bCs/>
                <w:sz w:val="16"/>
                <w:szCs w:val="16"/>
                <w:lang w:val="id-ID"/>
              </w:rPr>
              <w:t>100%</w:t>
            </w:r>
          </w:p>
        </w:tc>
        <w:tc>
          <w:tcPr>
            <w:tcW w:w="1134" w:type="dxa"/>
            <w:vAlign w:val="center"/>
          </w:tcPr>
          <w:p w:rsidR="005A1851" w:rsidRPr="00D45EA4" w:rsidRDefault="005A1851" w:rsidP="00CF271D">
            <w:pPr>
              <w:pStyle w:val="BodyText"/>
              <w:jc w:val="center"/>
              <w:rPr>
                <w:rFonts w:ascii="Arial Narrow" w:hAnsi="Arial Narrow" w:cs="Tahoma"/>
                <w:sz w:val="16"/>
                <w:szCs w:val="16"/>
                <w:lang w:val="id-ID"/>
              </w:rPr>
            </w:pPr>
            <w:r>
              <w:rPr>
                <w:rFonts w:ascii="Arial Narrow" w:hAnsi="Arial Narrow" w:cs="Tahoma"/>
                <w:sz w:val="16"/>
                <w:szCs w:val="16"/>
                <w:lang w:val="id-ID"/>
              </w:rPr>
              <w:t>16.113.651.969</w:t>
            </w:r>
          </w:p>
        </w:tc>
        <w:tc>
          <w:tcPr>
            <w:tcW w:w="1276" w:type="dxa"/>
            <w:vAlign w:val="center"/>
          </w:tcPr>
          <w:p w:rsidR="005A1851" w:rsidRPr="00D45EA4" w:rsidRDefault="005A1851" w:rsidP="00CF271D">
            <w:pPr>
              <w:pStyle w:val="BodyText"/>
              <w:jc w:val="center"/>
              <w:rPr>
                <w:rFonts w:ascii="Arial Narrow" w:hAnsi="Arial Narrow" w:cs="Tahoma"/>
                <w:sz w:val="16"/>
                <w:szCs w:val="16"/>
                <w:lang w:val="id-ID"/>
              </w:rPr>
            </w:pPr>
            <w:r>
              <w:rPr>
                <w:rFonts w:ascii="Arial Narrow" w:hAnsi="Arial Narrow" w:cs="Tahoma"/>
                <w:sz w:val="16"/>
                <w:szCs w:val="16"/>
                <w:lang w:val="id-ID"/>
              </w:rPr>
              <w:t>13.969.763.333</w:t>
            </w:r>
          </w:p>
        </w:tc>
        <w:tc>
          <w:tcPr>
            <w:tcW w:w="709" w:type="dxa"/>
            <w:vAlign w:val="center"/>
          </w:tcPr>
          <w:p w:rsidR="005A1851" w:rsidRPr="00D45EA4" w:rsidRDefault="005A1851" w:rsidP="00CF271D">
            <w:pPr>
              <w:jc w:val="center"/>
              <w:rPr>
                <w:rFonts w:ascii="Arial Narrow" w:hAnsi="Arial Narrow" w:cs="Calibri"/>
                <w:sz w:val="16"/>
                <w:szCs w:val="16"/>
                <w:lang w:val="id-ID" w:eastAsia="id-ID"/>
              </w:rPr>
            </w:pPr>
            <w:r w:rsidRPr="00D45EA4">
              <w:rPr>
                <w:rFonts w:ascii="Arial Narrow" w:hAnsi="Arial Narrow" w:cs="Calibri"/>
                <w:bCs/>
                <w:sz w:val="16"/>
                <w:szCs w:val="16"/>
                <w:lang w:val="id-ID"/>
              </w:rPr>
              <w:t>100%</w:t>
            </w:r>
          </w:p>
        </w:tc>
        <w:tc>
          <w:tcPr>
            <w:tcW w:w="671" w:type="dxa"/>
            <w:vAlign w:val="center"/>
          </w:tcPr>
          <w:p w:rsidR="005A1851" w:rsidRPr="00D45EA4" w:rsidRDefault="005A1851" w:rsidP="00CF271D">
            <w:pPr>
              <w:pStyle w:val="BodyText"/>
              <w:jc w:val="center"/>
              <w:rPr>
                <w:rFonts w:ascii="Arial Narrow" w:hAnsi="Arial Narrow" w:cs="Tahoma"/>
                <w:sz w:val="16"/>
                <w:szCs w:val="16"/>
                <w:lang w:val="id-ID"/>
              </w:rPr>
            </w:pPr>
            <w:r w:rsidRPr="00D45EA4">
              <w:rPr>
                <w:rFonts w:ascii="Arial Narrow" w:hAnsi="Arial Narrow" w:cs="Calibri"/>
                <w:bCs/>
                <w:sz w:val="16"/>
                <w:szCs w:val="16"/>
                <w:lang w:val="id-ID"/>
              </w:rPr>
              <w:t>100%</w:t>
            </w:r>
          </w:p>
        </w:tc>
        <w:tc>
          <w:tcPr>
            <w:tcW w:w="1172" w:type="dxa"/>
            <w:vAlign w:val="center"/>
          </w:tcPr>
          <w:p w:rsidR="009301CA" w:rsidRPr="00D45EA4" w:rsidRDefault="009301CA" w:rsidP="00CF271D">
            <w:pPr>
              <w:pStyle w:val="BodyText"/>
              <w:jc w:val="center"/>
              <w:rPr>
                <w:rFonts w:ascii="Arial Narrow" w:hAnsi="Arial Narrow" w:cs="Tahoma"/>
                <w:sz w:val="16"/>
                <w:szCs w:val="16"/>
                <w:lang w:val="id-ID"/>
              </w:rPr>
            </w:pPr>
            <w:r>
              <w:rPr>
                <w:rFonts w:ascii="Arial Narrow" w:hAnsi="Arial Narrow" w:cs="Tahoma"/>
                <w:sz w:val="16"/>
                <w:szCs w:val="16"/>
                <w:lang w:val="id-ID"/>
              </w:rPr>
              <w:t>10.714.578.499</w:t>
            </w:r>
          </w:p>
        </w:tc>
        <w:tc>
          <w:tcPr>
            <w:tcW w:w="1134" w:type="dxa"/>
            <w:vAlign w:val="center"/>
          </w:tcPr>
          <w:p w:rsidR="005A1851" w:rsidRPr="00D45EA4" w:rsidRDefault="009301CA" w:rsidP="00CF271D">
            <w:pPr>
              <w:pStyle w:val="BodyText"/>
              <w:jc w:val="center"/>
              <w:rPr>
                <w:rFonts w:ascii="Arial Narrow" w:hAnsi="Arial Narrow" w:cs="Tahoma"/>
                <w:sz w:val="16"/>
                <w:szCs w:val="16"/>
                <w:lang w:val="id-ID"/>
              </w:rPr>
            </w:pPr>
            <w:r>
              <w:rPr>
                <w:rFonts w:ascii="Arial Narrow" w:hAnsi="Arial Narrow" w:cs="Tahoma"/>
                <w:sz w:val="16"/>
                <w:szCs w:val="16"/>
                <w:lang w:val="id-ID"/>
              </w:rPr>
              <w:t>9.717.483.878</w:t>
            </w:r>
          </w:p>
        </w:tc>
        <w:tc>
          <w:tcPr>
            <w:tcW w:w="924" w:type="dxa"/>
          </w:tcPr>
          <w:p w:rsidR="005A1851" w:rsidRPr="00D45EA4" w:rsidRDefault="005A1851" w:rsidP="002648A8">
            <w:pPr>
              <w:pStyle w:val="BodyText"/>
              <w:rPr>
                <w:rFonts w:ascii="Arial Narrow" w:hAnsi="Arial Narrow" w:cs="Tahoma"/>
                <w:sz w:val="16"/>
                <w:szCs w:val="16"/>
                <w:lang w:val="id-ID"/>
              </w:rPr>
            </w:pPr>
          </w:p>
        </w:tc>
        <w:tc>
          <w:tcPr>
            <w:tcW w:w="1025" w:type="dxa"/>
          </w:tcPr>
          <w:p w:rsidR="005A1851" w:rsidRPr="00D45EA4" w:rsidRDefault="005A1851" w:rsidP="002648A8">
            <w:pPr>
              <w:pStyle w:val="BodyText"/>
              <w:rPr>
                <w:rFonts w:ascii="Arial Narrow" w:hAnsi="Arial Narrow" w:cs="Tahoma"/>
                <w:sz w:val="16"/>
                <w:szCs w:val="16"/>
                <w:lang w:val="id-ID"/>
              </w:rPr>
            </w:pPr>
          </w:p>
        </w:tc>
      </w:tr>
      <w:tr w:rsidR="00022E56" w:rsidRPr="00D45EA4" w:rsidTr="00022E56">
        <w:trPr>
          <w:trHeight w:val="376"/>
        </w:trPr>
        <w:tc>
          <w:tcPr>
            <w:tcW w:w="993" w:type="dxa"/>
          </w:tcPr>
          <w:p w:rsidR="005A1851" w:rsidRPr="00D45EA4" w:rsidRDefault="005A1851" w:rsidP="00D149DE">
            <w:pPr>
              <w:rPr>
                <w:rFonts w:ascii="Arial Narrow" w:hAnsi="Arial Narrow" w:cs="Tahoma"/>
                <w:b/>
                <w:bCs/>
                <w:sz w:val="16"/>
                <w:szCs w:val="16"/>
                <w:lang w:val="id-ID" w:eastAsia="id-ID"/>
              </w:rPr>
            </w:pPr>
          </w:p>
        </w:tc>
        <w:tc>
          <w:tcPr>
            <w:tcW w:w="992" w:type="dxa"/>
          </w:tcPr>
          <w:p w:rsidR="005A1851" w:rsidRPr="00D45EA4" w:rsidRDefault="005A1851" w:rsidP="00D149DE">
            <w:pPr>
              <w:rPr>
                <w:rFonts w:ascii="Arial Narrow" w:hAnsi="Arial Narrow" w:cs="Tahoma"/>
                <w:b/>
                <w:bCs/>
                <w:sz w:val="16"/>
                <w:szCs w:val="16"/>
                <w:lang w:val="id-ID" w:eastAsia="id-ID"/>
              </w:rPr>
            </w:pPr>
          </w:p>
        </w:tc>
        <w:tc>
          <w:tcPr>
            <w:tcW w:w="567" w:type="dxa"/>
          </w:tcPr>
          <w:p w:rsidR="005A1851" w:rsidRPr="00D45EA4" w:rsidRDefault="005A1851" w:rsidP="002648A8">
            <w:pPr>
              <w:pStyle w:val="BodyText"/>
              <w:rPr>
                <w:rFonts w:ascii="Arial Narrow" w:hAnsi="Arial Narrow" w:cs="Tahoma"/>
                <w:sz w:val="16"/>
                <w:szCs w:val="16"/>
                <w:lang w:val="id-ID"/>
              </w:rPr>
            </w:pPr>
          </w:p>
        </w:tc>
        <w:tc>
          <w:tcPr>
            <w:tcW w:w="1134" w:type="dxa"/>
            <w:vAlign w:val="center"/>
          </w:tcPr>
          <w:p w:rsidR="005A1851" w:rsidRPr="00D45EA4" w:rsidRDefault="005A1851" w:rsidP="00D149DE">
            <w:pPr>
              <w:rPr>
                <w:rFonts w:ascii="Arial Narrow" w:hAnsi="Arial Narrow" w:cs="Tahoma"/>
                <w:bCs/>
                <w:sz w:val="16"/>
                <w:szCs w:val="16"/>
                <w:lang w:val="id-ID" w:eastAsia="id-ID"/>
              </w:rPr>
            </w:pPr>
          </w:p>
        </w:tc>
        <w:tc>
          <w:tcPr>
            <w:tcW w:w="1151" w:type="dxa"/>
          </w:tcPr>
          <w:p w:rsidR="005A1851" w:rsidRPr="00D45EA4" w:rsidRDefault="005A1851" w:rsidP="00D149DE">
            <w:pPr>
              <w:rPr>
                <w:rFonts w:ascii="Arial Narrow" w:hAnsi="Arial Narrow" w:cs="Calibri"/>
                <w:bCs/>
                <w:sz w:val="16"/>
                <w:szCs w:val="16"/>
              </w:rPr>
            </w:pPr>
          </w:p>
        </w:tc>
        <w:tc>
          <w:tcPr>
            <w:tcW w:w="833" w:type="dxa"/>
            <w:vAlign w:val="center"/>
          </w:tcPr>
          <w:p w:rsidR="005A1851" w:rsidRPr="00D45EA4" w:rsidRDefault="005A1851" w:rsidP="00D149DE">
            <w:pPr>
              <w:jc w:val="right"/>
              <w:rPr>
                <w:rFonts w:ascii="Arial Narrow" w:hAnsi="Arial Narrow" w:cs="Calibri"/>
                <w:bCs/>
                <w:sz w:val="16"/>
                <w:szCs w:val="16"/>
                <w:lang w:val="id-ID"/>
              </w:rPr>
            </w:pPr>
          </w:p>
        </w:tc>
        <w:tc>
          <w:tcPr>
            <w:tcW w:w="567" w:type="dxa"/>
            <w:vAlign w:val="center"/>
          </w:tcPr>
          <w:p w:rsidR="005A1851" w:rsidRPr="00D45EA4" w:rsidRDefault="005A1851" w:rsidP="00D149DE">
            <w:pPr>
              <w:jc w:val="right"/>
              <w:rPr>
                <w:rFonts w:ascii="Arial Narrow" w:hAnsi="Arial Narrow" w:cs="Calibri"/>
                <w:bCs/>
                <w:sz w:val="16"/>
                <w:szCs w:val="16"/>
                <w:lang w:val="id-ID"/>
              </w:rPr>
            </w:pPr>
          </w:p>
        </w:tc>
        <w:tc>
          <w:tcPr>
            <w:tcW w:w="567" w:type="dxa"/>
            <w:vAlign w:val="center"/>
          </w:tcPr>
          <w:p w:rsidR="005A1851" w:rsidRPr="00D45EA4" w:rsidRDefault="005A1851" w:rsidP="00022E56">
            <w:pPr>
              <w:jc w:val="right"/>
              <w:rPr>
                <w:rFonts w:ascii="Arial Narrow" w:hAnsi="Arial Narrow" w:cs="Calibri"/>
                <w:bCs/>
                <w:sz w:val="16"/>
                <w:szCs w:val="16"/>
                <w:lang w:val="id-ID"/>
              </w:rPr>
            </w:pPr>
          </w:p>
        </w:tc>
        <w:tc>
          <w:tcPr>
            <w:tcW w:w="1134" w:type="dxa"/>
          </w:tcPr>
          <w:p w:rsidR="005A1851" w:rsidRPr="00D45EA4" w:rsidRDefault="005A1851" w:rsidP="002648A8">
            <w:pPr>
              <w:pStyle w:val="BodyText"/>
              <w:rPr>
                <w:rFonts w:ascii="Arial Narrow" w:hAnsi="Arial Narrow" w:cs="Tahoma"/>
                <w:sz w:val="16"/>
                <w:szCs w:val="16"/>
                <w:lang w:val="id-ID"/>
              </w:rPr>
            </w:pPr>
          </w:p>
        </w:tc>
        <w:tc>
          <w:tcPr>
            <w:tcW w:w="1276" w:type="dxa"/>
          </w:tcPr>
          <w:p w:rsidR="005A1851" w:rsidRPr="00D45EA4" w:rsidRDefault="005A1851" w:rsidP="002648A8">
            <w:pPr>
              <w:pStyle w:val="BodyText"/>
              <w:rPr>
                <w:rFonts w:ascii="Arial Narrow" w:hAnsi="Arial Narrow" w:cs="Tahoma"/>
                <w:sz w:val="16"/>
                <w:szCs w:val="16"/>
                <w:lang w:val="id-ID"/>
              </w:rPr>
            </w:pPr>
          </w:p>
        </w:tc>
        <w:tc>
          <w:tcPr>
            <w:tcW w:w="709" w:type="dxa"/>
            <w:vAlign w:val="center"/>
          </w:tcPr>
          <w:p w:rsidR="005A1851" w:rsidRPr="00D45EA4" w:rsidRDefault="005A1851" w:rsidP="00D6443F">
            <w:pPr>
              <w:jc w:val="right"/>
              <w:rPr>
                <w:rFonts w:ascii="Arial Narrow" w:hAnsi="Arial Narrow" w:cs="Calibri"/>
                <w:bCs/>
                <w:sz w:val="16"/>
                <w:szCs w:val="16"/>
                <w:lang w:val="id-ID"/>
              </w:rPr>
            </w:pPr>
          </w:p>
        </w:tc>
        <w:tc>
          <w:tcPr>
            <w:tcW w:w="671" w:type="dxa"/>
          </w:tcPr>
          <w:p w:rsidR="005A1851" w:rsidRPr="00D45EA4" w:rsidRDefault="005A1851" w:rsidP="002648A8">
            <w:pPr>
              <w:pStyle w:val="BodyText"/>
              <w:rPr>
                <w:rFonts w:ascii="Arial Narrow" w:hAnsi="Arial Narrow" w:cs="Tahoma"/>
                <w:sz w:val="16"/>
                <w:szCs w:val="16"/>
                <w:lang w:val="id-ID"/>
              </w:rPr>
            </w:pPr>
          </w:p>
        </w:tc>
        <w:tc>
          <w:tcPr>
            <w:tcW w:w="1172" w:type="dxa"/>
          </w:tcPr>
          <w:p w:rsidR="005A1851" w:rsidRPr="00D45EA4" w:rsidRDefault="005A1851" w:rsidP="002648A8">
            <w:pPr>
              <w:pStyle w:val="BodyText"/>
              <w:rPr>
                <w:rFonts w:ascii="Arial Narrow" w:hAnsi="Arial Narrow" w:cs="Tahoma"/>
                <w:sz w:val="16"/>
                <w:szCs w:val="16"/>
                <w:lang w:val="id-ID"/>
              </w:rPr>
            </w:pPr>
          </w:p>
        </w:tc>
        <w:tc>
          <w:tcPr>
            <w:tcW w:w="1134" w:type="dxa"/>
          </w:tcPr>
          <w:p w:rsidR="005A1851" w:rsidRPr="00D45EA4" w:rsidRDefault="005A1851" w:rsidP="002648A8">
            <w:pPr>
              <w:pStyle w:val="BodyText"/>
              <w:rPr>
                <w:rFonts w:ascii="Arial Narrow" w:hAnsi="Arial Narrow" w:cs="Tahoma"/>
                <w:sz w:val="16"/>
                <w:szCs w:val="16"/>
                <w:lang w:val="id-ID"/>
              </w:rPr>
            </w:pPr>
          </w:p>
        </w:tc>
        <w:tc>
          <w:tcPr>
            <w:tcW w:w="924" w:type="dxa"/>
          </w:tcPr>
          <w:p w:rsidR="005A1851" w:rsidRPr="00D45EA4" w:rsidRDefault="005A1851" w:rsidP="002648A8">
            <w:pPr>
              <w:pStyle w:val="BodyText"/>
              <w:rPr>
                <w:rFonts w:ascii="Arial Narrow" w:hAnsi="Arial Narrow" w:cs="Tahoma"/>
                <w:sz w:val="16"/>
                <w:szCs w:val="16"/>
                <w:lang w:val="id-ID"/>
              </w:rPr>
            </w:pPr>
          </w:p>
        </w:tc>
        <w:tc>
          <w:tcPr>
            <w:tcW w:w="1025" w:type="dxa"/>
          </w:tcPr>
          <w:p w:rsidR="005A1851" w:rsidRPr="00D45EA4" w:rsidRDefault="005A1851" w:rsidP="002648A8">
            <w:pPr>
              <w:pStyle w:val="BodyText"/>
              <w:rPr>
                <w:rFonts w:ascii="Arial Narrow" w:hAnsi="Arial Narrow" w:cs="Tahoma"/>
                <w:sz w:val="16"/>
                <w:szCs w:val="16"/>
                <w:lang w:val="id-ID"/>
              </w:rPr>
            </w:pPr>
          </w:p>
        </w:tc>
      </w:tr>
      <w:tr w:rsidR="005A1851" w:rsidRPr="00D45EA4" w:rsidTr="000B382F">
        <w:trPr>
          <w:trHeight w:val="376"/>
        </w:trPr>
        <w:tc>
          <w:tcPr>
            <w:tcW w:w="5670" w:type="dxa"/>
            <w:gridSpan w:val="6"/>
            <w:vAlign w:val="center"/>
          </w:tcPr>
          <w:p w:rsidR="005A1851" w:rsidRPr="00D45EA4" w:rsidRDefault="005A1851" w:rsidP="000B382F">
            <w:pPr>
              <w:jc w:val="center"/>
              <w:rPr>
                <w:rFonts w:ascii="Arial Narrow" w:hAnsi="Arial Narrow" w:cs="Calibri"/>
                <w:bCs/>
                <w:sz w:val="16"/>
                <w:szCs w:val="16"/>
                <w:lang w:val="id-ID"/>
              </w:rPr>
            </w:pPr>
            <w:r w:rsidRPr="00D45EA4">
              <w:rPr>
                <w:rFonts w:ascii="Arial Narrow" w:hAnsi="Arial Narrow" w:cs="Tahoma"/>
                <w:b/>
                <w:bCs/>
                <w:sz w:val="16"/>
                <w:szCs w:val="16"/>
                <w:lang w:val="id-ID" w:eastAsia="id-ID"/>
              </w:rPr>
              <w:t>Total Anggaran</w:t>
            </w:r>
          </w:p>
        </w:tc>
        <w:tc>
          <w:tcPr>
            <w:tcW w:w="567" w:type="dxa"/>
            <w:vAlign w:val="center"/>
          </w:tcPr>
          <w:p w:rsidR="005A1851" w:rsidRPr="00D45EA4" w:rsidRDefault="005A1851" w:rsidP="000B382F">
            <w:pPr>
              <w:jc w:val="center"/>
              <w:rPr>
                <w:rFonts w:ascii="Arial Narrow" w:hAnsi="Arial Narrow" w:cs="Calibri"/>
                <w:bCs/>
                <w:sz w:val="16"/>
                <w:szCs w:val="16"/>
                <w:lang w:val="id-ID"/>
              </w:rPr>
            </w:pPr>
          </w:p>
        </w:tc>
        <w:tc>
          <w:tcPr>
            <w:tcW w:w="567" w:type="dxa"/>
            <w:vAlign w:val="center"/>
          </w:tcPr>
          <w:p w:rsidR="005A1851" w:rsidRPr="00D45EA4" w:rsidRDefault="005A1851" w:rsidP="000B382F">
            <w:pPr>
              <w:jc w:val="center"/>
              <w:rPr>
                <w:rFonts w:ascii="Arial Narrow" w:hAnsi="Arial Narrow" w:cs="Calibri"/>
                <w:bCs/>
                <w:sz w:val="16"/>
                <w:szCs w:val="16"/>
                <w:lang w:val="id-ID"/>
              </w:rPr>
            </w:pPr>
          </w:p>
        </w:tc>
        <w:tc>
          <w:tcPr>
            <w:tcW w:w="1134" w:type="dxa"/>
            <w:vAlign w:val="center"/>
          </w:tcPr>
          <w:p w:rsidR="005A1851" w:rsidRPr="000B382F" w:rsidRDefault="00E23976" w:rsidP="000B382F">
            <w:pPr>
              <w:pStyle w:val="BodyText"/>
              <w:jc w:val="center"/>
              <w:rPr>
                <w:rFonts w:ascii="Arial Narrow" w:hAnsi="Arial Narrow" w:cs="Tahoma"/>
                <w:b/>
                <w:sz w:val="16"/>
                <w:szCs w:val="16"/>
                <w:lang w:val="id-ID"/>
              </w:rPr>
            </w:pPr>
            <w:r w:rsidRPr="000B382F">
              <w:rPr>
                <w:rFonts w:ascii="Arial Narrow" w:hAnsi="Arial Narrow" w:cs="Tahoma"/>
                <w:b/>
                <w:sz w:val="16"/>
                <w:szCs w:val="16"/>
                <w:lang w:val="id-ID"/>
              </w:rPr>
              <w:t>22.257.356.969</w:t>
            </w:r>
          </w:p>
        </w:tc>
        <w:tc>
          <w:tcPr>
            <w:tcW w:w="1276" w:type="dxa"/>
            <w:vAlign w:val="center"/>
          </w:tcPr>
          <w:p w:rsidR="005A1851" w:rsidRPr="000B382F" w:rsidRDefault="00E23976" w:rsidP="000B382F">
            <w:pPr>
              <w:pStyle w:val="BodyText"/>
              <w:jc w:val="center"/>
              <w:rPr>
                <w:rFonts w:ascii="Arial Narrow" w:hAnsi="Arial Narrow" w:cs="Tahoma"/>
                <w:b/>
                <w:sz w:val="16"/>
                <w:szCs w:val="16"/>
                <w:lang w:val="id-ID"/>
              </w:rPr>
            </w:pPr>
            <w:r w:rsidRPr="000B382F">
              <w:rPr>
                <w:rFonts w:ascii="Arial Narrow" w:hAnsi="Arial Narrow" w:cs="Tahoma"/>
                <w:b/>
                <w:sz w:val="16"/>
                <w:szCs w:val="16"/>
                <w:lang w:val="id-ID"/>
              </w:rPr>
              <w:t>19.682.415.134</w:t>
            </w:r>
          </w:p>
        </w:tc>
        <w:tc>
          <w:tcPr>
            <w:tcW w:w="709" w:type="dxa"/>
            <w:vAlign w:val="center"/>
          </w:tcPr>
          <w:p w:rsidR="005A1851" w:rsidRPr="000B382F" w:rsidRDefault="005A1851" w:rsidP="000B382F">
            <w:pPr>
              <w:jc w:val="center"/>
              <w:rPr>
                <w:rFonts w:ascii="Arial Narrow" w:hAnsi="Arial Narrow" w:cs="Calibri"/>
                <w:b/>
                <w:bCs/>
                <w:sz w:val="16"/>
                <w:szCs w:val="16"/>
                <w:lang w:val="id-ID"/>
              </w:rPr>
            </w:pPr>
          </w:p>
        </w:tc>
        <w:tc>
          <w:tcPr>
            <w:tcW w:w="671" w:type="dxa"/>
            <w:vAlign w:val="center"/>
          </w:tcPr>
          <w:p w:rsidR="005A1851" w:rsidRPr="000B382F" w:rsidRDefault="005A1851" w:rsidP="000B382F">
            <w:pPr>
              <w:pStyle w:val="BodyText"/>
              <w:jc w:val="center"/>
              <w:rPr>
                <w:rFonts w:ascii="Arial Narrow" w:hAnsi="Arial Narrow" w:cs="Tahoma"/>
                <w:b/>
                <w:sz w:val="16"/>
                <w:szCs w:val="16"/>
                <w:lang w:val="id-ID"/>
              </w:rPr>
            </w:pPr>
          </w:p>
        </w:tc>
        <w:tc>
          <w:tcPr>
            <w:tcW w:w="1172" w:type="dxa"/>
            <w:vAlign w:val="center"/>
          </w:tcPr>
          <w:p w:rsidR="005A1851" w:rsidRPr="000B382F" w:rsidRDefault="00E23976" w:rsidP="000B382F">
            <w:pPr>
              <w:pStyle w:val="BodyText"/>
              <w:jc w:val="center"/>
              <w:rPr>
                <w:rFonts w:ascii="Arial Narrow" w:hAnsi="Arial Narrow" w:cs="Tahoma"/>
                <w:b/>
                <w:sz w:val="16"/>
                <w:szCs w:val="16"/>
                <w:lang w:val="id-ID"/>
              </w:rPr>
            </w:pPr>
            <w:r w:rsidRPr="000B382F">
              <w:rPr>
                <w:rFonts w:ascii="Arial Narrow" w:hAnsi="Arial Narrow" w:cs="Tahoma"/>
                <w:b/>
                <w:sz w:val="16"/>
                <w:szCs w:val="16"/>
                <w:lang w:val="id-ID"/>
              </w:rPr>
              <w:t>17.264.740.999</w:t>
            </w:r>
          </w:p>
        </w:tc>
        <w:tc>
          <w:tcPr>
            <w:tcW w:w="1134" w:type="dxa"/>
            <w:vAlign w:val="center"/>
          </w:tcPr>
          <w:p w:rsidR="005A1851" w:rsidRPr="000B382F" w:rsidRDefault="00E23976" w:rsidP="000B382F">
            <w:pPr>
              <w:pStyle w:val="BodyText"/>
              <w:jc w:val="center"/>
              <w:rPr>
                <w:rFonts w:ascii="Arial Narrow" w:hAnsi="Arial Narrow" w:cs="Tahoma"/>
                <w:b/>
                <w:sz w:val="16"/>
                <w:szCs w:val="16"/>
                <w:lang w:val="id-ID"/>
              </w:rPr>
            </w:pPr>
            <w:r w:rsidRPr="000B382F">
              <w:rPr>
                <w:rFonts w:ascii="Arial Narrow" w:hAnsi="Arial Narrow" w:cs="Tahoma"/>
                <w:b/>
                <w:sz w:val="16"/>
                <w:szCs w:val="16"/>
                <w:lang w:val="id-ID"/>
              </w:rPr>
              <w:t>15.255.231.063</w:t>
            </w:r>
          </w:p>
        </w:tc>
        <w:tc>
          <w:tcPr>
            <w:tcW w:w="924" w:type="dxa"/>
          </w:tcPr>
          <w:p w:rsidR="005A1851" w:rsidRPr="00D45EA4" w:rsidRDefault="005A1851" w:rsidP="002648A8">
            <w:pPr>
              <w:pStyle w:val="BodyText"/>
              <w:rPr>
                <w:rFonts w:ascii="Arial Narrow" w:hAnsi="Arial Narrow" w:cs="Tahoma"/>
                <w:sz w:val="16"/>
                <w:szCs w:val="16"/>
                <w:lang w:val="id-ID"/>
              </w:rPr>
            </w:pPr>
          </w:p>
        </w:tc>
        <w:tc>
          <w:tcPr>
            <w:tcW w:w="1025" w:type="dxa"/>
          </w:tcPr>
          <w:p w:rsidR="005A1851" w:rsidRPr="00D45EA4" w:rsidRDefault="005A1851" w:rsidP="002648A8">
            <w:pPr>
              <w:pStyle w:val="BodyText"/>
              <w:rPr>
                <w:rFonts w:ascii="Arial Narrow" w:hAnsi="Arial Narrow" w:cs="Tahoma"/>
                <w:sz w:val="16"/>
                <w:szCs w:val="16"/>
                <w:lang w:val="id-ID"/>
              </w:rPr>
            </w:pPr>
          </w:p>
        </w:tc>
      </w:tr>
    </w:tbl>
    <w:p w:rsidR="006D7CB9" w:rsidRPr="00DE5308" w:rsidRDefault="003C5DDE" w:rsidP="006D7CB9">
      <w:pPr>
        <w:jc w:val="center"/>
        <w:rPr>
          <w:rFonts w:ascii="Bookman Old Style" w:hAnsi="Bookman Old Style" w:cs="Tahoma"/>
          <w:b/>
        </w:rPr>
      </w:pPr>
      <w:r>
        <w:rPr>
          <w:rFonts w:ascii="Bookman Old Style" w:hAnsi="Bookman Old Style" w:cs="Tahoma"/>
          <w:lang w:val="id-ID"/>
        </w:rPr>
        <w:br w:type="page"/>
      </w:r>
      <w:r w:rsidR="006D7CB9" w:rsidRPr="00DE5308">
        <w:rPr>
          <w:rFonts w:ascii="Bookman Old Style" w:hAnsi="Bookman Old Style" w:cs="Tahoma"/>
          <w:b/>
          <w:lang w:val="id-ID"/>
        </w:rPr>
        <w:lastRenderedPageBreak/>
        <w:t>Tabel</w:t>
      </w:r>
      <w:r w:rsidR="006D7CB9">
        <w:rPr>
          <w:rFonts w:ascii="Bookman Old Style" w:hAnsi="Bookman Old Style" w:cs="Tahoma"/>
          <w:b/>
        </w:rPr>
        <w:t xml:space="preserve"> 6.2</w:t>
      </w:r>
    </w:p>
    <w:p w:rsidR="006D7CB9" w:rsidRPr="006D7CB9" w:rsidRDefault="006D7CB9" w:rsidP="006D7CB9">
      <w:pPr>
        <w:jc w:val="center"/>
        <w:rPr>
          <w:rFonts w:ascii="Bookman Old Style" w:eastAsia="Bookman Old Style" w:hAnsi="Bookman Old Style" w:cs="Bookman Old Style"/>
          <w:b/>
        </w:rPr>
      </w:pPr>
      <w:r w:rsidRPr="00DE5308">
        <w:rPr>
          <w:rFonts w:ascii="Bookman Old Style" w:eastAsia="Bookman Old Style" w:hAnsi="Bookman Old Style" w:cs="Bookman Old Style"/>
          <w:b/>
        </w:rPr>
        <w:t>Rencana Progr</w:t>
      </w:r>
      <w:r w:rsidRPr="00DE5308">
        <w:rPr>
          <w:rFonts w:ascii="Bookman Old Style" w:eastAsia="Bookman Old Style" w:hAnsi="Bookman Old Style" w:cs="Bookman Old Style"/>
          <w:b/>
          <w:spacing w:val="1"/>
        </w:rPr>
        <w:t>a</w:t>
      </w:r>
      <w:r w:rsidRPr="00DE5308">
        <w:rPr>
          <w:rFonts w:ascii="Bookman Old Style" w:eastAsia="Bookman Old Style" w:hAnsi="Bookman Old Style" w:cs="Bookman Old Style"/>
          <w:b/>
        </w:rPr>
        <w:t>m, Kegiatan, dan Pendanaan Perangkat Daerah</w:t>
      </w:r>
      <w:r w:rsidRPr="00DE5308">
        <w:rPr>
          <w:rFonts w:ascii="Bookman Old Style" w:eastAsia="Bookman Old Style" w:hAnsi="Bookman Old Style" w:cs="Bookman Old Style"/>
          <w:b/>
          <w:lang w:val="id-ID"/>
        </w:rPr>
        <w:t xml:space="preserve"> Badan Pengembangan Sumber Daya Manusia Daerah Provinsi </w:t>
      </w:r>
      <w:r w:rsidR="00D7770E">
        <w:rPr>
          <w:rFonts w:ascii="Bookman Old Style" w:eastAsia="Bookman Old Style" w:hAnsi="Bookman Old Style" w:cs="Bookman Old Style"/>
          <w:b/>
          <w:lang w:val="id-ID"/>
        </w:rPr>
        <w:t>Sumatera Selatan Tahun 20</w:t>
      </w:r>
      <w:r w:rsidR="00D7770E">
        <w:rPr>
          <w:rFonts w:ascii="Bookman Old Style" w:eastAsia="Bookman Old Style" w:hAnsi="Bookman Old Style" w:cs="Bookman Old Style"/>
          <w:b/>
        </w:rPr>
        <w:t>2</w:t>
      </w:r>
      <w:r>
        <w:rPr>
          <w:rFonts w:ascii="Bookman Old Style" w:eastAsia="Bookman Old Style" w:hAnsi="Bookman Old Style" w:cs="Bookman Old Style"/>
          <w:b/>
        </w:rPr>
        <w:t>1</w:t>
      </w:r>
      <w:r>
        <w:rPr>
          <w:rFonts w:ascii="Bookman Old Style" w:eastAsia="Bookman Old Style" w:hAnsi="Bookman Old Style" w:cs="Bookman Old Style"/>
          <w:b/>
          <w:lang w:val="id-ID"/>
        </w:rPr>
        <w:t>-202</w:t>
      </w:r>
      <w:r>
        <w:rPr>
          <w:rFonts w:ascii="Bookman Old Style" w:eastAsia="Bookman Old Style" w:hAnsi="Bookman Old Style" w:cs="Bookman Old Style"/>
          <w:b/>
        </w:rPr>
        <w:t>3</w:t>
      </w:r>
    </w:p>
    <w:p w:rsidR="006D7CB9" w:rsidRDefault="006D7CB9" w:rsidP="0042102A">
      <w:pPr>
        <w:tabs>
          <w:tab w:val="left" w:pos="10676"/>
        </w:tabs>
        <w:spacing w:after="200" w:line="276" w:lineRule="auto"/>
        <w:rPr>
          <w:rFonts w:ascii="Bookman Old Style" w:hAnsi="Bookman Old Style" w:cs="Tahoma"/>
        </w:rPr>
      </w:pPr>
    </w:p>
    <w:tbl>
      <w:tblPr>
        <w:tblStyle w:val="TableGrid"/>
        <w:tblW w:w="15324" w:type="dxa"/>
        <w:tblInd w:w="108" w:type="dxa"/>
        <w:tblLayout w:type="fixed"/>
        <w:tblLook w:val="04A0" w:firstRow="1" w:lastRow="0" w:firstColumn="1" w:lastColumn="0" w:noHBand="0" w:noVBand="1"/>
      </w:tblPr>
      <w:tblGrid>
        <w:gridCol w:w="993"/>
        <w:gridCol w:w="1134"/>
        <w:gridCol w:w="567"/>
        <w:gridCol w:w="1417"/>
        <w:gridCol w:w="1198"/>
        <w:gridCol w:w="1095"/>
        <w:gridCol w:w="707"/>
        <w:gridCol w:w="822"/>
        <w:gridCol w:w="708"/>
        <w:gridCol w:w="818"/>
        <w:gridCol w:w="765"/>
        <w:gridCol w:w="845"/>
        <w:gridCol w:w="823"/>
        <w:gridCol w:w="968"/>
        <w:gridCol w:w="1439"/>
        <w:gridCol w:w="1025"/>
      </w:tblGrid>
      <w:tr w:rsidR="00D7770E" w:rsidTr="00D81E6E">
        <w:trPr>
          <w:trHeight w:val="518"/>
          <w:tblHeader/>
        </w:trPr>
        <w:tc>
          <w:tcPr>
            <w:tcW w:w="993" w:type="dxa"/>
            <w:vMerge w:val="restart"/>
            <w:vAlign w:val="center"/>
          </w:tcPr>
          <w:p w:rsidR="00D7770E" w:rsidRPr="002648A8" w:rsidRDefault="00D7770E" w:rsidP="00403A71">
            <w:pPr>
              <w:pStyle w:val="BodyText"/>
              <w:jc w:val="center"/>
              <w:rPr>
                <w:rFonts w:ascii="Arial Narrow" w:hAnsi="Arial Narrow" w:cs="Tahoma"/>
                <w:sz w:val="18"/>
                <w:szCs w:val="18"/>
                <w:lang w:val="id-ID"/>
              </w:rPr>
            </w:pPr>
            <w:r w:rsidRPr="002648A8">
              <w:rPr>
                <w:rFonts w:ascii="Arial Narrow" w:hAnsi="Arial Narrow" w:cs="Tahoma"/>
                <w:sz w:val="18"/>
                <w:szCs w:val="18"/>
                <w:lang w:val="id-ID"/>
              </w:rPr>
              <w:t>Tujuan</w:t>
            </w:r>
          </w:p>
        </w:tc>
        <w:tc>
          <w:tcPr>
            <w:tcW w:w="1134" w:type="dxa"/>
            <w:vMerge w:val="restart"/>
            <w:vAlign w:val="center"/>
          </w:tcPr>
          <w:p w:rsidR="00D7770E" w:rsidRPr="002648A8" w:rsidRDefault="00D7770E" w:rsidP="00403A71">
            <w:pPr>
              <w:pStyle w:val="BodyText"/>
              <w:jc w:val="center"/>
              <w:rPr>
                <w:rFonts w:ascii="Arial Narrow" w:hAnsi="Arial Narrow" w:cs="Tahoma"/>
                <w:sz w:val="18"/>
                <w:szCs w:val="18"/>
                <w:lang w:val="id-ID"/>
              </w:rPr>
            </w:pPr>
            <w:r w:rsidRPr="002648A8">
              <w:rPr>
                <w:rFonts w:ascii="Arial Narrow" w:hAnsi="Arial Narrow" w:cs="Tahoma"/>
                <w:sz w:val="18"/>
                <w:szCs w:val="18"/>
                <w:lang w:val="id-ID"/>
              </w:rPr>
              <w:t>Sasaran</w:t>
            </w:r>
          </w:p>
        </w:tc>
        <w:tc>
          <w:tcPr>
            <w:tcW w:w="567" w:type="dxa"/>
            <w:vMerge w:val="restart"/>
            <w:vAlign w:val="center"/>
          </w:tcPr>
          <w:p w:rsidR="00D7770E" w:rsidRPr="002648A8" w:rsidRDefault="00D7770E" w:rsidP="00403A71">
            <w:pPr>
              <w:pStyle w:val="BodyText"/>
              <w:jc w:val="center"/>
              <w:rPr>
                <w:rFonts w:ascii="Arial Narrow" w:hAnsi="Arial Narrow" w:cs="Tahoma"/>
                <w:sz w:val="18"/>
                <w:szCs w:val="18"/>
                <w:lang w:val="id-ID"/>
              </w:rPr>
            </w:pPr>
            <w:r w:rsidRPr="002648A8">
              <w:rPr>
                <w:rFonts w:ascii="Arial Narrow" w:hAnsi="Arial Narrow" w:cs="Tahoma"/>
                <w:sz w:val="18"/>
                <w:szCs w:val="18"/>
                <w:lang w:val="id-ID"/>
              </w:rPr>
              <w:t>Kode</w:t>
            </w:r>
          </w:p>
        </w:tc>
        <w:tc>
          <w:tcPr>
            <w:tcW w:w="1417" w:type="dxa"/>
            <w:vMerge w:val="restart"/>
            <w:vAlign w:val="center"/>
          </w:tcPr>
          <w:p w:rsidR="00D7770E" w:rsidRDefault="00D7770E" w:rsidP="00403A71">
            <w:pPr>
              <w:pStyle w:val="BodyText"/>
              <w:jc w:val="center"/>
              <w:rPr>
                <w:rFonts w:ascii="Arial Narrow" w:hAnsi="Arial Narrow" w:cs="Tahoma"/>
                <w:sz w:val="18"/>
                <w:szCs w:val="18"/>
                <w:lang w:val="id-ID"/>
              </w:rPr>
            </w:pPr>
            <w:r>
              <w:rPr>
                <w:rFonts w:ascii="Arial Narrow" w:hAnsi="Arial Narrow" w:cs="Tahoma"/>
                <w:sz w:val="18"/>
                <w:szCs w:val="18"/>
                <w:lang w:val="id-ID"/>
              </w:rPr>
              <w:t>Program, Kegiatan dan Sub Kegiatan</w:t>
            </w:r>
          </w:p>
          <w:p w:rsidR="00D7770E" w:rsidRPr="002648A8" w:rsidRDefault="00D7770E" w:rsidP="00403A71">
            <w:pPr>
              <w:pStyle w:val="BodyText"/>
              <w:jc w:val="center"/>
              <w:rPr>
                <w:rFonts w:ascii="Arial Narrow" w:hAnsi="Arial Narrow" w:cs="Tahoma"/>
                <w:sz w:val="18"/>
                <w:szCs w:val="18"/>
                <w:lang w:val="id-ID"/>
              </w:rPr>
            </w:pPr>
          </w:p>
        </w:tc>
        <w:tc>
          <w:tcPr>
            <w:tcW w:w="1198" w:type="dxa"/>
            <w:vMerge w:val="restart"/>
            <w:vAlign w:val="center"/>
          </w:tcPr>
          <w:p w:rsidR="00D7770E" w:rsidRDefault="00D7770E" w:rsidP="00403A71">
            <w:pPr>
              <w:pStyle w:val="BodyText"/>
              <w:jc w:val="center"/>
              <w:rPr>
                <w:rFonts w:ascii="Arial Narrow" w:hAnsi="Arial Narrow" w:cs="Tahoma"/>
                <w:sz w:val="18"/>
                <w:szCs w:val="18"/>
                <w:lang w:val="id-ID"/>
              </w:rPr>
            </w:pPr>
            <w:r w:rsidRPr="002648A8">
              <w:rPr>
                <w:rFonts w:ascii="Arial Narrow" w:hAnsi="Arial Narrow" w:cs="Tahoma"/>
                <w:sz w:val="18"/>
                <w:szCs w:val="18"/>
                <w:lang w:val="id-ID"/>
              </w:rPr>
              <w:t>Indikator,</w:t>
            </w:r>
          </w:p>
          <w:p w:rsidR="00D7770E" w:rsidRPr="002648A8" w:rsidRDefault="00D7770E" w:rsidP="00403A71">
            <w:pPr>
              <w:pStyle w:val="BodyText"/>
              <w:jc w:val="center"/>
              <w:rPr>
                <w:rFonts w:ascii="Arial Narrow" w:hAnsi="Arial Narrow" w:cs="Tahoma"/>
                <w:sz w:val="18"/>
                <w:szCs w:val="18"/>
                <w:lang w:val="id-ID"/>
              </w:rPr>
            </w:pPr>
            <w:r>
              <w:rPr>
                <w:rFonts w:ascii="Arial Narrow" w:hAnsi="Arial Narrow" w:cs="Tahoma"/>
                <w:sz w:val="18"/>
                <w:szCs w:val="18"/>
                <w:lang w:val="id-ID"/>
              </w:rPr>
              <w:t>Kinerja Tujuan, Sasaran, Program dan Kegiatan</w:t>
            </w:r>
          </w:p>
        </w:tc>
        <w:tc>
          <w:tcPr>
            <w:tcW w:w="1095" w:type="dxa"/>
            <w:vMerge w:val="restart"/>
          </w:tcPr>
          <w:p w:rsidR="00D7770E" w:rsidRPr="002648A8" w:rsidRDefault="00D7770E" w:rsidP="00403A71">
            <w:pPr>
              <w:pStyle w:val="BodyText"/>
              <w:jc w:val="center"/>
              <w:rPr>
                <w:rFonts w:ascii="Arial Narrow" w:hAnsi="Arial Narrow" w:cs="Tahoma"/>
                <w:sz w:val="18"/>
                <w:szCs w:val="18"/>
                <w:lang w:val="id-ID"/>
              </w:rPr>
            </w:pPr>
            <w:r>
              <w:rPr>
                <w:rFonts w:ascii="Arial Narrow" w:hAnsi="Arial Narrow" w:cs="Tahoma"/>
                <w:sz w:val="18"/>
                <w:szCs w:val="18"/>
                <w:lang w:val="id-ID"/>
              </w:rPr>
              <w:t>Data Capaian pada Tahun Awal Perencanaan (Tahun 2018)</w:t>
            </w:r>
          </w:p>
        </w:tc>
        <w:tc>
          <w:tcPr>
            <w:tcW w:w="6456" w:type="dxa"/>
            <w:gridSpan w:val="8"/>
            <w:vAlign w:val="center"/>
          </w:tcPr>
          <w:p w:rsidR="00D7770E" w:rsidRPr="00D72662" w:rsidRDefault="00D7770E" w:rsidP="00403A71">
            <w:pPr>
              <w:pStyle w:val="BodyText"/>
              <w:jc w:val="center"/>
              <w:rPr>
                <w:rFonts w:ascii="Arial Narrow" w:hAnsi="Arial Narrow" w:cs="Tahoma"/>
                <w:sz w:val="18"/>
                <w:szCs w:val="18"/>
                <w:lang w:val="id-ID"/>
              </w:rPr>
            </w:pPr>
            <w:r>
              <w:rPr>
                <w:rFonts w:ascii="Arial Narrow" w:hAnsi="Arial Narrow" w:cs="Tahoma"/>
                <w:sz w:val="18"/>
                <w:szCs w:val="18"/>
                <w:lang w:val="id-ID"/>
              </w:rPr>
              <w:t>Target Kinerja Program dan Kerangka Pendanaan</w:t>
            </w:r>
          </w:p>
        </w:tc>
        <w:tc>
          <w:tcPr>
            <w:tcW w:w="1439" w:type="dxa"/>
            <w:vMerge w:val="restart"/>
            <w:vAlign w:val="center"/>
          </w:tcPr>
          <w:p w:rsidR="00D7770E" w:rsidRPr="00D72662" w:rsidRDefault="00D7770E" w:rsidP="00403A71">
            <w:pPr>
              <w:pStyle w:val="BodyText"/>
              <w:jc w:val="center"/>
              <w:rPr>
                <w:rFonts w:ascii="Arial Narrow" w:hAnsi="Arial Narrow" w:cs="Tahoma"/>
                <w:sz w:val="18"/>
                <w:szCs w:val="18"/>
                <w:lang w:val="id-ID"/>
              </w:rPr>
            </w:pPr>
            <w:r>
              <w:rPr>
                <w:rFonts w:ascii="Arial Narrow" w:hAnsi="Arial Narrow" w:cs="Tahoma"/>
                <w:sz w:val="18"/>
                <w:szCs w:val="18"/>
                <w:lang w:val="id-ID"/>
              </w:rPr>
              <w:t>Unit Kerja Perangkat Daerah Penanggungjawab</w:t>
            </w:r>
          </w:p>
        </w:tc>
        <w:tc>
          <w:tcPr>
            <w:tcW w:w="1025" w:type="dxa"/>
            <w:vMerge w:val="restart"/>
            <w:vAlign w:val="center"/>
          </w:tcPr>
          <w:p w:rsidR="00D7770E" w:rsidRDefault="00D7770E" w:rsidP="00403A71">
            <w:pPr>
              <w:pStyle w:val="BodyText"/>
              <w:jc w:val="center"/>
              <w:rPr>
                <w:rFonts w:cs="Tahoma"/>
                <w:lang w:val="id-ID"/>
              </w:rPr>
            </w:pPr>
          </w:p>
          <w:p w:rsidR="00D7770E" w:rsidRDefault="00D7770E" w:rsidP="00403A71">
            <w:pPr>
              <w:pStyle w:val="BodyText"/>
              <w:jc w:val="center"/>
              <w:rPr>
                <w:rFonts w:cs="Tahoma"/>
                <w:lang w:val="id-ID"/>
              </w:rPr>
            </w:pPr>
          </w:p>
          <w:p w:rsidR="00D7770E" w:rsidRPr="00D72662" w:rsidRDefault="00D7770E" w:rsidP="00403A71">
            <w:pPr>
              <w:pStyle w:val="BodyText"/>
              <w:jc w:val="center"/>
              <w:rPr>
                <w:rFonts w:ascii="Arial Narrow" w:hAnsi="Arial Narrow" w:cs="Tahoma"/>
                <w:sz w:val="18"/>
                <w:szCs w:val="18"/>
                <w:lang w:val="id-ID"/>
              </w:rPr>
            </w:pPr>
            <w:r w:rsidRPr="00D72662">
              <w:rPr>
                <w:rFonts w:ascii="Arial Narrow" w:hAnsi="Arial Narrow" w:cs="Tahoma"/>
                <w:sz w:val="18"/>
                <w:szCs w:val="18"/>
                <w:lang w:val="id-ID"/>
              </w:rPr>
              <w:t>Lokasi</w:t>
            </w:r>
          </w:p>
        </w:tc>
      </w:tr>
      <w:tr w:rsidR="00D7770E" w:rsidTr="00D81E6E">
        <w:trPr>
          <w:trHeight w:val="827"/>
          <w:tblHeader/>
        </w:trPr>
        <w:tc>
          <w:tcPr>
            <w:tcW w:w="993" w:type="dxa"/>
            <w:vMerge/>
            <w:vAlign w:val="center"/>
          </w:tcPr>
          <w:p w:rsidR="00D7770E" w:rsidRPr="002648A8" w:rsidRDefault="00D7770E" w:rsidP="00403A71">
            <w:pPr>
              <w:pStyle w:val="BodyText"/>
              <w:jc w:val="center"/>
              <w:rPr>
                <w:rFonts w:ascii="Arial Narrow" w:hAnsi="Arial Narrow" w:cs="Tahoma"/>
                <w:sz w:val="18"/>
                <w:szCs w:val="18"/>
                <w:lang w:val="id-ID"/>
              </w:rPr>
            </w:pPr>
          </w:p>
        </w:tc>
        <w:tc>
          <w:tcPr>
            <w:tcW w:w="1134" w:type="dxa"/>
            <w:vMerge/>
            <w:vAlign w:val="center"/>
          </w:tcPr>
          <w:p w:rsidR="00D7770E" w:rsidRPr="002648A8" w:rsidRDefault="00D7770E" w:rsidP="00403A71">
            <w:pPr>
              <w:pStyle w:val="BodyText"/>
              <w:jc w:val="center"/>
              <w:rPr>
                <w:rFonts w:ascii="Arial Narrow" w:hAnsi="Arial Narrow" w:cs="Tahoma"/>
                <w:sz w:val="18"/>
                <w:szCs w:val="18"/>
                <w:lang w:val="id-ID"/>
              </w:rPr>
            </w:pPr>
          </w:p>
        </w:tc>
        <w:tc>
          <w:tcPr>
            <w:tcW w:w="567" w:type="dxa"/>
            <w:vMerge/>
            <w:vAlign w:val="center"/>
          </w:tcPr>
          <w:p w:rsidR="00D7770E" w:rsidRPr="002648A8" w:rsidRDefault="00D7770E" w:rsidP="00403A71">
            <w:pPr>
              <w:pStyle w:val="BodyText"/>
              <w:jc w:val="center"/>
              <w:rPr>
                <w:rFonts w:ascii="Arial Narrow" w:hAnsi="Arial Narrow" w:cs="Tahoma"/>
                <w:sz w:val="18"/>
                <w:szCs w:val="18"/>
                <w:lang w:val="id-ID"/>
              </w:rPr>
            </w:pPr>
          </w:p>
        </w:tc>
        <w:tc>
          <w:tcPr>
            <w:tcW w:w="1417" w:type="dxa"/>
            <w:vMerge/>
            <w:vAlign w:val="center"/>
          </w:tcPr>
          <w:p w:rsidR="00D7770E" w:rsidRDefault="00D7770E" w:rsidP="00403A71">
            <w:pPr>
              <w:pStyle w:val="BodyText"/>
              <w:jc w:val="center"/>
              <w:rPr>
                <w:rFonts w:ascii="Arial Narrow" w:hAnsi="Arial Narrow" w:cs="Tahoma"/>
                <w:sz w:val="18"/>
                <w:szCs w:val="18"/>
                <w:lang w:val="id-ID"/>
              </w:rPr>
            </w:pPr>
          </w:p>
        </w:tc>
        <w:tc>
          <w:tcPr>
            <w:tcW w:w="1198" w:type="dxa"/>
            <w:vMerge/>
            <w:vAlign w:val="center"/>
          </w:tcPr>
          <w:p w:rsidR="00D7770E" w:rsidRPr="002648A8" w:rsidRDefault="00D7770E" w:rsidP="00403A71">
            <w:pPr>
              <w:pStyle w:val="BodyText"/>
              <w:jc w:val="center"/>
              <w:rPr>
                <w:rFonts w:ascii="Arial Narrow" w:hAnsi="Arial Narrow" w:cs="Tahoma"/>
                <w:sz w:val="18"/>
                <w:szCs w:val="18"/>
                <w:lang w:val="id-ID"/>
              </w:rPr>
            </w:pPr>
          </w:p>
        </w:tc>
        <w:tc>
          <w:tcPr>
            <w:tcW w:w="1095" w:type="dxa"/>
            <w:vMerge/>
          </w:tcPr>
          <w:p w:rsidR="00D7770E" w:rsidRDefault="00D7770E" w:rsidP="00403A71">
            <w:pPr>
              <w:pStyle w:val="BodyText"/>
              <w:jc w:val="center"/>
              <w:rPr>
                <w:rFonts w:ascii="Arial Narrow" w:hAnsi="Arial Narrow" w:cs="Tahoma"/>
                <w:sz w:val="18"/>
                <w:szCs w:val="18"/>
                <w:lang w:val="id-ID"/>
              </w:rPr>
            </w:pPr>
          </w:p>
        </w:tc>
        <w:tc>
          <w:tcPr>
            <w:tcW w:w="1529" w:type="dxa"/>
            <w:gridSpan w:val="2"/>
            <w:vAlign w:val="center"/>
          </w:tcPr>
          <w:p w:rsidR="00D7770E" w:rsidRPr="006D7CB9" w:rsidRDefault="00D7770E" w:rsidP="00403A71">
            <w:pPr>
              <w:pStyle w:val="BodyText"/>
              <w:jc w:val="center"/>
              <w:rPr>
                <w:rFonts w:ascii="Arial Narrow" w:hAnsi="Arial Narrow" w:cs="Tahoma"/>
                <w:sz w:val="18"/>
                <w:szCs w:val="18"/>
              </w:rPr>
            </w:pPr>
            <w:r>
              <w:rPr>
                <w:rFonts w:ascii="Arial Narrow" w:hAnsi="Arial Narrow" w:cs="Tahoma"/>
                <w:sz w:val="18"/>
                <w:szCs w:val="18"/>
              </w:rPr>
              <w:t>2021</w:t>
            </w:r>
          </w:p>
        </w:tc>
        <w:tc>
          <w:tcPr>
            <w:tcW w:w="1526" w:type="dxa"/>
            <w:gridSpan w:val="2"/>
            <w:vAlign w:val="center"/>
          </w:tcPr>
          <w:p w:rsidR="00D7770E" w:rsidRPr="006D7CB9" w:rsidRDefault="00D7770E" w:rsidP="00403A71">
            <w:pPr>
              <w:pStyle w:val="BodyText"/>
              <w:jc w:val="center"/>
              <w:rPr>
                <w:rFonts w:ascii="Arial Narrow" w:hAnsi="Arial Narrow" w:cs="Tahoma"/>
                <w:sz w:val="18"/>
                <w:szCs w:val="18"/>
              </w:rPr>
            </w:pPr>
            <w:r>
              <w:rPr>
                <w:rFonts w:ascii="Arial Narrow" w:hAnsi="Arial Narrow" w:cs="Tahoma"/>
                <w:sz w:val="18"/>
                <w:szCs w:val="18"/>
              </w:rPr>
              <w:t>2022</w:t>
            </w:r>
          </w:p>
        </w:tc>
        <w:tc>
          <w:tcPr>
            <w:tcW w:w="1610" w:type="dxa"/>
            <w:gridSpan w:val="2"/>
            <w:vAlign w:val="center"/>
          </w:tcPr>
          <w:p w:rsidR="00D7770E" w:rsidRPr="006D7CB9" w:rsidRDefault="00D7770E" w:rsidP="00403A71">
            <w:pPr>
              <w:pStyle w:val="BodyText"/>
              <w:jc w:val="center"/>
              <w:rPr>
                <w:rFonts w:ascii="Arial Narrow" w:hAnsi="Arial Narrow" w:cs="Tahoma"/>
                <w:sz w:val="18"/>
                <w:szCs w:val="18"/>
              </w:rPr>
            </w:pPr>
            <w:r>
              <w:rPr>
                <w:rFonts w:ascii="Arial Narrow" w:hAnsi="Arial Narrow" w:cs="Tahoma"/>
                <w:sz w:val="18"/>
                <w:szCs w:val="18"/>
              </w:rPr>
              <w:t>2023</w:t>
            </w:r>
          </w:p>
        </w:tc>
        <w:tc>
          <w:tcPr>
            <w:tcW w:w="1791" w:type="dxa"/>
            <w:gridSpan w:val="2"/>
            <w:vAlign w:val="center"/>
          </w:tcPr>
          <w:p w:rsidR="00D7770E" w:rsidRPr="006D7CB9" w:rsidRDefault="00D7770E" w:rsidP="00403A71">
            <w:pPr>
              <w:pStyle w:val="BodyText"/>
              <w:jc w:val="center"/>
              <w:rPr>
                <w:rFonts w:ascii="Arial Narrow" w:hAnsi="Arial Narrow" w:cs="Tahoma"/>
                <w:sz w:val="18"/>
                <w:szCs w:val="18"/>
              </w:rPr>
            </w:pPr>
            <w:r>
              <w:rPr>
                <w:rFonts w:ascii="Arial Narrow" w:hAnsi="Arial Narrow" w:cs="Tahoma"/>
                <w:sz w:val="18"/>
                <w:szCs w:val="18"/>
              </w:rPr>
              <w:t>Kondisi Kinerja Pada Akhir Periode Renstra</w:t>
            </w:r>
          </w:p>
        </w:tc>
        <w:tc>
          <w:tcPr>
            <w:tcW w:w="1439" w:type="dxa"/>
            <w:vMerge/>
          </w:tcPr>
          <w:p w:rsidR="00D7770E" w:rsidRDefault="00D7770E" w:rsidP="00403A71">
            <w:pPr>
              <w:pStyle w:val="BodyText"/>
              <w:rPr>
                <w:rFonts w:cs="Tahoma"/>
                <w:lang w:val="id-ID"/>
              </w:rPr>
            </w:pPr>
          </w:p>
        </w:tc>
        <w:tc>
          <w:tcPr>
            <w:tcW w:w="1025" w:type="dxa"/>
            <w:vMerge/>
          </w:tcPr>
          <w:p w:rsidR="00D7770E" w:rsidRDefault="00D7770E" w:rsidP="00403A71">
            <w:pPr>
              <w:pStyle w:val="BodyText"/>
              <w:rPr>
                <w:rFonts w:cs="Tahoma"/>
                <w:lang w:val="id-ID"/>
              </w:rPr>
            </w:pPr>
          </w:p>
        </w:tc>
      </w:tr>
      <w:tr w:rsidR="00D7770E" w:rsidTr="00D81E6E">
        <w:trPr>
          <w:trHeight w:val="263"/>
          <w:tblHeader/>
        </w:trPr>
        <w:tc>
          <w:tcPr>
            <w:tcW w:w="993" w:type="dxa"/>
            <w:vMerge/>
            <w:vAlign w:val="center"/>
          </w:tcPr>
          <w:p w:rsidR="00D7770E" w:rsidRPr="002648A8" w:rsidRDefault="00D7770E" w:rsidP="00403A71">
            <w:pPr>
              <w:pStyle w:val="BodyText"/>
              <w:jc w:val="center"/>
              <w:rPr>
                <w:rFonts w:ascii="Arial Narrow" w:hAnsi="Arial Narrow" w:cs="Tahoma"/>
                <w:sz w:val="18"/>
                <w:szCs w:val="18"/>
                <w:lang w:val="id-ID"/>
              </w:rPr>
            </w:pPr>
          </w:p>
        </w:tc>
        <w:tc>
          <w:tcPr>
            <w:tcW w:w="1134" w:type="dxa"/>
            <w:vMerge/>
            <w:vAlign w:val="center"/>
          </w:tcPr>
          <w:p w:rsidR="00D7770E" w:rsidRPr="002648A8" w:rsidRDefault="00D7770E" w:rsidP="00403A71">
            <w:pPr>
              <w:pStyle w:val="BodyText"/>
              <w:jc w:val="center"/>
              <w:rPr>
                <w:rFonts w:ascii="Arial Narrow" w:hAnsi="Arial Narrow" w:cs="Tahoma"/>
                <w:sz w:val="18"/>
                <w:szCs w:val="18"/>
                <w:lang w:val="id-ID"/>
              </w:rPr>
            </w:pPr>
          </w:p>
        </w:tc>
        <w:tc>
          <w:tcPr>
            <w:tcW w:w="567" w:type="dxa"/>
            <w:vMerge/>
            <w:vAlign w:val="center"/>
          </w:tcPr>
          <w:p w:rsidR="00D7770E" w:rsidRPr="002648A8" w:rsidRDefault="00D7770E" w:rsidP="00403A71">
            <w:pPr>
              <w:pStyle w:val="BodyText"/>
              <w:jc w:val="center"/>
              <w:rPr>
                <w:rFonts w:ascii="Arial Narrow" w:hAnsi="Arial Narrow" w:cs="Tahoma"/>
                <w:sz w:val="18"/>
                <w:szCs w:val="18"/>
                <w:lang w:val="id-ID"/>
              </w:rPr>
            </w:pPr>
          </w:p>
        </w:tc>
        <w:tc>
          <w:tcPr>
            <w:tcW w:w="1417" w:type="dxa"/>
            <w:vMerge/>
            <w:vAlign w:val="center"/>
          </w:tcPr>
          <w:p w:rsidR="00D7770E" w:rsidRDefault="00D7770E" w:rsidP="00403A71">
            <w:pPr>
              <w:pStyle w:val="BodyText"/>
              <w:jc w:val="center"/>
              <w:rPr>
                <w:rFonts w:ascii="Arial Narrow" w:hAnsi="Arial Narrow" w:cs="Tahoma"/>
                <w:sz w:val="18"/>
                <w:szCs w:val="18"/>
                <w:lang w:val="id-ID"/>
              </w:rPr>
            </w:pPr>
          </w:p>
        </w:tc>
        <w:tc>
          <w:tcPr>
            <w:tcW w:w="1198" w:type="dxa"/>
            <w:vMerge/>
            <w:vAlign w:val="center"/>
          </w:tcPr>
          <w:p w:rsidR="00D7770E" w:rsidRPr="002648A8" w:rsidRDefault="00D7770E" w:rsidP="00403A71">
            <w:pPr>
              <w:pStyle w:val="BodyText"/>
              <w:jc w:val="center"/>
              <w:rPr>
                <w:rFonts w:ascii="Arial Narrow" w:hAnsi="Arial Narrow" w:cs="Tahoma"/>
                <w:sz w:val="18"/>
                <w:szCs w:val="18"/>
                <w:lang w:val="id-ID"/>
              </w:rPr>
            </w:pPr>
          </w:p>
        </w:tc>
        <w:tc>
          <w:tcPr>
            <w:tcW w:w="1095" w:type="dxa"/>
            <w:vMerge/>
          </w:tcPr>
          <w:p w:rsidR="00D7770E" w:rsidRDefault="00D7770E" w:rsidP="00403A71">
            <w:pPr>
              <w:pStyle w:val="BodyText"/>
              <w:jc w:val="center"/>
              <w:rPr>
                <w:rFonts w:ascii="Arial Narrow" w:hAnsi="Arial Narrow" w:cs="Tahoma"/>
                <w:sz w:val="18"/>
                <w:szCs w:val="18"/>
                <w:lang w:val="id-ID"/>
              </w:rPr>
            </w:pPr>
          </w:p>
        </w:tc>
        <w:tc>
          <w:tcPr>
            <w:tcW w:w="707" w:type="dxa"/>
            <w:vAlign w:val="center"/>
          </w:tcPr>
          <w:p w:rsidR="00D7770E" w:rsidRPr="00D7770E" w:rsidRDefault="00D7770E" w:rsidP="00403A71">
            <w:pPr>
              <w:pStyle w:val="BodyText"/>
              <w:jc w:val="center"/>
              <w:rPr>
                <w:rFonts w:ascii="Arial Narrow" w:hAnsi="Arial Narrow" w:cs="Tahoma"/>
                <w:sz w:val="18"/>
                <w:szCs w:val="18"/>
              </w:rPr>
            </w:pPr>
            <w:r>
              <w:rPr>
                <w:rFonts w:ascii="Arial Narrow" w:hAnsi="Arial Narrow" w:cs="Tahoma"/>
                <w:sz w:val="18"/>
                <w:szCs w:val="18"/>
                <w:lang w:val="id-ID"/>
              </w:rPr>
              <w:t>Target</w:t>
            </w:r>
            <w:r>
              <w:rPr>
                <w:rFonts w:ascii="Arial Narrow" w:hAnsi="Arial Narrow" w:cs="Tahoma"/>
                <w:sz w:val="18"/>
                <w:szCs w:val="18"/>
              </w:rPr>
              <w:t xml:space="preserve"> Kinerja</w:t>
            </w:r>
          </w:p>
        </w:tc>
        <w:tc>
          <w:tcPr>
            <w:tcW w:w="822" w:type="dxa"/>
            <w:vAlign w:val="center"/>
          </w:tcPr>
          <w:p w:rsidR="00D7770E" w:rsidRPr="00D7770E" w:rsidRDefault="00D7770E" w:rsidP="00403A71">
            <w:pPr>
              <w:pStyle w:val="BodyText"/>
              <w:jc w:val="center"/>
              <w:rPr>
                <w:rFonts w:ascii="Arial Narrow" w:hAnsi="Arial Narrow" w:cs="Tahoma"/>
                <w:sz w:val="18"/>
                <w:szCs w:val="18"/>
              </w:rPr>
            </w:pPr>
            <w:r>
              <w:rPr>
                <w:rFonts w:ascii="Arial Narrow" w:hAnsi="Arial Narrow" w:cs="Tahoma"/>
                <w:sz w:val="18"/>
                <w:szCs w:val="18"/>
              </w:rPr>
              <w:t>Target Anggaran</w:t>
            </w:r>
          </w:p>
        </w:tc>
        <w:tc>
          <w:tcPr>
            <w:tcW w:w="708" w:type="dxa"/>
            <w:vAlign w:val="center"/>
          </w:tcPr>
          <w:p w:rsidR="00D7770E" w:rsidRPr="00D7770E" w:rsidRDefault="00D7770E" w:rsidP="00403A71">
            <w:pPr>
              <w:pStyle w:val="BodyText"/>
              <w:jc w:val="center"/>
              <w:rPr>
                <w:rFonts w:ascii="Arial Narrow" w:hAnsi="Arial Narrow" w:cs="Tahoma"/>
                <w:sz w:val="18"/>
                <w:szCs w:val="18"/>
              </w:rPr>
            </w:pPr>
            <w:r>
              <w:rPr>
                <w:rFonts w:ascii="Arial Narrow" w:hAnsi="Arial Narrow" w:cs="Tahoma"/>
                <w:sz w:val="18"/>
                <w:szCs w:val="18"/>
              </w:rPr>
              <w:t>Target Kinerja</w:t>
            </w:r>
          </w:p>
        </w:tc>
        <w:tc>
          <w:tcPr>
            <w:tcW w:w="818" w:type="dxa"/>
            <w:vAlign w:val="center"/>
          </w:tcPr>
          <w:p w:rsidR="00D7770E" w:rsidRPr="00D7770E" w:rsidRDefault="00D7770E" w:rsidP="00403A71">
            <w:pPr>
              <w:pStyle w:val="BodyText"/>
              <w:jc w:val="center"/>
              <w:rPr>
                <w:rFonts w:ascii="Arial Narrow" w:hAnsi="Arial Narrow" w:cs="Tahoma"/>
                <w:sz w:val="18"/>
                <w:szCs w:val="18"/>
              </w:rPr>
            </w:pPr>
            <w:r>
              <w:rPr>
                <w:rFonts w:ascii="Arial Narrow" w:hAnsi="Arial Narrow" w:cs="Tahoma"/>
                <w:sz w:val="18"/>
                <w:szCs w:val="18"/>
              </w:rPr>
              <w:t>Target Anggaran</w:t>
            </w:r>
            <w:r w:rsidR="00D81E6E">
              <w:rPr>
                <w:rFonts w:ascii="Arial Narrow" w:hAnsi="Arial Narrow" w:cs="Tahoma"/>
                <w:sz w:val="18"/>
                <w:szCs w:val="18"/>
              </w:rPr>
              <w:t xml:space="preserve"> </w:t>
            </w:r>
          </w:p>
        </w:tc>
        <w:tc>
          <w:tcPr>
            <w:tcW w:w="765" w:type="dxa"/>
            <w:vAlign w:val="center"/>
          </w:tcPr>
          <w:p w:rsidR="00D7770E" w:rsidRPr="00D7770E" w:rsidRDefault="00D7770E" w:rsidP="00403A71">
            <w:pPr>
              <w:pStyle w:val="BodyText"/>
              <w:jc w:val="center"/>
              <w:rPr>
                <w:rFonts w:ascii="Arial Narrow" w:hAnsi="Arial Narrow" w:cs="Tahoma"/>
                <w:sz w:val="18"/>
                <w:szCs w:val="18"/>
              </w:rPr>
            </w:pPr>
            <w:r>
              <w:rPr>
                <w:rFonts w:ascii="Arial Narrow" w:hAnsi="Arial Narrow" w:cs="Tahoma"/>
                <w:sz w:val="18"/>
                <w:szCs w:val="18"/>
              </w:rPr>
              <w:t>Target Kinerja</w:t>
            </w:r>
          </w:p>
        </w:tc>
        <w:tc>
          <w:tcPr>
            <w:tcW w:w="845" w:type="dxa"/>
            <w:vAlign w:val="center"/>
          </w:tcPr>
          <w:p w:rsidR="00D7770E" w:rsidRPr="00D7770E" w:rsidRDefault="00D7770E" w:rsidP="00403A71">
            <w:pPr>
              <w:pStyle w:val="BodyText"/>
              <w:jc w:val="center"/>
              <w:rPr>
                <w:rFonts w:ascii="Arial Narrow" w:hAnsi="Arial Narrow" w:cs="Tahoma"/>
                <w:sz w:val="18"/>
                <w:szCs w:val="18"/>
              </w:rPr>
            </w:pPr>
            <w:r>
              <w:rPr>
                <w:rFonts w:ascii="Arial Narrow" w:hAnsi="Arial Narrow" w:cs="Tahoma"/>
                <w:sz w:val="18"/>
                <w:szCs w:val="18"/>
              </w:rPr>
              <w:t>Target Anggaran</w:t>
            </w:r>
          </w:p>
        </w:tc>
        <w:tc>
          <w:tcPr>
            <w:tcW w:w="823" w:type="dxa"/>
            <w:vAlign w:val="center"/>
          </w:tcPr>
          <w:p w:rsidR="00D7770E" w:rsidRPr="00D7770E" w:rsidRDefault="00D7770E" w:rsidP="00403A71">
            <w:pPr>
              <w:pStyle w:val="BodyText"/>
              <w:jc w:val="center"/>
              <w:rPr>
                <w:rFonts w:ascii="Arial Narrow" w:hAnsi="Arial Narrow" w:cs="Tahoma"/>
                <w:sz w:val="18"/>
                <w:szCs w:val="18"/>
              </w:rPr>
            </w:pPr>
            <w:r>
              <w:rPr>
                <w:rFonts w:ascii="Arial Narrow" w:hAnsi="Arial Narrow" w:cs="Tahoma"/>
                <w:sz w:val="18"/>
                <w:szCs w:val="18"/>
                <w:lang w:val="id-ID"/>
              </w:rPr>
              <w:t>Target</w:t>
            </w:r>
            <w:r>
              <w:rPr>
                <w:rFonts w:ascii="Arial Narrow" w:hAnsi="Arial Narrow" w:cs="Tahoma"/>
                <w:sz w:val="18"/>
                <w:szCs w:val="18"/>
              </w:rPr>
              <w:t xml:space="preserve"> Kinerja</w:t>
            </w:r>
          </w:p>
        </w:tc>
        <w:tc>
          <w:tcPr>
            <w:tcW w:w="968" w:type="dxa"/>
            <w:vAlign w:val="center"/>
          </w:tcPr>
          <w:p w:rsidR="00D7770E" w:rsidRPr="00D7770E" w:rsidRDefault="00D7770E" w:rsidP="00403A71">
            <w:pPr>
              <w:pStyle w:val="BodyText"/>
              <w:jc w:val="center"/>
              <w:rPr>
                <w:rFonts w:ascii="Arial Narrow" w:hAnsi="Arial Narrow" w:cs="Tahoma"/>
                <w:sz w:val="18"/>
                <w:szCs w:val="18"/>
              </w:rPr>
            </w:pPr>
            <w:r>
              <w:rPr>
                <w:rFonts w:ascii="Arial Narrow" w:hAnsi="Arial Narrow" w:cs="Tahoma"/>
                <w:sz w:val="18"/>
                <w:szCs w:val="18"/>
              </w:rPr>
              <w:t>Target Anggaran</w:t>
            </w:r>
          </w:p>
        </w:tc>
        <w:tc>
          <w:tcPr>
            <w:tcW w:w="1439" w:type="dxa"/>
            <w:vMerge/>
          </w:tcPr>
          <w:p w:rsidR="00D7770E" w:rsidRDefault="00D7770E" w:rsidP="00403A71">
            <w:pPr>
              <w:pStyle w:val="BodyText"/>
              <w:rPr>
                <w:rFonts w:cs="Tahoma"/>
                <w:lang w:val="id-ID"/>
              </w:rPr>
            </w:pPr>
          </w:p>
        </w:tc>
        <w:tc>
          <w:tcPr>
            <w:tcW w:w="1025" w:type="dxa"/>
            <w:vMerge/>
          </w:tcPr>
          <w:p w:rsidR="00D7770E" w:rsidRDefault="00D7770E" w:rsidP="00403A71">
            <w:pPr>
              <w:pStyle w:val="BodyText"/>
              <w:rPr>
                <w:rFonts w:cs="Tahoma"/>
                <w:lang w:val="id-ID"/>
              </w:rPr>
            </w:pPr>
          </w:p>
        </w:tc>
      </w:tr>
      <w:tr w:rsidR="006D7CB9" w:rsidTr="00D81E6E">
        <w:trPr>
          <w:trHeight w:val="376"/>
          <w:tblHeader/>
        </w:trPr>
        <w:tc>
          <w:tcPr>
            <w:tcW w:w="993"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(1)</w:t>
            </w:r>
          </w:p>
        </w:tc>
        <w:tc>
          <w:tcPr>
            <w:tcW w:w="1134"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(2)</w:t>
            </w:r>
          </w:p>
        </w:tc>
        <w:tc>
          <w:tcPr>
            <w:tcW w:w="567"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(3)</w:t>
            </w:r>
          </w:p>
        </w:tc>
        <w:tc>
          <w:tcPr>
            <w:tcW w:w="1417"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(4)</w:t>
            </w:r>
          </w:p>
        </w:tc>
        <w:tc>
          <w:tcPr>
            <w:tcW w:w="1198"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(5)</w:t>
            </w:r>
          </w:p>
        </w:tc>
        <w:tc>
          <w:tcPr>
            <w:tcW w:w="1095"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(6)</w:t>
            </w:r>
          </w:p>
        </w:tc>
        <w:tc>
          <w:tcPr>
            <w:tcW w:w="707"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(7)</w:t>
            </w:r>
          </w:p>
        </w:tc>
        <w:tc>
          <w:tcPr>
            <w:tcW w:w="822"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(8)</w:t>
            </w:r>
          </w:p>
        </w:tc>
        <w:tc>
          <w:tcPr>
            <w:tcW w:w="708"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(9)</w:t>
            </w:r>
          </w:p>
        </w:tc>
        <w:tc>
          <w:tcPr>
            <w:tcW w:w="818"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(10)</w:t>
            </w:r>
          </w:p>
        </w:tc>
        <w:tc>
          <w:tcPr>
            <w:tcW w:w="765"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(11)</w:t>
            </w:r>
          </w:p>
        </w:tc>
        <w:tc>
          <w:tcPr>
            <w:tcW w:w="845"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(12)</w:t>
            </w:r>
          </w:p>
        </w:tc>
        <w:tc>
          <w:tcPr>
            <w:tcW w:w="823"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(13)</w:t>
            </w:r>
          </w:p>
        </w:tc>
        <w:tc>
          <w:tcPr>
            <w:tcW w:w="968" w:type="dxa"/>
            <w:vAlign w:val="center"/>
          </w:tcPr>
          <w:p w:rsidR="006D7CB9" w:rsidRPr="002648A8" w:rsidRDefault="006D7CB9" w:rsidP="00403A71">
            <w:pPr>
              <w:pStyle w:val="BodyText"/>
              <w:jc w:val="center"/>
              <w:rPr>
                <w:rFonts w:ascii="Arial Narrow" w:hAnsi="Arial Narrow" w:cs="Tahoma"/>
                <w:sz w:val="18"/>
                <w:lang w:val="id-ID"/>
              </w:rPr>
            </w:pPr>
            <w:r w:rsidRPr="002648A8">
              <w:rPr>
                <w:rFonts w:ascii="Arial Narrow" w:hAnsi="Arial Narrow" w:cs="Tahoma"/>
                <w:sz w:val="18"/>
                <w:lang w:val="id-ID"/>
              </w:rPr>
              <w:t>(14)</w:t>
            </w:r>
          </w:p>
        </w:tc>
        <w:tc>
          <w:tcPr>
            <w:tcW w:w="1439" w:type="dxa"/>
            <w:vAlign w:val="center"/>
          </w:tcPr>
          <w:p w:rsidR="006D7CB9" w:rsidRPr="002648A8" w:rsidRDefault="006D7CB9" w:rsidP="00403A71">
            <w:pPr>
              <w:pStyle w:val="BodyText"/>
              <w:jc w:val="center"/>
              <w:rPr>
                <w:rFonts w:ascii="Arial Narrow" w:hAnsi="Arial Narrow" w:cs="Tahoma"/>
                <w:sz w:val="18"/>
                <w:lang w:val="id-ID"/>
              </w:rPr>
            </w:pPr>
            <w:r>
              <w:rPr>
                <w:rFonts w:ascii="Arial Narrow" w:hAnsi="Arial Narrow" w:cs="Tahoma"/>
                <w:sz w:val="18"/>
                <w:lang w:val="id-ID"/>
              </w:rPr>
              <w:t>(15</w:t>
            </w:r>
            <w:r w:rsidRPr="002648A8">
              <w:rPr>
                <w:rFonts w:ascii="Arial Narrow" w:hAnsi="Arial Narrow" w:cs="Tahoma"/>
                <w:sz w:val="18"/>
                <w:lang w:val="id-ID"/>
              </w:rPr>
              <w:t>)</w:t>
            </w:r>
          </w:p>
        </w:tc>
        <w:tc>
          <w:tcPr>
            <w:tcW w:w="1025" w:type="dxa"/>
            <w:vAlign w:val="center"/>
          </w:tcPr>
          <w:p w:rsidR="006D7CB9" w:rsidRPr="002648A8" w:rsidRDefault="006D7CB9" w:rsidP="00403A71">
            <w:pPr>
              <w:pStyle w:val="BodyText"/>
              <w:jc w:val="center"/>
              <w:rPr>
                <w:rFonts w:ascii="Arial Narrow" w:hAnsi="Arial Narrow" w:cs="Tahoma"/>
                <w:sz w:val="18"/>
                <w:lang w:val="id-ID"/>
              </w:rPr>
            </w:pPr>
            <w:r>
              <w:rPr>
                <w:rFonts w:ascii="Arial Narrow" w:hAnsi="Arial Narrow" w:cs="Tahoma"/>
                <w:sz w:val="18"/>
                <w:lang w:val="id-ID"/>
              </w:rPr>
              <w:t>(16</w:t>
            </w:r>
            <w:r w:rsidRPr="002648A8">
              <w:rPr>
                <w:rFonts w:ascii="Arial Narrow" w:hAnsi="Arial Narrow" w:cs="Tahoma"/>
                <w:sz w:val="18"/>
                <w:lang w:val="id-ID"/>
              </w:rPr>
              <w:t>)</w:t>
            </w:r>
          </w:p>
        </w:tc>
      </w:tr>
      <w:tr w:rsidR="006D7CB9" w:rsidTr="00650E3A">
        <w:trPr>
          <w:trHeight w:val="376"/>
        </w:trPr>
        <w:tc>
          <w:tcPr>
            <w:tcW w:w="993" w:type="dxa"/>
          </w:tcPr>
          <w:p w:rsidR="006D7CB9" w:rsidRPr="004F6645" w:rsidRDefault="006D7CB9" w:rsidP="00403A71">
            <w:pPr>
              <w:pStyle w:val="BodyText"/>
              <w:rPr>
                <w:rFonts w:ascii="Arial Narrow" w:hAnsi="Arial Narrow" w:cs="Tahoma"/>
                <w:sz w:val="16"/>
                <w:szCs w:val="16"/>
                <w:lang w:val="id-ID"/>
              </w:rPr>
            </w:pPr>
            <w:r w:rsidRPr="004F6645">
              <w:rPr>
                <w:rFonts w:ascii="Arial Narrow" w:hAnsi="Arial Narrow" w:cs="Arial"/>
                <w:sz w:val="16"/>
                <w:szCs w:val="16"/>
                <w:lang w:val="id-ID"/>
              </w:rPr>
              <w:t>Mewujudkan Pengelolaan Kelembagaan Diklat yang sesuai dengan standar</w:t>
            </w:r>
          </w:p>
        </w:tc>
        <w:tc>
          <w:tcPr>
            <w:tcW w:w="1134" w:type="dxa"/>
          </w:tcPr>
          <w:p w:rsidR="006D7CB9" w:rsidRPr="004F6645" w:rsidRDefault="006D7CB9" w:rsidP="00403A71">
            <w:pPr>
              <w:rPr>
                <w:rFonts w:ascii="Arial Narrow" w:hAnsi="Arial Narrow" w:cs="Calibri"/>
                <w:b/>
                <w:bCs/>
                <w:sz w:val="16"/>
                <w:szCs w:val="16"/>
                <w:lang w:val="id-ID" w:eastAsia="id-ID"/>
              </w:rPr>
            </w:pPr>
            <w:r w:rsidRPr="004F6645">
              <w:rPr>
                <w:rFonts w:ascii="Arial Narrow" w:hAnsi="Arial Narrow" w:cs="Arial"/>
                <w:sz w:val="16"/>
                <w:szCs w:val="16"/>
                <w:lang w:val="id-ID"/>
              </w:rPr>
              <w:t>Meningkat</w:t>
            </w:r>
            <w:r w:rsidRPr="004F6645">
              <w:rPr>
                <w:rFonts w:ascii="Arial Narrow" w:hAnsi="Arial Narrow" w:cs="Arial"/>
                <w:sz w:val="16"/>
                <w:szCs w:val="16"/>
              </w:rPr>
              <w:t>kan</w:t>
            </w:r>
            <w:r w:rsidRPr="004F6645">
              <w:rPr>
                <w:rFonts w:ascii="Arial Narrow" w:hAnsi="Arial Narrow" w:cs="Arial"/>
                <w:sz w:val="16"/>
                <w:szCs w:val="16"/>
                <w:lang w:val="id-ID"/>
              </w:rPr>
              <w:t xml:space="preserve"> kualitas penyelenggaraan diklat</w:t>
            </w:r>
          </w:p>
          <w:p w:rsidR="006D7CB9" w:rsidRPr="004F6645" w:rsidRDefault="006D7CB9" w:rsidP="00403A71">
            <w:pPr>
              <w:pStyle w:val="BodyText"/>
              <w:rPr>
                <w:rFonts w:ascii="Arial Narrow" w:hAnsi="Arial Narrow" w:cs="Tahoma"/>
                <w:sz w:val="16"/>
                <w:szCs w:val="16"/>
                <w:lang w:val="id-ID"/>
              </w:rPr>
            </w:pPr>
          </w:p>
        </w:tc>
        <w:tc>
          <w:tcPr>
            <w:tcW w:w="567" w:type="dxa"/>
          </w:tcPr>
          <w:p w:rsidR="006D7CB9" w:rsidRPr="004F6645" w:rsidRDefault="006D7CB9" w:rsidP="00403A71">
            <w:pPr>
              <w:rPr>
                <w:rFonts w:ascii="Arial Narrow" w:hAnsi="Arial Narrow" w:cs="Calibri"/>
                <w:b/>
                <w:bCs/>
                <w:sz w:val="16"/>
                <w:szCs w:val="16"/>
                <w:lang w:val="id-ID" w:eastAsia="id-ID"/>
              </w:rPr>
            </w:pPr>
          </w:p>
        </w:tc>
        <w:tc>
          <w:tcPr>
            <w:tcW w:w="1417" w:type="dxa"/>
          </w:tcPr>
          <w:p w:rsidR="00403A71" w:rsidRPr="004F6645" w:rsidRDefault="00403A71" w:rsidP="00403A71">
            <w:pPr>
              <w:rPr>
                <w:rFonts w:ascii="Arial Narrow" w:hAnsi="Arial Narrow" w:cs="Calibri"/>
                <w:b/>
                <w:bCs/>
                <w:sz w:val="16"/>
                <w:szCs w:val="16"/>
                <w:lang w:val="id-ID" w:eastAsia="id-ID"/>
              </w:rPr>
            </w:pPr>
          </w:p>
          <w:p w:rsidR="00403A71" w:rsidRPr="004F6645" w:rsidRDefault="00403A71" w:rsidP="00403A71">
            <w:pPr>
              <w:rPr>
                <w:rFonts w:ascii="Arial Narrow" w:hAnsi="Arial Narrow" w:cs="Calibri"/>
                <w:b/>
                <w:bCs/>
                <w:color w:val="000000"/>
                <w:sz w:val="16"/>
                <w:szCs w:val="16"/>
              </w:rPr>
            </w:pPr>
            <w:r w:rsidRPr="004F6645">
              <w:rPr>
                <w:rFonts w:ascii="Arial Narrow" w:hAnsi="Arial Narrow" w:cs="Calibri"/>
                <w:b/>
                <w:bCs/>
                <w:color w:val="000000"/>
                <w:sz w:val="16"/>
                <w:szCs w:val="16"/>
              </w:rPr>
              <w:t>Program Penunjang Urusan Pemerintahan Daerah Provinsi</w:t>
            </w:r>
          </w:p>
          <w:p w:rsidR="006D7CB9" w:rsidRPr="004F6645" w:rsidRDefault="006D7CB9" w:rsidP="00403A71">
            <w:pPr>
              <w:rPr>
                <w:rFonts w:ascii="Arial Narrow" w:hAnsi="Arial Narrow" w:cs="Calibri"/>
                <w:sz w:val="16"/>
                <w:szCs w:val="16"/>
                <w:lang w:val="id-ID" w:eastAsia="id-ID"/>
              </w:rPr>
            </w:pPr>
          </w:p>
        </w:tc>
        <w:tc>
          <w:tcPr>
            <w:tcW w:w="1198" w:type="dxa"/>
          </w:tcPr>
          <w:p w:rsidR="006D7CB9" w:rsidRPr="00C35252" w:rsidRDefault="00C35252" w:rsidP="00403A71">
            <w:pPr>
              <w:rPr>
                <w:rFonts w:ascii="Arial Narrow" w:hAnsi="Arial Narrow" w:cs="Calibri"/>
                <w:b/>
                <w:bCs/>
                <w:sz w:val="16"/>
                <w:szCs w:val="16"/>
                <w:lang w:eastAsia="id-ID"/>
              </w:rPr>
            </w:pPr>
            <w:r>
              <w:rPr>
                <w:rFonts w:ascii="Arial Narrow" w:hAnsi="Arial Narrow" w:cs="Calibri"/>
                <w:b/>
                <w:bCs/>
                <w:sz w:val="16"/>
                <w:szCs w:val="16"/>
                <w:lang w:eastAsia="id-ID"/>
              </w:rPr>
              <w:t xml:space="preserve">Persentase Pemenuhan Layanan Kinerja Pernagkat Daerah </w:t>
            </w:r>
          </w:p>
        </w:tc>
        <w:tc>
          <w:tcPr>
            <w:tcW w:w="1095" w:type="dxa"/>
            <w:vAlign w:val="center"/>
          </w:tcPr>
          <w:p w:rsidR="006D7CB9" w:rsidRPr="004F6645" w:rsidRDefault="006D7CB9" w:rsidP="00403A71">
            <w:pPr>
              <w:jc w:val="right"/>
              <w:rPr>
                <w:rFonts w:ascii="Arial Narrow" w:hAnsi="Arial Narrow" w:cs="Calibri"/>
                <w:b/>
                <w:bCs/>
                <w:sz w:val="16"/>
                <w:szCs w:val="16"/>
                <w:lang w:val="id-ID" w:eastAsia="id-ID"/>
              </w:rPr>
            </w:pPr>
          </w:p>
        </w:tc>
        <w:tc>
          <w:tcPr>
            <w:tcW w:w="707" w:type="dxa"/>
            <w:vAlign w:val="center"/>
          </w:tcPr>
          <w:p w:rsidR="006D7CB9" w:rsidRPr="00C35252" w:rsidRDefault="00C35252" w:rsidP="00650E3A">
            <w:pPr>
              <w:jc w:val="center"/>
              <w:rPr>
                <w:rFonts w:ascii="Arial Narrow" w:hAnsi="Arial Narrow" w:cs="Calibri"/>
                <w:b/>
                <w:bCs/>
                <w:sz w:val="16"/>
                <w:szCs w:val="16"/>
                <w:lang w:eastAsia="id-ID"/>
              </w:rPr>
            </w:pPr>
            <w:r>
              <w:rPr>
                <w:rFonts w:ascii="Arial Narrow" w:hAnsi="Arial Narrow" w:cs="Calibri"/>
                <w:b/>
                <w:bCs/>
                <w:sz w:val="16"/>
                <w:szCs w:val="16"/>
                <w:lang w:eastAsia="id-ID"/>
              </w:rPr>
              <w:t>100%</w:t>
            </w:r>
          </w:p>
        </w:tc>
        <w:tc>
          <w:tcPr>
            <w:tcW w:w="822" w:type="dxa"/>
            <w:vAlign w:val="center"/>
          </w:tcPr>
          <w:p w:rsidR="006D7CB9" w:rsidRPr="00814A31" w:rsidRDefault="006D7CB9" w:rsidP="00650E3A">
            <w:pPr>
              <w:pStyle w:val="BodyText"/>
              <w:jc w:val="center"/>
              <w:rPr>
                <w:rFonts w:ascii="Arial Narrow" w:hAnsi="Arial Narrow" w:cs="Tahoma"/>
                <w:sz w:val="16"/>
                <w:szCs w:val="16"/>
                <w:lang w:val="id-ID"/>
              </w:rPr>
            </w:pPr>
          </w:p>
        </w:tc>
        <w:tc>
          <w:tcPr>
            <w:tcW w:w="708" w:type="dxa"/>
            <w:vAlign w:val="center"/>
          </w:tcPr>
          <w:p w:rsidR="006D7CB9" w:rsidRPr="00C35252" w:rsidRDefault="00C35252" w:rsidP="00650E3A">
            <w:pPr>
              <w:pStyle w:val="BodyText"/>
              <w:jc w:val="center"/>
              <w:rPr>
                <w:rFonts w:ascii="Arial Narrow" w:hAnsi="Arial Narrow" w:cs="Tahoma"/>
                <w:sz w:val="16"/>
                <w:szCs w:val="16"/>
              </w:rPr>
            </w:pPr>
            <w:r>
              <w:rPr>
                <w:rFonts w:ascii="Arial Narrow" w:hAnsi="Arial Narrow" w:cs="Tahoma"/>
                <w:sz w:val="16"/>
                <w:szCs w:val="16"/>
              </w:rPr>
              <w:t>100%</w:t>
            </w:r>
          </w:p>
        </w:tc>
        <w:tc>
          <w:tcPr>
            <w:tcW w:w="818" w:type="dxa"/>
            <w:vAlign w:val="center"/>
          </w:tcPr>
          <w:p w:rsidR="006D7CB9" w:rsidRPr="00814A31" w:rsidRDefault="006D7CB9" w:rsidP="00650E3A">
            <w:pPr>
              <w:pStyle w:val="BodyText"/>
              <w:jc w:val="center"/>
              <w:rPr>
                <w:rFonts w:ascii="Arial Narrow" w:hAnsi="Arial Narrow" w:cs="Tahoma"/>
                <w:sz w:val="16"/>
                <w:szCs w:val="16"/>
                <w:lang w:val="id-ID"/>
              </w:rPr>
            </w:pPr>
          </w:p>
        </w:tc>
        <w:tc>
          <w:tcPr>
            <w:tcW w:w="765" w:type="dxa"/>
            <w:vAlign w:val="center"/>
          </w:tcPr>
          <w:p w:rsidR="006D7CB9" w:rsidRPr="00814A31" w:rsidRDefault="00C35252" w:rsidP="00650E3A">
            <w:pPr>
              <w:jc w:val="center"/>
              <w:rPr>
                <w:rFonts w:ascii="Arial Narrow" w:hAnsi="Arial Narrow" w:cs="Calibri"/>
                <w:sz w:val="16"/>
                <w:szCs w:val="16"/>
                <w:lang w:val="id-ID" w:eastAsia="id-ID"/>
              </w:rPr>
            </w:pPr>
            <w:r>
              <w:rPr>
                <w:rFonts w:ascii="Arial Narrow" w:hAnsi="Arial Narrow" w:cs="Tahoma"/>
                <w:sz w:val="16"/>
                <w:szCs w:val="16"/>
              </w:rPr>
              <w:t>100%</w:t>
            </w:r>
          </w:p>
        </w:tc>
        <w:tc>
          <w:tcPr>
            <w:tcW w:w="845" w:type="dxa"/>
            <w:vAlign w:val="center"/>
          </w:tcPr>
          <w:p w:rsidR="006D7CB9" w:rsidRPr="00814A31" w:rsidRDefault="006D7CB9" w:rsidP="00650E3A">
            <w:pPr>
              <w:pStyle w:val="BodyText"/>
              <w:jc w:val="center"/>
              <w:rPr>
                <w:rFonts w:ascii="Arial Narrow" w:hAnsi="Arial Narrow" w:cs="Tahoma"/>
                <w:sz w:val="16"/>
                <w:szCs w:val="16"/>
                <w:lang w:val="id-ID"/>
              </w:rPr>
            </w:pPr>
          </w:p>
        </w:tc>
        <w:tc>
          <w:tcPr>
            <w:tcW w:w="823" w:type="dxa"/>
            <w:vAlign w:val="center"/>
          </w:tcPr>
          <w:p w:rsidR="006D7CB9" w:rsidRPr="00814A31" w:rsidRDefault="00C35252" w:rsidP="00650E3A">
            <w:pPr>
              <w:pStyle w:val="BodyText"/>
              <w:jc w:val="center"/>
              <w:rPr>
                <w:rFonts w:ascii="Arial Narrow" w:hAnsi="Arial Narrow" w:cs="Tahoma"/>
                <w:sz w:val="16"/>
                <w:szCs w:val="16"/>
                <w:lang w:val="id-ID"/>
              </w:rPr>
            </w:pPr>
            <w:r>
              <w:rPr>
                <w:rFonts w:ascii="Arial Narrow" w:hAnsi="Arial Narrow" w:cs="Tahoma"/>
                <w:sz w:val="16"/>
                <w:szCs w:val="16"/>
              </w:rPr>
              <w:t>100%</w:t>
            </w:r>
          </w:p>
        </w:tc>
        <w:tc>
          <w:tcPr>
            <w:tcW w:w="968" w:type="dxa"/>
            <w:vAlign w:val="center"/>
          </w:tcPr>
          <w:p w:rsidR="006D7CB9" w:rsidRPr="00814A31" w:rsidRDefault="006D7CB9" w:rsidP="00650E3A">
            <w:pPr>
              <w:pStyle w:val="BodyText"/>
              <w:jc w:val="center"/>
              <w:rPr>
                <w:rFonts w:ascii="Arial Narrow" w:hAnsi="Arial Narrow" w:cs="Tahoma"/>
                <w:sz w:val="16"/>
                <w:szCs w:val="16"/>
                <w:lang w:val="id-ID"/>
              </w:rPr>
            </w:pPr>
          </w:p>
        </w:tc>
        <w:tc>
          <w:tcPr>
            <w:tcW w:w="1439" w:type="dxa"/>
          </w:tcPr>
          <w:p w:rsidR="006D7CB9" w:rsidRPr="004F6645" w:rsidRDefault="006D7CB9" w:rsidP="00403A71">
            <w:pPr>
              <w:pStyle w:val="BodyText"/>
              <w:rPr>
                <w:rFonts w:ascii="Arial Narrow" w:hAnsi="Arial Narrow" w:cs="Tahoma"/>
                <w:sz w:val="16"/>
                <w:szCs w:val="16"/>
                <w:lang w:val="id-ID"/>
              </w:rPr>
            </w:pPr>
          </w:p>
        </w:tc>
        <w:tc>
          <w:tcPr>
            <w:tcW w:w="1025" w:type="dxa"/>
          </w:tcPr>
          <w:p w:rsidR="006D7CB9" w:rsidRPr="004F6645" w:rsidRDefault="006D7CB9" w:rsidP="00403A71">
            <w:pPr>
              <w:pStyle w:val="BodyText"/>
              <w:rPr>
                <w:rFonts w:ascii="Arial Narrow" w:hAnsi="Arial Narrow" w:cs="Tahoma"/>
                <w:sz w:val="16"/>
                <w:szCs w:val="16"/>
                <w:lang w:val="id-ID"/>
              </w:rPr>
            </w:pPr>
          </w:p>
        </w:tc>
      </w:tr>
      <w:tr w:rsidR="00403A71" w:rsidTr="00650E3A">
        <w:trPr>
          <w:trHeight w:val="376"/>
        </w:trPr>
        <w:tc>
          <w:tcPr>
            <w:tcW w:w="993" w:type="dxa"/>
          </w:tcPr>
          <w:p w:rsidR="00403A71" w:rsidRPr="004F6645" w:rsidRDefault="00403A71" w:rsidP="00403A71">
            <w:pPr>
              <w:pStyle w:val="BodyText"/>
              <w:rPr>
                <w:rFonts w:ascii="Arial Narrow" w:hAnsi="Arial Narrow" w:cs="Tahoma"/>
                <w:sz w:val="16"/>
                <w:szCs w:val="16"/>
                <w:lang w:val="id-ID"/>
              </w:rPr>
            </w:pPr>
          </w:p>
        </w:tc>
        <w:tc>
          <w:tcPr>
            <w:tcW w:w="1134" w:type="dxa"/>
          </w:tcPr>
          <w:p w:rsidR="00403A71" w:rsidRPr="004F6645" w:rsidRDefault="00403A71" w:rsidP="00403A71">
            <w:pPr>
              <w:pStyle w:val="BodyText"/>
              <w:rPr>
                <w:rFonts w:ascii="Arial Narrow" w:hAnsi="Arial Narrow" w:cs="Tahoma"/>
                <w:sz w:val="16"/>
                <w:szCs w:val="16"/>
                <w:lang w:val="id-ID"/>
              </w:rPr>
            </w:pPr>
          </w:p>
        </w:tc>
        <w:tc>
          <w:tcPr>
            <w:tcW w:w="567" w:type="dxa"/>
          </w:tcPr>
          <w:p w:rsidR="00403A71" w:rsidRPr="004F6645" w:rsidRDefault="00403A71" w:rsidP="00403A71">
            <w:pPr>
              <w:pStyle w:val="BodyText"/>
              <w:rPr>
                <w:rFonts w:ascii="Arial Narrow" w:hAnsi="Arial Narrow" w:cs="Tahoma"/>
                <w:sz w:val="16"/>
                <w:szCs w:val="16"/>
                <w:lang w:val="id-ID"/>
              </w:rPr>
            </w:pPr>
          </w:p>
        </w:tc>
        <w:tc>
          <w:tcPr>
            <w:tcW w:w="1417" w:type="dxa"/>
          </w:tcPr>
          <w:p w:rsidR="00403A71" w:rsidRPr="004F6645" w:rsidRDefault="00403A71">
            <w:pPr>
              <w:rPr>
                <w:rFonts w:ascii="Arial Narrow" w:hAnsi="Arial Narrow" w:cs="Calibri"/>
                <w:b/>
                <w:bCs/>
                <w:color w:val="000000"/>
                <w:sz w:val="16"/>
                <w:szCs w:val="16"/>
              </w:rPr>
            </w:pPr>
            <w:r w:rsidRPr="004F6645">
              <w:rPr>
                <w:rFonts w:ascii="Arial Narrow" w:hAnsi="Arial Narrow" w:cs="Calibri"/>
                <w:b/>
                <w:bCs/>
                <w:color w:val="000000"/>
                <w:sz w:val="16"/>
                <w:szCs w:val="16"/>
              </w:rPr>
              <w:t>Perencanaan, Penganggaran dan Evaluasi Kinerja Perangkat Daerah</w:t>
            </w:r>
          </w:p>
        </w:tc>
        <w:tc>
          <w:tcPr>
            <w:tcW w:w="1198" w:type="dxa"/>
          </w:tcPr>
          <w:p w:rsidR="00403A71" w:rsidRPr="004F6645" w:rsidRDefault="00403A71" w:rsidP="00403A71">
            <w:pPr>
              <w:rPr>
                <w:rFonts w:ascii="Arial Narrow" w:hAnsi="Arial Narrow" w:cs="Calibri"/>
                <w:bCs/>
                <w:sz w:val="16"/>
                <w:szCs w:val="16"/>
                <w:lang w:val="id-ID" w:eastAsia="id-ID"/>
              </w:rPr>
            </w:pPr>
          </w:p>
        </w:tc>
        <w:tc>
          <w:tcPr>
            <w:tcW w:w="1095" w:type="dxa"/>
            <w:vAlign w:val="center"/>
          </w:tcPr>
          <w:p w:rsidR="00403A71" w:rsidRPr="004F6645" w:rsidRDefault="00403A71" w:rsidP="00403A71">
            <w:pPr>
              <w:jc w:val="right"/>
              <w:rPr>
                <w:rFonts w:ascii="Arial Narrow" w:hAnsi="Arial Narrow"/>
                <w:sz w:val="16"/>
                <w:szCs w:val="16"/>
              </w:rPr>
            </w:pPr>
          </w:p>
        </w:tc>
        <w:tc>
          <w:tcPr>
            <w:tcW w:w="707" w:type="dxa"/>
            <w:vAlign w:val="center"/>
          </w:tcPr>
          <w:p w:rsidR="00403A71" w:rsidRPr="00814A31" w:rsidRDefault="00403A71" w:rsidP="00650E3A">
            <w:pPr>
              <w:jc w:val="center"/>
              <w:rPr>
                <w:rFonts w:ascii="Arial Narrow" w:hAnsi="Arial Narrow" w:cs="Tahoma"/>
                <w:sz w:val="16"/>
                <w:szCs w:val="16"/>
              </w:rPr>
            </w:pPr>
          </w:p>
        </w:tc>
        <w:tc>
          <w:tcPr>
            <w:tcW w:w="822" w:type="dxa"/>
            <w:vAlign w:val="center"/>
          </w:tcPr>
          <w:p w:rsidR="00403A71" w:rsidRPr="00814A31" w:rsidRDefault="00403A71" w:rsidP="00650E3A">
            <w:pPr>
              <w:pStyle w:val="BodyText"/>
              <w:jc w:val="center"/>
              <w:rPr>
                <w:rFonts w:ascii="Arial Narrow" w:hAnsi="Arial Narrow" w:cs="Tahoma"/>
                <w:sz w:val="16"/>
                <w:szCs w:val="16"/>
                <w:lang w:val="id-ID"/>
              </w:rPr>
            </w:pPr>
          </w:p>
        </w:tc>
        <w:tc>
          <w:tcPr>
            <w:tcW w:w="708" w:type="dxa"/>
            <w:vAlign w:val="center"/>
          </w:tcPr>
          <w:p w:rsidR="00403A71" w:rsidRPr="00814A31" w:rsidRDefault="00403A71" w:rsidP="00650E3A">
            <w:pPr>
              <w:pStyle w:val="BodyText"/>
              <w:jc w:val="center"/>
              <w:rPr>
                <w:rFonts w:ascii="Arial Narrow" w:hAnsi="Arial Narrow" w:cs="Tahoma"/>
                <w:sz w:val="16"/>
                <w:szCs w:val="16"/>
                <w:lang w:val="id-ID"/>
              </w:rPr>
            </w:pPr>
          </w:p>
        </w:tc>
        <w:tc>
          <w:tcPr>
            <w:tcW w:w="818" w:type="dxa"/>
            <w:vAlign w:val="center"/>
          </w:tcPr>
          <w:p w:rsidR="00403A71" w:rsidRPr="00814A31" w:rsidRDefault="00403A71" w:rsidP="00650E3A">
            <w:pPr>
              <w:pStyle w:val="BodyText"/>
              <w:jc w:val="center"/>
              <w:rPr>
                <w:rFonts w:ascii="Arial Narrow" w:hAnsi="Arial Narrow" w:cs="Tahoma"/>
                <w:sz w:val="16"/>
                <w:szCs w:val="16"/>
                <w:lang w:val="id-ID"/>
              </w:rPr>
            </w:pPr>
          </w:p>
        </w:tc>
        <w:tc>
          <w:tcPr>
            <w:tcW w:w="765" w:type="dxa"/>
            <w:vAlign w:val="center"/>
          </w:tcPr>
          <w:p w:rsidR="00403A71" w:rsidRPr="00814A31" w:rsidRDefault="00403A71" w:rsidP="00650E3A">
            <w:pPr>
              <w:jc w:val="center"/>
              <w:rPr>
                <w:rFonts w:ascii="Arial Narrow" w:hAnsi="Arial Narrow" w:cs="Tahoma"/>
                <w:sz w:val="16"/>
                <w:szCs w:val="16"/>
                <w:lang w:val="id-ID" w:eastAsia="id-ID"/>
              </w:rPr>
            </w:pPr>
          </w:p>
        </w:tc>
        <w:tc>
          <w:tcPr>
            <w:tcW w:w="845" w:type="dxa"/>
            <w:vAlign w:val="center"/>
          </w:tcPr>
          <w:p w:rsidR="00403A71" w:rsidRPr="00814A31" w:rsidRDefault="00403A71" w:rsidP="00650E3A">
            <w:pPr>
              <w:pStyle w:val="BodyText"/>
              <w:jc w:val="center"/>
              <w:rPr>
                <w:rFonts w:ascii="Arial Narrow" w:hAnsi="Arial Narrow" w:cs="Tahoma"/>
                <w:sz w:val="16"/>
                <w:szCs w:val="16"/>
                <w:lang w:val="id-ID"/>
              </w:rPr>
            </w:pPr>
          </w:p>
        </w:tc>
        <w:tc>
          <w:tcPr>
            <w:tcW w:w="823" w:type="dxa"/>
            <w:vAlign w:val="center"/>
          </w:tcPr>
          <w:p w:rsidR="00403A71" w:rsidRPr="00814A31" w:rsidRDefault="00403A71" w:rsidP="00650E3A">
            <w:pPr>
              <w:jc w:val="center"/>
              <w:rPr>
                <w:rFonts w:ascii="Arial Narrow" w:hAnsi="Arial Narrow" w:cs="Calibri"/>
                <w:sz w:val="16"/>
                <w:szCs w:val="16"/>
                <w:lang w:val="id-ID" w:eastAsia="id-ID"/>
              </w:rPr>
            </w:pPr>
          </w:p>
        </w:tc>
        <w:tc>
          <w:tcPr>
            <w:tcW w:w="968" w:type="dxa"/>
            <w:vAlign w:val="center"/>
          </w:tcPr>
          <w:p w:rsidR="00403A71" w:rsidRPr="00814A31" w:rsidRDefault="00403A71" w:rsidP="00650E3A">
            <w:pPr>
              <w:pStyle w:val="BodyText"/>
              <w:jc w:val="center"/>
              <w:rPr>
                <w:rFonts w:ascii="Arial Narrow" w:hAnsi="Arial Narrow" w:cs="Tahoma"/>
                <w:sz w:val="16"/>
                <w:szCs w:val="16"/>
                <w:lang w:val="id-ID"/>
              </w:rPr>
            </w:pPr>
          </w:p>
        </w:tc>
        <w:tc>
          <w:tcPr>
            <w:tcW w:w="1439" w:type="dxa"/>
          </w:tcPr>
          <w:p w:rsidR="00403A71" w:rsidRPr="004F6645" w:rsidRDefault="00403A71" w:rsidP="00403A71">
            <w:pPr>
              <w:pStyle w:val="BodyText"/>
              <w:rPr>
                <w:rFonts w:ascii="Arial Narrow" w:hAnsi="Arial Narrow" w:cs="Tahoma"/>
                <w:sz w:val="16"/>
                <w:szCs w:val="16"/>
                <w:lang w:val="id-ID"/>
              </w:rPr>
            </w:pPr>
          </w:p>
        </w:tc>
        <w:tc>
          <w:tcPr>
            <w:tcW w:w="1025" w:type="dxa"/>
          </w:tcPr>
          <w:p w:rsidR="00403A71" w:rsidRPr="004F6645" w:rsidRDefault="00403A71" w:rsidP="00403A71">
            <w:pPr>
              <w:pStyle w:val="BodyText"/>
              <w:rPr>
                <w:rFonts w:ascii="Arial Narrow" w:hAnsi="Arial Narrow" w:cs="Tahoma"/>
                <w:sz w:val="16"/>
                <w:szCs w:val="16"/>
                <w:lang w:val="id-ID"/>
              </w:rPr>
            </w:pPr>
          </w:p>
        </w:tc>
      </w:tr>
      <w:tr w:rsidR="00403A71" w:rsidTr="00650E3A">
        <w:trPr>
          <w:trHeight w:val="376"/>
        </w:trPr>
        <w:tc>
          <w:tcPr>
            <w:tcW w:w="993" w:type="dxa"/>
          </w:tcPr>
          <w:p w:rsidR="00403A71" w:rsidRPr="004F6645" w:rsidRDefault="00403A71" w:rsidP="00403A71">
            <w:pPr>
              <w:pStyle w:val="BodyText"/>
              <w:rPr>
                <w:rFonts w:ascii="Arial Narrow" w:hAnsi="Arial Narrow" w:cs="Tahoma"/>
                <w:sz w:val="16"/>
                <w:szCs w:val="16"/>
                <w:lang w:val="id-ID"/>
              </w:rPr>
            </w:pPr>
          </w:p>
        </w:tc>
        <w:tc>
          <w:tcPr>
            <w:tcW w:w="1134" w:type="dxa"/>
          </w:tcPr>
          <w:p w:rsidR="00403A71" w:rsidRPr="004F6645" w:rsidRDefault="00403A71" w:rsidP="00403A71">
            <w:pPr>
              <w:pStyle w:val="BodyText"/>
              <w:rPr>
                <w:rFonts w:ascii="Arial Narrow" w:hAnsi="Arial Narrow" w:cs="Tahoma"/>
                <w:sz w:val="16"/>
                <w:szCs w:val="16"/>
                <w:lang w:val="id-ID"/>
              </w:rPr>
            </w:pPr>
          </w:p>
        </w:tc>
        <w:tc>
          <w:tcPr>
            <w:tcW w:w="567" w:type="dxa"/>
          </w:tcPr>
          <w:p w:rsidR="00403A71" w:rsidRPr="004F6645" w:rsidRDefault="00403A71" w:rsidP="00403A71">
            <w:pPr>
              <w:pStyle w:val="BodyText"/>
              <w:rPr>
                <w:rFonts w:ascii="Arial Narrow" w:hAnsi="Arial Narrow" w:cs="Tahoma"/>
                <w:sz w:val="16"/>
                <w:szCs w:val="16"/>
                <w:lang w:val="id-ID"/>
              </w:rPr>
            </w:pPr>
          </w:p>
        </w:tc>
        <w:tc>
          <w:tcPr>
            <w:tcW w:w="1417" w:type="dxa"/>
          </w:tcPr>
          <w:p w:rsidR="00403A71" w:rsidRPr="00B01A80" w:rsidRDefault="00403A71">
            <w:pPr>
              <w:rPr>
                <w:rFonts w:ascii="Arial Narrow" w:hAnsi="Arial Narrow" w:cs="Calibri"/>
                <w:i/>
                <w:iCs/>
                <w:color w:val="000000"/>
                <w:sz w:val="16"/>
                <w:szCs w:val="16"/>
                <w:lang w:val="id-ID"/>
              </w:rPr>
            </w:pPr>
            <w:r w:rsidRPr="004F6645">
              <w:rPr>
                <w:rFonts w:ascii="Arial Narrow" w:hAnsi="Arial Narrow" w:cs="Calibri"/>
                <w:i/>
                <w:iCs/>
                <w:color w:val="000000"/>
                <w:sz w:val="16"/>
                <w:szCs w:val="16"/>
              </w:rPr>
              <w:t>Penyusunan Dokumen Perenca</w:t>
            </w:r>
            <w:r w:rsidR="00B01A80">
              <w:rPr>
                <w:rFonts w:ascii="Arial Narrow" w:hAnsi="Arial Narrow" w:cs="Calibri"/>
                <w:i/>
                <w:iCs/>
                <w:color w:val="000000"/>
                <w:sz w:val="16"/>
                <w:szCs w:val="16"/>
              </w:rPr>
              <w:t>naan Perangkat Daerah</w:t>
            </w:r>
          </w:p>
        </w:tc>
        <w:tc>
          <w:tcPr>
            <w:tcW w:w="1198" w:type="dxa"/>
          </w:tcPr>
          <w:p w:rsidR="00403A71" w:rsidRPr="004F6645" w:rsidRDefault="00F31226" w:rsidP="00F31226">
            <w:pPr>
              <w:rPr>
                <w:rFonts w:ascii="Arial Narrow" w:hAnsi="Arial Narrow" w:cs="Calibri"/>
                <w:bCs/>
                <w:sz w:val="16"/>
                <w:szCs w:val="16"/>
                <w:lang w:eastAsia="id-ID"/>
              </w:rPr>
            </w:pPr>
            <w:r>
              <w:rPr>
                <w:rFonts w:ascii="Arial Narrow" w:hAnsi="Arial Narrow" w:cs="Calibri"/>
                <w:bCs/>
                <w:sz w:val="16"/>
                <w:szCs w:val="16"/>
                <w:lang w:eastAsia="id-ID"/>
              </w:rPr>
              <w:t>Jumlah Dokumen Perencanaan Perangkat Daerah</w:t>
            </w:r>
          </w:p>
        </w:tc>
        <w:tc>
          <w:tcPr>
            <w:tcW w:w="1095" w:type="dxa"/>
            <w:vAlign w:val="center"/>
          </w:tcPr>
          <w:p w:rsidR="00403A71" w:rsidRPr="004F6645" w:rsidRDefault="00403A71" w:rsidP="00403A71">
            <w:pPr>
              <w:jc w:val="right"/>
              <w:rPr>
                <w:rFonts w:ascii="Arial Narrow" w:hAnsi="Arial Narrow"/>
                <w:sz w:val="16"/>
                <w:szCs w:val="16"/>
              </w:rPr>
            </w:pPr>
          </w:p>
        </w:tc>
        <w:tc>
          <w:tcPr>
            <w:tcW w:w="707" w:type="dxa"/>
            <w:vAlign w:val="center"/>
          </w:tcPr>
          <w:p w:rsidR="00403A71" w:rsidRPr="00814A31" w:rsidRDefault="00403A71" w:rsidP="00F31226">
            <w:pPr>
              <w:rPr>
                <w:rFonts w:ascii="Arial Narrow" w:hAnsi="Arial Narrow" w:cs="Tahoma"/>
                <w:sz w:val="16"/>
                <w:szCs w:val="16"/>
              </w:rPr>
            </w:pPr>
          </w:p>
        </w:tc>
        <w:tc>
          <w:tcPr>
            <w:tcW w:w="822" w:type="dxa"/>
            <w:vAlign w:val="center"/>
          </w:tcPr>
          <w:p w:rsidR="00403A71" w:rsidRPr="00814A31" w:rsidRDefault="004F6645" w:rsidP="00650E3A">
            <w:pPr>
              <w:pStyle w:val="BodyText"/>
              <w:jc w:val="center"/>
              <w:rPr>
                <w:rFonts w:ascii="Arial Narrow" w:hAnsi="Arial Narrow" w:cs="Tahoma"/>
                <w:sz w:val="16"/>
                <w:szCs w:val="16"/>
              </w:rPr>
            </w:pPr>
            <w:r w:rsidRPr="00814A31">
              <w:rPr>
                <w:rFonts w:ascii="Arial Narrow" w:hAnsi="Arial Narrow" w:cs="Tahoma"/>
                <w:sz w:val="16"/>
                <w:szCs w:val="16"/>
              </w:rPr>
              <w:t>0</w:t>
            </w:r>
          </w:p>
        </w:tc>
        <w:tc>
          <w:tcPr>
            <w:tcW w:w="708" w:type="dxa"/>
            <w:vAlign w:val="center"/>
          </w:tcPr>
          <w:p w:rsidR="00403A71" w:rsidRPr="00814A31" w:rsidRDefault="00D81E6E" w:rsidP="00650E3A">
            <w:pPr>
              <w:pStyle w:val="BodyText"/>
              <w:jc w:val="center"/>
              <w:rPr>
                <w:rFonts w:ascii="Arial Narrow" w:hAnsi="Arial Narrow" w:cs="Tahoma"/>
                <w:sz w:val="16"/>
                <w:szCs w:val="16"/>
              </w:rPr>
            </w:pPr>
            <w:r w:rsidRPr="00814A31">
              <w:rPr>
                <w:rFonts w:ascii="Arial Narrow" w:hAnsi="Arial Narrow" w:cs="Tahoma"/>
                <w:sz w:val="16"/>
                <w:szCs w:val="16"/>
              </w:rPr>
              <w:t>1 dokumen</w:t>
            </w:r>
          </w:p>
        </w:tc>
        <w:tc>
          <w:tcPr>
            <w:tcW w:w="818" w:type="dxa"/>
            <w:vAlign w:val="center"/>
          </w:tcPr>
          <w:p w:rsidR="00403A71" w:rsidRPr="00814A31" w:rsidRDefault="00D81E6E" w:rsidP="00650E3A">
            <w:pPr>
              <w:pStyle w:val="BodyText"/>
              <w:jc w:val="center"/>
              <w:rPr>
                <w:rFonts w:ascii="Arial Narrow" w:hAnsi="Arial Narrow" w:cs="Tahoma"/>
                <w:sz w:val="16"/>
                <w:szCs w:val="16"/>
              </w:rPr>
            </w:pPr>
            <w:r w:rsidRPr="00814A31">
              <w:rPr>
                <w:rFonts w:ascii="Arial Narrow" w:hAnsi="Arial Narrow" w:cs="Tahoma"/>
                <w:sz w:val="16"/>
                <w:szCs w:val="16"/>
              </w:rPr>
              <w:t>50.000.000</w:t>
            </w:r>
          </w:p>
        </w:tc>
        <w:tc>
          <w:tcPr>
            <w:tcW w:w="765" w:type="dxa"/>
            <w:vAlign w:val="center"/>
          </w:tcPr>
          <w:p w:rsidR="00403A71" w:rsidRPr="00814A31" w:rsidRDefault="00AE0177" w:rsidP="00650E3A">
            <w:pPr>
              <w:jc w:val="center"/>
              <w:rPr>
                <w:rFonts w:ascii="Arial Narrow" w:hAnsi="Arial Narrow" w:cs="Tahoma"/>
                <w:sz w:val="16"/>
                <w:szCs w:val="16"/>
                <w:lang w:val="id-ID" w:eastAsia="id-ID"/>
              </w:rPr>
            </w:pPr>
            <w:r w:rsidRPr="00814A31">
              <w:rPr>
                <w:rFonts w:ascii="Arial Narrow" w:hAnsi="Arial Narrow" w:cs="Tahoma"/>
                <w:sz w:val="16"/>
                <w:szCs w:val="16"/>
              </w:rPr>
              <w:t>1 dokumen</w:t>
            </w:r>
          </w:p>
        </w:tc>
        <w:tc>
          <w:tcPr>
            <w:tcW w:w="845" w:type="dxa"/>
            <w:vAlign w:val="center"/>
          </w:tcPr>
          <w:p w:rsidR="00403A71" w:rsidRPr="00814A31" w:rsidRDefault="00AE0177"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6</w:t>
            </w:r>
            <w:r w:rsidRPr="00814A31">
              <w:rPr>
                <w:rFonts w:ascii="Arial Narrow" w:hAnsi="Arial Narrow" w:cs="Tahoma"/>
                <w:sz w:val="16"/>
                <w:szCs w:val="16"/>
              </w:rPr>
              <w:t>0.000.000</w:t>
            </w:r>
          </w:p>
        </w:tc>
        <w:tc>
          <w:tcPr>
            <w:tcW w:w="823" w:type="dxa"/>
            <w:vAlign w:val="center"/>
          </w:tcPr>
          <w:p w:rsidR="00403A71" w:rsidRPr="00814A31" w:rsidRDefault="00403A71" w:rsidP="00650E3A">
            <w:pPr>
              <w:jc w:val="center"/>
              <w:rPr>
                <w:rFonts w:ascii="Arial Narrow" w:hAnsi="Arial Narrow" w:cs="Calibri"/>
                <w:sz w:val="16"/>
                <w:szCs w:val="16"/>
                <w:lang w:val="id-ID" w:eastAsia="id-ID"/>
              </w:rPr>
            </w:pPr>
          </w:p>
        </w:tc>
        <w:tc>
          <w:tcPr>
            <w:tcW w:w="968" w:type="dxa"/>
            <w:vAlign w:val="center"/>
          </w:tcPr>
          <w:p w:rsidR="00602DB0" w:rsidRPr="00814A31" w:rsidRDefault="00602DB0"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110.000.000</w:t>
            </w:r>
          </w:p>
          <w:p w:rsidR="00403A71" w:rsidRPr="00814A31" w:rsidRDefault="00403A71" w:rsidP="00650E3A">
            <w:pPr>
              <w:pStyle w:val="BodyText"/>
              <w:jc w:val="center"/>
              <w:rPr>
                <w:rFonts w:ascii="Arial Narrow" w:hAnsi="Arial Narrow" w:cs="Tahoma"/>
                <w:sz w:val="16"/>
                <w:szCs w:val="16"/>
                <w:lang w:val="id-ID"/>
              </w:rPr>
            </w:pPr>
          </w:p>
        </w:tc>
        <w:tc>
          <w:tcPr>
            <w:tcW w:w="1439" w:type="dxa"/>
          </w:tcPr>
          <w:p w:rsidR="00403A71" w:rsidRPr="004F6645" w:rsidRDefault="00403A71" w:rsidP="00403A71">
            <w:pPr>
              <w:pStyle w:val="BodyText"/>
              <w:rPr>
                <w:rFonts w:ascii="Arial Narrow" w:hAnsi="Arial Narrow" w:cs="Tahoma"/>
                <w:sz w:val="16"/>
                <w:szCs w:val="16"/>
                <w:lang w:val="id-ID"/>
              </w:rPr>
            </w:pPr>
          </w:p>
        </w:tc>
        <w:tc>
          <w:tcPr>
            <w:tcW w:w="1025" w:type="dxa"/>
          </w:tcPr>
          <w:p w:rsidR="00403A71" w:rsidRPr="004F6645" w:rsidRDefault="00403A71" w:rsidP="00403A71">
            <w:pPr>
              <w:pStyle w:val="BodyText"/>
              <w:rPr>
                <w:rFonts w:ascii="Arial Narrow" w:hAnsi="Arial Narrow" w:cs="Tahoma"/>
                <w:sz w:val="16"/>
                <w:szCs w:val="16"/>
                <w:lang w:val="id-ID"/>
              </w:rPr>
            </w:pPr>
          </w:p>
        </w:tc>
      </w:tr>
      <w:tr w:rsidR="00AE0177" w:rsidTr="00650E3A">
        <w:trPr>
          <w:trHeight w:val="376"/>
        </w:trPr>
        <w:tc>
          <w:tcPr>
            <w:tcW w:w="993" w:type="dxa"/>
          </w:tcPr>
          <w:p w:rsidR="00AE0177" w:rsidRPr="004F6645" w:rsidRDefault="00AE0177" w:rsidP="00403A71">
            <w:pPr>
              <w:pStyle w:val="BodyText"/>
              <w:rPr>
                <w:rFonts w:ascii="Arial Narrow" w:hAnsi="Arial Narrow" w:cs="Tahoma"/>
                <w:sz w:val="16"/>
                <w:szCs w:val="16"/>
                <w:lang w:val="id-ID"/>
              </w:rPr>
            </w:pPr>
          </w:p>
        </w:tc>
        <w:tc>
          <w:tcPr>
            <w:tcW w:w="1134" w:type="dxa"/>
          </w:tcPr>
          <w:p w:rsidR="00AE0177" w:rsidRPr="004F6645" w:rsidRDefault="00AE0177" w:rsidP="00403A71">
            <w:pPr>
              <w:pStyle w:val="BodyText"/>
              <w:rPr>
                <w:rFonts w:ascii="Arial Narrow" w:hAnsi="Arial Narrow" w:cs="Tahoma"/>
                <w:sz w:val="16"/>
                <w:szCs w:val="16"/>
                <w:lang w:val="id-ID"/>
              </w:rPr>
            </w:pPr>
          </w:p>
        </w:tc>
        <w:tc>
          <w:tcPr>
            <w:tcW w:w="567" w:type="dxa"/>
          </w:tcPr>
          <w:p w:rsidR="00AE0177" w:rsidRPr="004F6645" w:rsidRDefault="00AE0177" w:rsidP="00403A71">
            <w:pPr>
              <w:pStyle w:val="BodyText"/>
              <w:rPr>
                <w:rFonts w:ascii="Arial Narrow" w:hAnsi="Arial Narrow" w:cs="Tahoma"/>
                <w:sz w:val="16"/>
                <w:szCs w:val="16"/>
                <w:lang w:val="id-ID"/>
              </w:rPr>
            </w:pPr>
          </w:p>
        </w:tc>
        <w:tc>
          <w:tcPr>
            <w:tcW w:w="1417" w:type="dxa"/>
          </w:tcPr>
          <w:p w:rsidR="00AE0177" w:rsidRPr="004F6645" w:rsidRDefault="00AE0177">
            <w:pPr>
              <w:rPr>
                <w:rFonts w:ascii="Arial Narrow" w:hAnsi="Arial Narrow" w:cs="Calibri"/>
                <w:i/>
                <w:iCs/>
                <w:color w:val="000000"/>
                <w:sz w:val="16"/>
                <w:szCs w:val="16"/>
              </w:rPr>
            </w:pPr>
            <w:r w:rsidRPr="004F6645">
              <w:rPr>
                <w:rFonts w:ascii="Arial Narrow" w:hAnsi="Arial Narrow" w:cs="Calibri"/>
                <w:i/>
                <w:iCs/>
                <w:color w:val="000000"/>
                <w:sz w:val="16"/>
                <w:szCs w:val="16"/>
              </w:rPr>
              <w:t>Koordinasi dan Penyusunan Dokumen RKA-SKPD</w:t>
            </w:r>
          </w:p>
        </w:tc>
        <w:tc>
          <w:tcPr>
            <w:tcW w:w="1198" w:type="dxa"/>
          </w:tcPr>
          <w:p w:rsidR="00AE0177" w:rsidRPr="00F31226" w:rsidRDefault="00F31226" w:rsidP="00403A71">
            <w:pPr>
              <w:rPr>
                <w:rFonts w:ascii="Arial Narrow" w:hAnsi="Arial Narrow" w:cs="Calibri"/>
                <w:sz w:val="16"/>
                <w:szCs w:val="16"/>
                <w:lang w:eastAsia="id-ID"/>
              </w:rPr>
            </w:pPr>
            <w:r>
              <w:rPr>
                <w:rFonts w:ascii="Arial Narrow" w:hAnsi="Arial Narrow" w:cs="Calibri"/>
                <w:sz w:val="16"/>
                <w:szCs w:val="16"/>
                <w:lang w:eastAsia="id-ID"/>
              </w:rPr>
              <w:t>Jumlah Dokumen RKA SKPD dan Laporan Hasil Penyusunan Dokumen  RKA SKPD</w:t>
            </w:r>
          </w:p>
          <w:p w:rsidR="00925149" w:rsidRPr="00925149" w:rsidRDefault="00925149" w:rsidP="00403A71">
            <w:pPr>
              <w:rPr>
                <w:rFonts w:ascii="Arial Narrow" w:hAnsi="Arial Narrow" w:cs="Calibri"/>
                <w:sz w:val="16"/>
                <w:szCs w:val="16"/>
                <w:lang w:val="id-ID" w:eastAsia="id-ID"/>
              </w:rPr>
            </w:pPr>
          </w:p>
        </w:tc>
        <w:tc>
          <w:tcPr>
            <w:tcW w:w="1095" w:type="dxa"/>
            <w:vAlign w:val="center"/>
          </w:tcPr>
          <w:p w:rsidR="00AE0177" w:rsidRPr="004F6645" w:rsidRDefault="00AE0177" w:rsidP="00403A71">
            <w:pPr>
              <w:jc w:val="right"/>
              <w:rPr>
                <w:rFonts w:ascii="Arial Narrow" w:hAnsi="Arial Narrow"/>
                <w:sz w:val="16"/>
                <w:szCs w:val="16"/>
              </w:rPr>
            </w:pPr>
          </w:p>
        </w:tc>
        <w:tc>
          <w:tcPr>
            <w:tcW w:w="707" w:type="dxa"/>
            <w:vAlign w:val="center"/>
          </w:tcPr>
          <w:p w:rsidR="00AE0177" w:rsidRPr="00814A31" w:rsidRDefault="00AE0177" w:rsidP="00650E3A">
            <w:pPr>
              <w:jc w:val="center"/>
              <w:rPr>
                <w:rFonts w:ascii="Arial Narrow" w:hAnsi="Arial Narrow" w:cs="Tahoma"/>
                <w:sz w:val="16"/>
                <w:szCs w:val="16"/>
              </w:rPr>
            </w:pPr>
          </w:p>
        </w:tc>
        <w:tc>
          <w:tcPr>
            <w:tcW w:w="822" w:type="dxa"/>
            <w:vAlign w:val="center"/>
          </w:tcPr>
          <w:p w:rsidR="00AE0177" w:rsidRPr="00814A31" w:rsidRDefault="00AE0177" w:rsidP="00650E3A">
            <w:pPr>
              <w:pStyle w:val="BodyText"/>
              <w:jc w:val="center"/>
              <w:rPr>
                <w:rFonts w:ascii="Arial Narrow" w:hAnsi="Arial Narrow" w:cs="Tahoma"/>
                <w:sz w:val="16"/>
                <w:szCs w:val="16"/>
              </w:rPr>
            </w:pPr>
          </w:p>
        </w:tc>
        <w:tc>
          <w:tcPr>
            <w:tcW w:w="708" w:type="dxa"/>
            <w:vAlign w:val="center"/>
          </w:tcPr>
          <w:p w:rsidR="00AE0177" w:rsidRPr="00814A31" w:rsidRDefault="00AE0177" w:rsidP="00650E3A">
            <w:pPr>
              <w:pStyle w:val="BodyText"/>
              <w:jc w:val="center"/>
              <w:rPr>
                <w:rFonts w:ascii="Arial Narrow" w:hAnsi="Arial Narrow" w:cs="Tahoma"/>
                <w:sz w:val="16"/>
                <w:szCs w:val="16"/>
              </w:rPr>
            </w:pPr>
          </w:p>
        </w:tc>
        <w:tc>
          <w:tcPr>
            <w:tcW w:w="818" w:type="dxa"/>
            <w:vAlign w:val="center"/>
          </w:tcPr>
          <w:p w:rsidR="00AE0177" w:rsidRPr="00814A31" w:rsidRDefault="00AE0177" w:rsidP="00650E3A">
            <w:pPr>
              <w:pStyle w:val="BodyText"/>
              <w:jc w:val="center"/>
              <w:rPr>
                <w:rFonts w:ascii="Arial Narrow" w:hAnsi="Arial Narrow" w:cs="Tahoma"/>
                <w:sz w:val="16"/>
                <w:szCs w:val="16"/>
              </w:rPr>
            </w:pPr>
          </w:p>
        </w:tc>
        <w:tc>
          <w:tcPr>
            <w:tcW w:w="765" w:type="dxa"/>
            <w:vAlign w:val="center"/>
          </w:tcPr>
          <w:p w:rsidR="00AE0177" w:rsidRPr="00814A31" w:rsidRDefault="00AE0177" w:rsidP="00650E3A">
            <w:pPr>
              <w:jc w:val="center"/>
              <w:rPr>
                <w:rFonts w:ascii="Arial Narrow" w:hAnsi="Arial Narrow" w:cs="Tahoma"/>
                <w:sz w:val="16"/>
                <w:szCs w:val="16"/>
                <w:lang w:val="id-ID" w:eastAsia="id-ID"/>
              </w:rPr>
            </w:pPr>
            <w:r w:rsidRPr="00814A31">
              <w:rPr>
                <w:rFonts w:ascii="Arial Narrow" w:hAnsi="Arial Narrow" w:cs="Tahoma"/>
                <w:sz w:val="16"/>
                <w:szCs w:val="16"/>
              </w:rPr>
              <w:t>1 dokumen</w:t>
            </w:r>
          </w:p>
        </w:tc>
        <w:tc>
          <w:tcPr>
            <w:tcW w:w="845" w:type="dxa"/>
            <w:vAlign w:val="center"/>
          </w:tcPr>
          <w:p w:rsidR="00AE0177" w:rsidRPr="00814A31" w:rsidRDefault="00AE0177"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5</w:t>
            </w:r>
            <w:r w:rsidRPr="00814A31">
              <w:rPr>
                <w:rFonts w:ascii="Arial Narrow" w:hAnsi="Arial Narrow" w:cs="Tahoma"/>
                <w:sz w:val="16"/>
                <w:szCs w:val="16"/>
              </w:rPr>
              <w:t>0.000.000</w:t>
            </w:r>
          </w:p>
        </w:tc>
        <w:tc>
          <w:tcPr>
            <w:tcW w:w="823" w:type="dxa"/>
            <w:vAlign w:val="center"/>
          </w:tcPr>
          <w:p w:rsidR="00AE0177" w:rsidRPr="00814A31" w:rsidRDefault="00AE0177" w:rsidP="00650E3A">
            <w:pPr>
              <w:jc w:val="center"/>
              <w:rPr>
                <w:rFonts w:ascii="Arial Narrow" w:hAnsi="Arial Narrow" w:cs="Calibri"/>
                <w:sz w:val="16"/>
                <w:szCs w:val="16"/>
                <w:lang w:val="id-ID" w:eastAsia="id-ID"/>
              </w:rPr>
            </w:pPr>
          </w:p>
        </w:tc>
        <w:tc>
          <w:tcPr>
            <w:tcW w:w="968" w:type="dxa"/>
            <w:vAlign w:val="center"/>
          </w:tcPr>
          <w:p w:rsidR="00602DB0" w:rsidRPr="00814A31" w:rsidRDefault="00602DB0"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50.000.000</w:t>
            </w:r>
          </w:p>
          <w:p w:rsidR="00AE0177" w:rsidRPr="00814A31" w:rsidRDefault="00AE0177" w:rsidP="00650E3A">
            <w:pPr>
              <w:pStyle w:val="BodyText"/>
              <w:jc w:val="center"/>
              <w:rPr>
                <w:rFonts w:ascii="Arial Narrow" w:hAnsi="Arial Narrow" w:cs="Tahoma"/>
                <w:sz w:val="16"/>
                <w:szCs w:val="16"/>
                <w:lang w:val="id-ID"/>
              </w:rPr>
            </w:pPr>
          </w:p>
        </w:tc>
        <w:tc>
          <w:tcPr>
            <w:tcW w:w="1439" w:type="dxa"/>
          </w:tcPr>
          <w:p w:rsidR="00AE0177" w:rsidRPr="004F6645" w:rsidRDefault="00AE0177" w:rsidP="00403A71">
            <w:pPr>
              <w:pStyle w:val="BodyText"/>
              <w:rPr>
                <w:rFonts w:ascii="Arial Narrow" w:hAnsi="Arial Narrow" w:cs="Tahoma"/>
                <w:sz w:val="16"/>
                <w:szCs w:val="16"/>
                <w:lang w:val="id-ID"/>
              </w:rPr>
            </w:pPr>
          </w:p>
        </w:tc>
        <w:tc>
          <w:tcPr>
            <w:tcW w:w="1025" w:type="dxa"/>
          </w:tcPr>
          <w:p w:rsidR="00AE0177" w:rsidRPr="004F6645" w:rsidRDefault="00AE0177" w:rsidP="00403A71">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pStyle w:val="BodyText"/>
              <w:rPr>
                <w:rFonts w:ascii="Arial Narrow" w:hAnsi="Arial Narrow" w:cs="Tahoma"/>
                <w:sz w:val="16"/>
                <w:szCs w:val="16"/>
                <w:lang w:val="id-ID"/>
              </w:rPr>
            </w:pPr>
          </w:p>
        </w:tc>
        <w:tc>
          <w:tcPr>
            <w:tcW w:w="1134" w:type="dxa"/>
          </w:tcPr>
          <w:p w:rsidR="00032FAD" w:rsidRPr="004F6645" w:rsidRDefault="00032FAD" w:rsidP="00EF0D1D">
            <w:pPr>
              <w:pStyle w:val="BodyText"/>
              <w:rPr>
                <w:rFonts w:ascii="Arial Narrow" w:hAnsi="Arial Narrow" w:cs="Tahoma"/>
                <w:sz w:val="16"/>
                <w:szCs w:val="16"/>
                <w:lang w:val="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vAlign w:val="center"/>
          </w:tcPr>
          <w:p w:rsidR="00032FAD" w:rsidRPr="004F6645" w:rsidRDefault="00032FAD"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Koordinasi dan Penyusunan Dokumen Perubahan RKA-SKPD</w:t>
            </w:r>
          </w:p>
        </w:tc>
        <w:tc>
          <w:tcPr>
            <w:tcW w:w="1198" w:type="dxa"/>
            <w:vAlign w:val="bottom"/>
          </w:tcPr>
          <w:p w:rsidR="00032FAD" w:rsidRPr="004F6645" w:rsidRDefault="00032FAD" w:rsidP="00EF0D1D">
            <w:pPr>
              <w:rPr>
                <w:rFonts w:ascii="Arial Narrow" w:hAnsi="Arial Narrow" w:cs="Arial"/>
                <w:sz w:val="16"/>
                <w:szCs w:val="16"/>
                <w:lang w:val="en-ID" w:eastAsia="en-ID"/>
              </w:rPr>
            </w:pPr>
            <w:r w:rsidRPr="004F6645">
              <w:rPr>
                <w:rFonts w:ascii="Arial Narrow" w:hAnsi="Arial Narrow" w:cs="Arial"/>
                <w:sz w:val="16"/>
                <w:szCs w:val="16"/>
              </w:rPr>
              <w:t>Jumlah Dokumen Perubahan RKA-SKPD dan Laporan Hasil Koordinasi Penyusunan Dokumen Perubahan RKA-SKPD</w:t>
            </w:r>
          </w:p>
        </w:tc>
        <w:tc>
          <w:tcPr>
            <w:tcW w:w="1095" w:type="dxa"/>
            <w:vAlign w:val="center"/>
          </w:tcPr>
          <w:p w:rsidR="00032FAD" w:rsidRPr="004F6645" w:rsidRDefault="00032FAD" w:rsidP="00EF0D1D">
            <w:pPr>
              <w:jc w:val="right"/>
              <w:rPr>
                <w:rFonts w:ascii="Arial Narrow" w:hAnsi="Arial Narrow"/>
                <w:sz w:val="16"/>
                <w:szCs w:val="16"/>
              </w:rPr>
            </w:pPr>
          </w:p>
        </w:tc>
        <w:tc>
          <w:tcPr>
            <w:tcW w:w="707" w:type="dxa"/>
            <w:vAlign w:val="center"/>
          </w:tcPr>
          <w:p w:rsidR="00032FAD" w:rsidRPr="00814A31" w:rsidRDefault="00032FAD" w:rsidP="00650E3A">
            <w:pPr>
              <w:jc w:val="center"/>
              <w:rPr>
                <w:rFonts w:ascii="Arial Narrow" w:hAnsi="Arial Narrow" w:cs="Tahoma"/>
                <w:sz w:val="16"/>
                <w:szCs w:val="16"/>
              </w:rPr>
            </w:pPr>
          </w:p>
        </w:tc>
        <w:tc>
          <w:tcPr>
            <w:tcW w:w="822"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0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1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65" w:type="dxa"/>
            <w:vAlign w:val="center"/>
          </w:tcPr>
          <w:p w:rsidR="00032FAD" w:rsidRPr="00814A31" w:rsidRDefault="00032FAD" w:rsidP="00650E3A">
            <w:pPr>
              <w:jc w:val="center"/>
              <w:rPr>
                <w:rFonts w:ascii="Arial Narrow" w:hAnsi="Arial Narrow" w:cs="Tahoma"/>
                <w:sz w:val="16"/>
                <w:szCs w:val="16"/>
                <w:lang w:val="id-ID" w:eastAsia="id-ID"/>
              </w:rPr>
            </w:pPr>
            <w:r w:rsidRPr="00814A31">
              <w:rPr>
                <w:rFonts w:ascii="Arial Narrow" w:hAnsi="Arial Narrow" w:cs="Tahoma"/>
                <w:sz w:val="16"/>
                <w:szCs w:val="16"/>
              </w:rPr>
              <w:t>1 dokumen</w:t>
            </w: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5</w:t>
            </w:r>
            <w:r w:rsidRPr="00814A31">
              <w:rPr>
                <w:rFonts w:ascii="Arial Narrow" w:hAnsi="Arial Narrow" w:cs="Tahoma"/>
                <w:sz w:val="16"/>
                <w:szCs w:val="16"/>
              </w:rPr>
              <w:t>0.000.000</w:t>
            </w:r>
          </w:p>
        </w:tc>
        <w:tc>
          <w:tcPr>
            <w:tcW w:w="823"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968" w:type="dxa"/>
            <w:vAlign w:val="center"/>
          </w:tcPr>
          <w:p w:rsidR="00602DB0" w:rsidRPr="00814A31" w:rsidRDefault="00602DB0"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50.000.000</w:t>
            </w:r>
          </w:p>
          <w:p w:rsidR="00032FAD" w:rsidRPr="00814A31" w:rsidRDefault="00032FAD" w:rsidP="00650E3A">
            <w:pPr>
              <w:pStyle w:val="BodyText"/>
              <w:jc w:val="center"/>
              <w:rPr>
                <w:rFonts w:ascii="Arial Narrow" w:hAnsi="Arial Narrow" w:cs="Tahoma"/>
                <w:sz w:val="16"/>
                <w:szCs w:val="16"/>
                <w:lang w:val="id-ID"/>
              </w:rPr>
            </w:pP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pStyle w:val="BodyText"/>
              <w:rPr>
                <w:rFonts w:ascii="Arial Narrow" w:hAnsi="Arial Narrow" w:cs="Tahoma"/>
                <w:sz w:val="16"/>
                <w:szCs w:val="16"/>
                <w:lang w:val="id-ID"/>
              </w:rPr>
            </w:pPr>
          </w:p>
        </w:tc>
        <w:tc>
          <w:tcPr>
            <w:tcW w:w="1134" w:type="dxa"/>
          </w:tcPr>
          <w:p w:rsidR="00032FAD" w:rsidRPr="004F6645" w:rsidRDefault="00032FAD" w:rsidP="00EF0D1D">
            <w:pPr>
              <w:pStyle w:val="BodyText"/>
              <w:rPr>
                <w:rFonts w:ascii="Arial Narrow" w:hAnsi="Arial Narrow" w:cs="Tahoma"/>
                <w:sz w:val="16"/>
                <w:szCs w:val="16"/>
                <w:lang w:val="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vAlign w:val="center"/>
          </w:tcPr>
          <w:p w:rsidR="00032FAD" w:rsidRPr="004F6645" w:rsidRDefault="00032FAD"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Koordinasi dan Penyusunan DPA-SKPD</w:t>
            </w:r>
          </w:p>
        </w:tc>
        <w:tc>
          <w:tcPr>
            <w:tcW w:w="1198" w:type="dxa"/>
            <w:vAlign w:val="center"/>
          </w:tcPr>
          <w:p w:rsidR="00032FAD" w:rsidRPr="004F6645" w:rsidRDefault="00032FAD" w:rsidP="00EF0D1D">
            <w:pPr>
              <w:rPr>
                <w:rFonts w:ascii="Arial Narrow" w:hAnsi="Arial Narrow" w:cs="Arial"/>
                <w:sz w:val="16"/>
                <w:szCs w:val="16"/>
                <w:lang w:val="en-ID" w:eastAsia="en-ID"/>
              </w:rPr>
            </w:pPr>
            <w:r w:rsidRPr="004F6645">
              <w:rPr>
                <w:rFonts w:ascii="Arial Narrow" w:hAnsi="Arial Narrow" w:cs="Arial"/>
                <w:sz w:val="16"/>
                <w:szCs w:val="16"/>
              </w:rPr>
              <w:t>Jumlah Dokumen DPA-SKPD dan Laporan Hasil Koordinasi Penyusunan Dokumen DPA-SKPD</w:t>
            </w:r>
          </w:p>
        </w:tc>
        <w:tc>
          <w:tcPr>
            <w:tcW w:w="1095" w:type="dxa"/>
            <w:vAlign w:val="center"/>
          </w:tcPr>
          <w:p w:rsidR="00032FAD" w:rsidRPr="004F6645" w:rsidRDefault="00032FAD" w:rsidP="00EF0D1D">
            <w:pPr>
              <w:jc w:val="right"/>
              <w:rPr>
                <w:rFonts w:ascii="Arial Narrow" w:hAnsi="Arial Narrow"/>
                <w:sz w:val="16"/>
                <w:szCs w:val="16"/>
              </w:rPr>
            </w:pPr>
          </w:p>
        </w:tc>
        <w:tc>
          <w:tcPr>
            <w:tcW w:w="707" w:type="dxa"/>
            <w:vAlign w:val="center"/>
          </w:tcPr>
          <w:p w:rsidR="00032FAD" w:rsidRPr="00814A31" w:rsidRDefault="00032FAD" w:rsidP="00650E3A">
            <w:pPr>
              <w:jc w:val="center"/>
              <w:rPr>
                <w:rFonts w:ascii="Arial Narrow" w:hAnsi="Arial Narrow" w:cs="Tahoma"/>
                <w:sz w:val="16"/>
                <w:szCs w:val="16"/>
              </w:rPr>
            </w:pPr>
          </w:p>
        </w:tc>
        <w:tc>
          <w:tcPr>
            <w:tcW w:w="822"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0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1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65" w:type="dxa"/>
            <w:vAlign w:val="center"/>
          </w:tcPr>
          <w:p w:rsidR="00032FAD" w:rsidRPr="00814A31" w:rsidRDefault="00032FAD" w:rsidP="00650E3A">
            <w:pPr>
              <w:jc w:val="center"/>
              <w:rPr>
                <w:rFonts w:ascii="Arial Narrow" w:hAnsi="Arial Narrow" w:cs="Tahoma"/>
                <w:sz w:val="16"/>
                <w:szCs w:val="16"/>
                <w:lang w:val="id-ID" w:eastAsia="id-ID"/>
              </w:rPr>
            </w:pPr>
            <w:r w:rsidRPr="00814A31">
              <w:rPr>
                <w:rFonts w:ascii="Arial Narrow" w:hAnsi="Arial Narrow" w:cs="Tahoma"/>
                <w:sz w:val="16"/>
                <w:szCs w:val="16"/>
              </w:rPr>
              <w:t>1 dokumen</w:t>
            </w: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5</w:t>
            </w:r>
            <w:r w:rsidRPr="00814A31">
              <w:rPr>
                <w:rFonts w:ascii="Arial Narrow" w:hAnsi="Arial Narrow" w:cs="Tahoma"/>
                <w:sz w:val="16"/>
                <w:szCs w:val="16"/>
              </w:rPr>
              <w:t>0.000.000</w:t>
            </w:r>
          </w:p>
        </w:tc>
        <w:tc>
          <w:tcPr>
            <w:tcW w:w="823" w:type="dxa"/>
            <w:vAlign w:val="center"/>
          </w:tcPr>
          <w:p w:rsidR="00032FAD" w:rsidRPr="00814A31" w:rsidRDefault="00032FAD" w:rsidP="00650E3A">
            <w:pPr>
              <w:jc w:val="center"/>
              <w:rPr>
                <w:rFonts w:ascii="Arial Narrow" w:hAnsi="Arial Narrow" w:cs="Calibri"/>
                <w:sz w:val="16"/>
                <w:szCs w:val="16"/>
                <w:lang w:val="id-ID" w:eastAsia="id-ID"/>
              </w:rPr>
            </w:pPr>
          </w:p>
        </w:tc>
        <w:tc>
          <w:tcPr>
            <w:tcW w:w="968" w:type="dxa"/>
            <w:vAlign w:val="center"/>
          </w:tcPr>
          <w:p w:rsidR="00602DB0" w:rsidRPr="00814A31" w:rsidRDefault="00602DB0"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50.000.000</w:t>
            </w:r>
          </w:p>
          <w:p w:rsidR="00032FAD" w:rsidRPr="00814A31" w:rsidRDefault="00032FAD" w:rsidP="00650E3A">
            <w:pPr>
              <w:pStyle w:val="BodyText"/>
              <w:jc w:val="center"/>
              <w:rPr>
                <w:rFonts w:ascii="Arial Narrow" w:hAnsi="Arial Narrow" w:cs="Tahoma"/>
                <w:sz w:val="16"/>
                <w:szCs w:val="16"/>
                <w:lang w:val="id-ID"/>
              </w:rPr>
            </w:pP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pStyle w:val="BodyText"/>
              <w:rPr>
                <w:rFonts w:ascii="Arial Narrow" w:hAnsi="Arial Narrow" w:cs="Tahoma"/>
                <w:sz w:val="16"/>
                <w:szCs w:val="16"/>
                <w:lang w:val="id-ID"/>
              </w:rPr>
            </w:pPr>
          </w:p>
        </w:tc>
        <w:tc>
          <w:tcPr>
            <w:tcW w:w="1134" w:type="dxa"/>
          </w:tcPr>
          <w:p w:rsidR="00032FAD" w:rsidRPr="004F6645" w:rsidRDefault="00032FAD" w:rsidP="00EF0D1D">
            <w:pPr>
              <w:pStyle w:val="BodyText"/>
              <w:rPr>
                <w:rFonts w:ascii="Arial Narrow" w:hAnsi="Arial Narrow" w:cs="Tahoma"/>
                <w:sz w:val="16"/>
                <w:szCs w:val="16"/>
                <w:lang w:val="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vAlign w:val="center"/>
          </w:tcPr>
          <w:p w:rsidR="00032FAD" w:rsidRPr="004F6645" w:rsidRDefault="00032FAD"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Koordinasi dan Penyusunan Perubahan DPA-SKPD</w:t>
            </w:r>
          </w:p>
        </w:tc>
        <w:tc>
          <w:tcPr>
            <w:tcW w:w="1198" w:type="dxa"/>
            <w:vAlign w:val="center"/>
          </w:tcPr>
          <w:p w:rsidR="00925149" w:rsidRPr="00925149" w:rsidRDefault="00032FAD" w:rsidP="00650E3A">
            <w:pPr>
              <w:rPr>
                <w:rFonts w:ascii="Arial Narrow" w:hAnsi="Arial Narrow" w:cs="Arial"/>
                <w:sz w:val="16"/>
                <w:szCs w:val="16"/>
                <w:lang w:val="id-ID" w:eastAsia="en-ID"/>
              </w:rPr>
            </w:pPr>
            <w:r w:rsidRPr="004F6645">
              <w:rPr>
                <w:rFonts w:ascii="Arial Narrow" w:hAnsi="Arial Narrow" w:cs="Arial"/>
                <w:sz w:val="16"/>
                <w:szCs w:val="16"/>
              </w:rPr>
              <w:t>Jumlah Dokumen Perubahan DPA-SKPD dan Laporan Hasil Koordinasi Penyusunan Dokumen Perubahan DPA-SKPD</w:t>
            </w:r>
          </w:p>
        </w:tc>
        <w:tc>
          <w:tcPr>
            <w:tcW w:w="1095" w:type="dxa"/>
            <w:vAlign w:val="center"/>
          </w:tcPr>
          <w:p w:rsidR="00032FAD" w:rsidRPr="004F6645" w:rsidRDefault="00032FAD" w:rsidP="00EF0D1D">
            <w:pPr>
              <w:jc w:val="right"/>
              <w:rPr>
                <w:rFonts w:ascii="Arial Narrow" w:hAnsi="Arial Narrow"/>
                <w:sz w:val="16"/>
                <w:szCs w:val="16"/>
              </w:rPr>
            </w:pPr>
          </w:p>
        </w:tc>
        <w:tc>
          <w:tcPr>
            <w:tcW w:w="707" w:type="dxa"/>
            <w:vAlign w:val="center"/>
          </w:tcPr>
          <w:p w:rsidR="00032FAD" w:rsidRPr="00814A31" w:rsidRDefault="00032FAD" w:rsidP="00650E3A">
            <w:pPr>
              <w:jc w:val="center"/>
              <w:rPr>
                <w:rFonts w:ascii="Arial Narrow" w:hAnsi="Arial Narrow" w:cs="Tahoma"/>
                <w:sz w:val="16"/>
                <w:szCs w:val="16"/>
              </w:rPr>
            </w:pPr>
          </w:p>
        </w:tc>
        <w:tc>
          <w:tcPr>
            <w:tcW w:w="822"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0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1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65" w:type="dxa"/>
            <w:vAlign w:val="center"/>
          </w:tcPr>
          <w:p w:rsidR="00032FAD" w:rsidRPr="00814A31" w:rsidRDefault="00032FAD" w:rsidP="00650E3A">
            <w:pPr>
              <w:jc w:val="center"/>
              <w:rPr>
                <w:rFonts w:ascii="Arial Narrow" w:hAnsi="Arial Narrow" w:cs="Tahoma"/>
                <w:sz w:val="16"/>
                <w:szCs w:val="16"/>
                <w:lang w:val="id-ID" w:eastAsia="id-ID"/>
              </w:rPr>
            </w:pPr>
            <w:r w:rsidRPr="00814A31">
              <w:rPr>
                <w:rFonts w:ascii="Arial Narrow" w:hAnsi="Arial Narrow" w:cs="Tahoma"/>
                <w:sz w:val="16"/>
                <w:szCs w:val="16"/>
              </w:rPr>
              <w:t>1 dokumen</w:t>
            </w: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5</w:t>
            </w:r>
            <w:r w:rsidRPr="00814A31">
              <w:rPr>
                <w:rFonts w:ascii="Arial Narrow" w:hAnsi="Arial Narrow" w:cs="Tahoma"/>
                <w:sz w:val="16"/>
                <w:szCs w:val="16"/>
              </w:rPr>
              <w:t>0.000.000</w:t>
            </w:r>
          </w:p>
        </w:tc>
        <w:tc>
          <w:tcPr>
            <w:tcW w:w="823" w:type="dxa"/>
            <w:vAlign w:val="center"/>
          </w:tcPr>
          <w:p w:rsidR="00032FAD" w:rsidRPr="00814A31" w:rsidRDefault="00032FAD" w:rsidP="00650E3A">
            <w:pPr>
              <w:jc w:val="center"/>
              <w:rPr>
                <w:rFonts w:ascii="Arial Narrow" w:hAnsi="Arial Narrow" w:cs="Calibri"/>
                <w:sz w:val="16"/>
                <w:szCs w:val="16"/>
                <w:lang w:val="id-ID" w:eastAsia="id-ID"/>
              </w:rPr>
            </w:pPr>
          </w:p>
        </w:tc>
        <w:tc>
          <w:tcPr>
            <w:tcW w:w="968" w:type="dxa"/>
            <w:vAlign w:val="center"/>
          </w:tcPr>
          <w:p w:rsidR="00602DB0" w:rsidRPr="00814A31" w:rsidRDefault="00602DB0"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50.000.000</w:t>
            </w:r>
          </w:p>
          <w:p w:rsidR="00032FAD" w:rsidRPr="00814A31" w:rsidRDefault="00032FAD" w:rsidP="00650E3A">
            <w:pPr>
              <w:pStyle w:val="BodyText"/>
              <w:jc w:val="center"/>
              <w:rPr>
                <w:rFonts w:ascii="Arial Narrow" w:hAnsi="Arial Narrow" w:cs="Tahoma"/>
                <w:sz w:val="16"/>
                <w:szCs w:val="16"/>
                <w:lang w:val="id-ID"/>
              </w:rPr>
            </w:pP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pStyle w:val="BodyText"/>
              <w:rPr>
                <w:rFonts w:ascii="Arial Narrow" w:hAnsi="Arial Narrow" w:cs="Tahoma"/>
                <w:sz w:val="16"/>
                <w:szCs w:val="16"/>
                <w:lang w:val="id-ID"/>
              </w:rPr>
            </w:pPr>
          </w:p>
        </w:tc>
        <w:tc>
          <w:tcPr>
            <w:tcW w:w="1134" w:type="dxa"/>
          </w:tcPr>
          <w:p w:rsidR="00032FAD" w:rsidRPr="004F6645" w:rsidRDefault="00032FAD" w:rsidP="00EF0D1D">
            <w:pPr>
              <w:pStyle w:val="BodyText"/>
              <w:rPr>
                <w:rFonts w:ascii="Arial Narrow" w:hAnsi="Arial Narrow" w:cs="Tahoma"/>
                <w:sz w:val="16"/>
                <w:szCs w:val="16"/>
                <w:lang w:val="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vAlign w:val="center"/>
          </w:tcPr>
          <w:p w:rsidR="00032FAD" w:rsidRPr="004F6645" w:rsidRDefault="00032FAD"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 xml:space="preserve">Koordinasi dan Penyusunan Laporan Capaian Kinerja dan Ikhtisar Realisasi Kinerja </w:t>
            </w:r>
            <w:r w:rsidRPr="004F6645">
              <w:rPr>
                <w:rFonts w:ascii="Arial Narrow" w:hAnsi="Arial Narrow" w:cs="Arial"/>
                <w:color w:val="000000"/>
                <w:sz w:val="16"/>
                <w:szCs w:val="16"/>
                <w:lang w:val="en-ID" w:eastAsia="en-ID"/>
              </w:rPr>
              <w:lastRenderedPageBreak/>
              <w:t>SKPD</w:t>
            </w:r>
          </w:p>
        </w:tc>
        <w:tc>
          <w:tcPr>
            <w:tcW w:w="1198" w:type="dxa"/>
            <w:vAlign w:val="center"/>
          </w:tcPr>
          <w:p w:rsidR="00032FAD" w:rsidRPr="004F6645" w:rsidRDefault="00032FAD" w:rsidP="00EF0D1D">
            <w:pPr>
              <w:rPr>
                <w:rFonts w:ascii="Arial Narrow" w:hAnsi="Arial Narrow" w:cs="Arial"/>
                <w:color w:val="000000"/>
                <w:sz w:val="16"/>
                <w:szCs w:val="16"/>
                <w:lang w:val="en-ID" w:eastAsia="en-ID"/>
              </w:rPr>
            </w:pPr>
            <w:r w:rsidRPr="004F6645">
              <w:rPr>
                <w:rFonts w:ascii="Arial Narrow" w:hAnsi="Arial Narrow" w:cs="Arial"/>
                <w:sz w:val="16"/>
                <w:szCs w:val="16"/>
              </w:rPr>
              <w:lastRenderedPageBreak/>
              <w:t xml:space="preserve">Jumlah Laporan Capaian Kinerja dan Ikhtisar Realisasi Kinerja SKPD dan </w:t>
            </w:r>
            <w:r w:rsidRPr="004F6645">
              <w:rPr>
                <w:rFonts w:ascii="Arial Narrow" w:hAnsi="Arial Narrow" w:cs="Arial"/>
                <w:sz w:val="16"/>
                <w:szCs w:val="16"/>
              </w:rPr>
              <w:lastRenderedPageBreak/>
              <w:t>Laporan Hasil Koordinasi Penyusunan Laporan Capaian Kinerja dan Ikhtisar Realisasi Kinerja SKPD</w:t>
            </w:r>
          </w:p>
        </w:tc>
        <w:tc>
          <w:tcPr>
            <w:tcW w:w="1095" w:type="dxa"/>
            <w:vAlign w:val="center"/>
          </w:tcPr>
          <w:p w:rsidR="00032FAD" w:rsidRPr="004F6645" w:rsidRDefault="00032FAD" w:rsidP="00EF0D1D">
            <w:pPr>
              <w:jc w:val="right"/>
              <w:rPr>
                <w:rFonts w:ascii="Arial Narrow" w:hAnsi="Arial Narrow"/>
                <w:sz w:val="16"/>
                <w:szCs w:val="16"/>
              </w:rPr>
            </w:pPr>
          </w:p>
        </w:tc>
        <w:tc>
          <w:tcPr>
            <w:tcW w:w="707" w:type="dxa"/>
            <w:vAlign w:val="center"/>
          </w:tcPr>
          <w:p w:rsidR="00032FAD" w:rsidRPr="00814A31" w:rsidRDefault="00032FAD" w:rsidP="00650E3A">
            <w:pPr>
              <w:jc w:val="center"/>
              <w:rPr>
                <w:rFonts w:ascii="Arial Narrow" w:hAnsi="Arial Narrow" w:cs="Tahoma"/>
                <w:sz w:val="16"/>
                <w:szCs w:val="16"/>
              </w:rPr>
            </w:pPr>
            <w:r w:rsidRPr="00814A31">
              <w:rPr>
                <w:rFonts w:ascii="Arial Narrow" w:hAnsi="Arial Narrow" w:cs="Tahoma"/>
                <w:sz w:val="16"/>
                <w:szCs w:val="16"/>
              </w:rPr>
              <w:t>1 dokumen</w:t>
            </w:r>
          </w:p>
        </w:tc>
        <w:tc>
          <w:tcPr>
            <w:tcW w:w="822" w:type="dxa"/>
            <w:vAlign w:val="center"/>
          </w:tcPr>
          <w:p w:rsidR="00032FAD" w:rsidRPr="00814A31" w:rsidRDefault="00032FAD" w:rsidP="00650E3A">
            <w:pPr>
              <w:pStyle w:val="BodyText"/>
              <w:jc w:val="center"/>
              <w:rPr>
                <w:rFonts w:ascii="Arial Narrow" w:hAnsi="Arial Narrow" w:cs="Tahoma"/>
                <w:sz w:val="16"/>
                <w:szCs w:val="16"/>
                <w:lang w:val="id-ID"/>
              </w:rPr>
            </w:pPr>
            <w:r w:rsidRPr="00814A31">
              <w:rPr>
                <w:rFonts w:ascii="Arial Narrow" w:hAnsi="Arial Narrow" w:cs="Tahoma"/>
                <w:sz w:val="16"/>
                <w:szCs w:val="16"/>
              </w:rPr>
              <w:t>50.000</w:t>
            </w:r>
            <w:r w:rsidRPr="00814A31">
              <w:rPr>
                <w:rFonts w:ascii="Arial Narrow" w:hAnsi="Arial Narrow" w:cs="Tahoma"/>
                <w:sz w:val="16"/>
                <w:szCs w:val="16"/>
                <w:lang w:val="id-ID"/>
              </w:rPr>
              <w:t>.000</w:t>
            </w:r>
          </w:p>
        </w:tc>
        <w:tc>
          <w:tcPr>
            <w:tcW w:w="708" w:type="dxa"/>
            <w:vAlign w:val="center"/>
          </w:tcPr>
          <w:p w:rsidR="00032FAD" w:rsidRPr="00814A31" w:rsidRDefault="00032FAD" w:rsidP="00650E3A">
            <w:pPr>
              <w:pStyle w:val="BodyText"/>
              <w:jc w:val="center"/>
              <w:rPr>
                <w:rFonts w:ascii="Arial Narrow" w:hAnsi="Arial Narrow" w:cs="Tahoma"/>
                <w:sz w:val="16"/>
                <w:szCs w:val="16"/>
              </w:rPr>
            </w:pPr>
            <w:r w:rsidRPr="00814A31">
              <w:rPr>
                <w:rFonts w:ascii="Arial Narrow" w:hAnsi="Arial Narrow" w:cs="Tahoma"/>
                <w:sz w:val="16"/>
                <w:szCs w:val="16"/>
              </w:rPr>
              <w:t>1 dokumen</w:t>
            </w:r>
          </w:p>
        </w:tc>
        <w:tc>
          <w:tcPr>
            <w:tcW w:w="818" w:type="dxa"/>
            <w:vAlign w:val="center"/>
          </w:tcPr>
          <w:p w:rsidR="00032FAD" w:rsidRPr="00814A31" w:rsidRDefault="00032FAD" w:rsidP="00650E3A">
            <w:pPr>
              <w:pStyle w:val="BodyText"/>
              <w:jc w:val="center"/>
              <w:rPr>
                <w:rFonts w:ascii="Arial Narrow" w:hAnsi="Arial Narrow" w:cs="Tahoma"/>
                <w:sz w:val="16"/>
                <w:szCs w:val="16"/>
              </w:rPr>
            </w:pPr>
            <w:r w:rsidRPr="00814A31">
              <w:rPr>
                <w:rFonts w:ascii="Arial Narrow" w:hAnsi="Arial Narrow" w:cs="Tahoma"/>
                <w:sz w:val="16"/>
                <w:szCs w:val="16"/>
              </w:rPr>
              <w:t>50.000.000</w:t>
            </w:r>
          </w:p>
        </w:tc>
        <w:tc>
          <w:tcPr>
            <w:tcW w:w="765" w:type="dxa"/>
            <w:vAlign w:val="center"/>
          </w:tcPr>
          <w:p w:rsidR="00032FAD" w:rsidRPr="00814A31" w:rsidRDefault="00032FAD" w:rsidP="00650E3A">
            <w:pPr>
              <w:jc w:val="center"/>
              <w:rPr>
                <w:rFonts w:ascii="Arial Narrow" w:hAnsi="Arial Narrow" w:cs="Tahoma"/>
                <w:sz w:val="16"/>
                <w:szCs w:val="16"/>
                <w:lang w:val="id-ID" w:eastAsia="id-ID"/>
              </w:rPr>
            </w:pPr>
            <w:r w:rsidRPr="00814A31">
              <w:rPr>
                <w:rFonts w:ascii="Arial Narrow" w:hAnsi="Arial Narrow" w:cs="Tahoma"/>
                <w:sz w:val="16"/>
                <w:szCs w:val="16"/>
              </w:rPr>
              <w:t>1 dokumen</w:t>
            </w: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5</w:t>
            </w:r>
            <w:r w:rsidRPr="00814A31">
              <w:rPr>
                <w:rFonts w:ascii="Arial Narrow" w:hAnsi="Arial Narrow" w:cs="Tahoma"/>
                <w:sz w:val="16"/>
                <w:szCs w:val="16"/>
              </w:rPr>
              <w:t>0.000.000</w:t>
            </w:r>
          </w:p>
        </w:tc>
        <w:tc>
          <w:tcPr>
            <w:tcW w:w="823" w:type="dxa"/>
            <w:vAlign w:val="center"/>
          </w:tcPr>
          <w:p w:rsidR="00032FAD" w:rsidRPr="00814A31" w:rsidRDefault="00032FAD" w:rsidP="00650E3A">
            <w:pPr>
              <w:jc w:val="center"/>
              <w:rPr>
                <w:rFonts w:ascii="Arial Narrow" w:hAnsi="Arial Narrow" w:cs="Calibri"/>
                <w:sz w:val="16"/>
                <w:szCs w:val="16"/>
                <w:lang w:val="id-ID" w:eastAsia="id-ID"/>
              </w:rPr>
            </w:pPr>
          </w:p>
        </w:tc>
        <w:tc>
          <w:tcPr>
            <w:tcW w:w="968" w:type="dxa"/>
            <w:vAlign w:val="center"/>
          </w:tcPr>
          <w:p w:rsidR="00032FAD" w:rsidRPr="00814A31" w:rsidRDefault="00602DB0"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150.000.000</w:t>
            </w: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pStyle w:val="BodyText"/>
              <w:rPr>
                <w:rFonts w:ascii="Arial Narrow" w:hAnsi="Arial Narrow" w:cs="Tahoma"/>
                <w:sz w:val="16"/>
                <w:szCs w:val="16"/>
                <w:lang w:val="id-ID"/>
              </w:rPr>
            </w:pPr>
          </w:p>
        </w:tc>
        <w:tc>
          <w:tcPr>
            <w:tcW w:w="1134" w:type="dxa"/>
          </w:tcPr>
          <w:p w:rsidR="00032FAD" w:rsidRPr="004F6645" w:rsidRDefault="00032FAD" w:rsidP="00EF0D1D">
            <w:pPr>
              <w:pStyle w:val="BodyText"/>
              <w:rPr>
                <w:rFonts w:ascii="Arial Narrow" w:hAnsi="Arial Narrow" w:cs="Tahoma"/>
                <w:sz w:val="16"/>
                <w:szCs w:val="16"/>
                <w:lang w:val="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vAlign w:val="center"/>
          </w:tcPr>
          <w:p w:rsidR="00032FAD" w:rsidRPr="004F6645" w:rsidRDefault="00032FAD"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Evaluasi Kinerja Perangkat Daerah</w:t>
            </w:r>
          </w:p>
        </w:tc>
        <w:tc>
          <w:tcPr>
            <w:tcW w:w="1198" w:type="dxa"/>
            <w:vAlign w:val="bottom"/>
          </w:tcPr>
          <w:p w:rsidR="00032FAD" w:rsidRPr="004F6645" w:rsidRDefault="00032FAD"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Laporan Evaluasi Kinerja Perangkat Daerah</w:t>
            </w:r>
            <w:r w:rsidRPr="004F6645">
              <w:rPr>
                <w:rFonts w:ascii="Arial Narrow" w:hAnsi="Arial Narrow" w:cs="Arial"/>
                <w:color w:val="000000"/>
                <w:sz w:val="16"/>
                <w:szCs w:val="16"/>
                <w:lang w:val="en-ID" w:eastAsia="en-ID"/>
              </w:rPr>
              <w:t xml:space="preserve"> (Monitoring dan Evaluasi Kegiatan Pengembangan SDM Aparatur) </w:t>
            </w:r>
          </w:p>
        </w:tc>
        <w:tc>
          <w:tcPr>
            <w:tcW w:w="1095" w:type="dxa"/>
            <w:vAlign w:val="center"/>
          </w:tcPr>
          <w:p w:rsidR="00032FAD" w:rsidRPr="004F6645" w:rsidRDefault="00032FAD" w:rsidP="00EF0D1D">
            <w:pPr>
              <w:jc w:val="right"/>
              <w:rPr>
                <w:rFonts w:ascii="Arial Narrow" w:hAnsi="Arial Narrow"/>
                <w:sz w:val="16"/>
                <w:szCs w:val="16"/>
              </w:rPr>
            </w:pPr>
          </w:p>
        </w:tc>
        <w:tc>
          <w:tcPr>
            <w:tcW w:w="707" w:type="dxa"/>
            <w:vAlign w:val="center"/>
          </w:tcPr>
          <w:p w:rsidR="00032FAD" w:rsidRPr="00814A31" w:rsidRDefault="00032FAD" w:rsidP="00650E3A">
            <w:pPr>
              <w:jc w:val="center"/>
              <w:rPr>
                <w:rFonts w:ascii="Arial Narrow" w:hAnsi="Arial Narrow" w:cs="Tahoma"/>
                <w:sz w:val="16"/>
                <w:szCs w:val="16"/>
              </w:rPr>
            </w:pPr>
          </w:p>
        </w:tc>
        <w:tc>
          <w:tcPr>
            <w:tcW w:w="822"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0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1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65" w:type="dxa"/>
            <w:vAlign w:val="center"/>
          </w:tcPr>
          <w:p w:rsidR="00032FAD" w:rsidRPr="00814A31" w:rsidRDefault="00032FAD" w:rsidP="00650E3A">
            <w:pPr>
              <w:jc w:val="center"/>
              <w:rPr>
                <w:rFonts w:ascii="Arial Narrow" w:hAnsi="Arial Narrow" w:cs="Tahoma"/>
                <w:sz w:val="16"/>
                <w:szCs w:val="16"/>
                <w:lang w:val="id-ID" w:eastAsia="id-ID"/>
              </w:rPr>
            </w:pPr>
            <w:r w:rsidRPr="00814A31">
              <w:rPr>
                <w:rFonts w:ascii="Arial Narrow" w:hAnsi="Arial Narrow" w:cs="Tahoma"/>
                <w:sz w:val="16"/>
                <w:szCs w:val="16"/>
              </w:rPr>
              <w:t xml:space="preserve">1 </w:t>
            </w:r>
            <w:r w:rsidRPr="00814A31">
              <w:rPr>
                <w:rFonts w:ascii="Arial Narrow" w:hAnsi="Arial Narrow" w:cs="Tahoma"/>
                <w:sz w:val="16"/>
                <w:szCs w:val="16"/>
                <w:lang w:val="id-ID"/>
              </w:rPr>
              <w:t>laporan</w:t>
            </w: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12</w:t>
            </w:r>
            <w:r w:rsidRPr="00814A31">
              <w:rPr>
                <w:rFonts w:ascii="Arial Narrow" w:hAnsi="Arial Narrow" w:cs="Tahoma"/>
                <w:sz w:val="16"/>
                <w:szCs w:val="16"/>
              </w:rPr>
              <w:t>0.000.000</w:t>
            </w:r>
          </w:p>
        </w:tc>
        <w:tc>
          <w:tcPr>
            <w:tcW w:w="823" w:type="dxa"/>
            <w:vAlign w:val="center"/>
          </w:tcPr>
          <w:p w:rsidR="00032FAD" w:rsidRPr="00814A31" w:rsidRDefault="00032FAD" w:rsidP="00650E3A">
            <w:pPr>
              <w:jc w:val="center"/>
              <w:rPr>
                <w:rFonts w:ascii="Arial Narrow" w:hAnsi="Arial Narrow" w:cs="Calibri"/>
                <w:sz w:val="16"/>
                <w:szCs w:val="16"/>
                <w:lang w:val="id-ID" w:eastAsia="id-ID"/>
              </w:rPr>
            </w:pPr>
          </w:p>
        </w:tc>
        <w:tc>
          <w:tcPr>
            <w:tcW w:w="968" w:type="dxa"/>
            <w:vAlign w:val="center"/>
          </w:tcPr>
          <w:p w:rsidR="00032FAD" w:rsidRPr="00814A31" w:rsidRDefault="00602DB0"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120.000.000</w:t>
            </w: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pStyle w:val="BodyText"/>
              <w:rPr>
                <w:rFonts w:ascii="Arial Narrow" w:hAnsi="Arial Narrow" w:cs="Tahoma"/>
                <w:sz w:val="16"/>
                <w:szCs w:val="16"/>
                <w:lang w:val="id-ID"/>
              </w:rPr>
            </w:pPr>
          </w:p>
        </w:tc>
        <w:tc>
          <w:tcPr>
            <w:tcW w:w="1134" w:type="dxa"/>
          </w:tcPr>
          <w:p w:rsidR="00032FAD" w:rsidRPr="004F6645" w:rsidRDefault="00032FAD" w:rsidP="00EF0D1D">
            <w:pPr>
              <w:pStyle w:val="BodyText"/>
              <w:rPr>
                <w:rFonts w:ascii="Arial Narrow" w:hAnsi="Arial Narrow" w:cs="Tahoma"/>
                <w:sz w:val="16"/>
                <w:szCs w:val="16"/>
                <w:lang w:val="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vAlign w:val="center"/>
          </w:tcPr>
          <w:p w:rsidR="00032FAD" w:rsidRPr="00D81E6E" w:rsidRDefault="00032FAD" w:rsidP="00EF0D1D">
            <w:pPr>
              <w:rPr>
                <w:rFonts w:ascii="Arial Narrow" w:hAnsi="Arial Narrow" w:cs="Arial"/>
                <w:b/>
                <w:bCs/>
                <w:color w:val="000000" w:themeColor="text1"/>
                <w:sz w:val="16"/>
                <w:szCs w:val="16"/>
                <w:lang w:val="en-ID" w:eastAsia="en-ID"/>
              </w:rPr>
            </w:pPr>
            <w:r w:rsidRPr="00D81E6E">
              <w:rPr>
                <w:rFonts w:ascii="Arial Narrow" w:hAnsi="Arial Narrow" w:cs="Arial"/>
                <w:b/>
                <w:bCs/>
                <w:color w:val="000000" w:themeColor="text1"/>
                <w:sz w:val="16"/>
                <w:szCs w:val="16"/>
                <w:lang w:val="en-ID" w:eastAsia="en-ID"/>
              </w:rPr>
              <w:t>Administrasi Keuangan Perangkat Daerah</w:t>
            </w:r>
          </w:p>
        </w:tc>
        <w:tc>
          <w:tcPr>
            <w:tcW w:w="1198" w:type="dxa"/>
            <w:vAlign w:val="center"/>
          </w:tcPr>
          <w:p w:rsidR="00032FAD" w:rsidRPr="00D81E6E" w:rsidRDefault="00032FAD" w:rsidP="00EF0D1D">
            <w:pPr>
              <w:rPr>
                <w:rFonts w:ascii="Arial Narrow" w:hAnsi="Arial Narrow" w:cs="Arial"/>
                <w:b/>
                <w:bCs/>
                <w:color w:val="000000" w:themeColor="text1"/>
                <w:sz w:val="16"/>
                <w:szCs w:val="16"/>
                <w:lang w:val="en-ID" w:eastAsia="en-ID"/>
              </w:rPr>
            </w:pPr>
            <w:r w:rsidRPr="00D81E6E">
              <w:rPr>
                <w:rFonts w:ascii="Arial Narrow" w:hAnsi="Arial Narrow" w:cs="Arial"/>
                <w:b/>
                <w:bCs/>
                <w:color w:val="000000" w:themeColor="text1"/>
                <w:sz w:val="16"/>
                <w:szCs w:val="16"/>
                <w:lang w:val="en-ID" w:eastAsia="en-ID"/>
              </w:rPr>
              <w:t>persentase pelaksanaan administrasi keuangan</w:t>
            </w:r>
          </w:p>
        </w:tc>
        <w:tc>
          <w:tcPr>
            <w:tcW w:w="1095" w:type="dxa"/>
            <w:vAlign w:val="center"/>
          </w:tcPr>
          <w:p w:rsidR="00032FAD" w:rsidRPr="004F6645" w:rsidRDefault="00032FAD" w:rsidP="00EF0D1D">
            <w:pPr>
              <w:jc w:val="right"/>
              <w:rPr>
                <w:rFonts w:ascii="Arial Narrow" w:hAnsi="Arial Narrow"/>
                <w:sz w:val="16"/>
                <w:szCs w:val="16"/>
              </w:rPr>
            </w:pPr>
          </w:p>
        </w:tc>
        <w:tc>
          <w:tcPr>
            <w:tcW w:w="707" w:type="dxa"/>
            <w:vAlign w:val="center"/>
          </w:tcPr>
          <w:p w:rsidR="00032FAD" w:rsidRPr="00814A31" w:rsidRDefault="00032FAD" w:rsidP="00650E3A">
            <w:pPr>
              <w:jc w:val="center"/>
              <w:rPr>
                <w:rFonts w:ascii="Arial Narrow" w:hAnsi="Arial Narrow" w:cs="Tahoma"/>
                <w:sz w:val="16"/>
                <w:szCs w:val="16"/>
              </w:rPr>
            </w:pPr>
          </w:p>
        </w:tc>
        <w:tc>
          <w:tcPr>
            <w:tcW w:w="822"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0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1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65" w:type="dxa"/>
            <w:vAlign w:val="center"/>
          </w:tcPr>
          <w:p w:rsidR="00032FAD" w:rsidRPr="00814A31" w:rsidRDefault="00032FAD" w:rsidP="00650E3A">
            <w:pPr>
              <w:jc w:val="center"/>
              <w:rPr>
                <w:rFonts w:ascii="Arial Narrow" w:hAnsi="Arial Narrow" w:cs="Tahoma"/>
                <w:sz w:val="16"/>
                <w:szCs w:val="16"/>
                <w:lang w:val="id-ID" w:eastAsia="id-ID"/>
              </w:rPr>
            </w:pP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23" w:type="dxa"/>
            <w:vAlign w:val="center"/>
          </w:tcPr>
          <w:p w:rsidR="00032FAD" w:rsidRPr="00814A31" w:rsidRDefault="00032FAD" w:rsidP="00650E3A">
            <w:pPr>
              <w:jc w:val="center"/>
              <w:rPr>
                <w:rFonts w:ascii="Arial Narrow" w:hAnsi="Arial Narrow" w:cs="Calibri"/>
                <w:sz w:val="16"/>
                <w:szCs w:val="16"/>
                <w:lang w:val="id-ID" w:eastAsia="id-ID"/>
              </w:rPr>
            </w:pPr>
          </w:p>
        </w:tc>
        <w:tc>
          <w:tcPr>
            <w:tcW w:w="96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pStyle w:val="BodyText"/>
              <w:rPr>
                <w:rFonts w:ascii="Arial Narrow" w:hAnsi="Arial Narrow" w:cs="Tahoma"/>
                <w:sz w:val="16"/>
                <w:szCs w:val="16"/>
                <w:lang w:val="id-ID"/>
              </w:rPr>
            </w:pPr>
          </w:p>
        </w:tc>
        <w:tc>
          <w:tcPr>
            <w:tcW w:w="1134" w:type="dxa"/>
          </w:tcPr>
          <w:p w:rsidR="00032FAD" w:rsidRPr="004F6645" w:rsidRDefault="00032FAD" w:rsidP="00EF0D1D">
            <w:pPr>
              <w:pStyle w:val="BodyText"/>
              <w:rPr>
                <w:rFonts w:ascii="Arial Narrow" w:hAnsi="Arial Narrow" w:cs="Tahoma"/>
                <w:sz w:val="16"/>
                <w:szCs w:val="16"/>
                <w:lang w:val="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tcPr>
          <w:p w:rsidR="00032FAD" w:rsidRPr="004F6645" w:rsidRDefault="00032FAD"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Penyediaan Gaji dan Tunjangan ASN</w:t>
            </w:r>
          </w:p>
        </w:tc>
        <w:tc>
          <w:tcPr>
            <w:tcW w:w="1198" w:type="dxa"/>
            <w:vAlign w:val="bottom"/>
          </w:tcPr>
          <w:p w:rsidR="00032FAD" w:rsidRDefault="00032FAD" w:rsidP="00EF0D1D">
            <w:pPr>
              <w:rPr>
                <w:rFonts w:ascii="Arial Narrow" w:hAnsi="Arial Narrow" w:cs="Arial"/>
                <w:sz w:val="16"/>
                <w:szCs w:val="16"/>
                <w:lang w:val="id-ID"/>
              </w:rPr>
            </w:pPr>
            <w:r w:rsidRPr="004F6645">
              <w:rPr>
                <w:rFonts w:ascii="Arial Narrow" w:hAnsi="Arial Narrow" w:cs="Arial"/>
                <w:sz w:val="16"/>
                <w:szCs w:val="16"/>
              </w:rPr>
              <w:t>Jumlah Orang yang Menerima Gaji dan Tunjangan ASN</w:t>
            </w:r>
          </w:p>
          <w:p w:rsidR="00925149" w:rsidRDefault="00925149" w:rsidP="00EF0D1D">
            <w:pPr>
              <w:rPr>
                <w:rFonts w:ascii="Arial Narrow" w:hAnsi="Arial Narrow" w:cs="Arial"/>
                <w:sz w:val="16"/>
                <w:szCs w:val="16"/>
                <w:lang w:val="id-ID"/>
              </w:rPr>
            </w:pPr>
          </w:p>
          <w:p w:rsidR="00925149" w:rsidRPr="00925149" w:rsidRDefault="00925149" w:rsidP="00EF0D1D">
            <w:pPr>
              <w:rPr>
                <w:rFonts w:ascii="Arial Narrow" w:hAnsi="Arial Narrow" w:cs="Arial"/>
                <w:color w:val="000000"/>
                <w:sz w:val="16"/>
                <w:szCs w:val="16"/>
                <w:lang w:val="id-ID" w:eastAsia="en-ID"/>
              </w:rPr>
            </w:pPr>
          </w:p>
        </w:tc>
        <w:tc>
          <w:tcPr>
            <w:tcW w:w="1095" w:type="dxa"/>
            <w:vAlign w:val="center"/>
          </w:tcPr>
          <w:p w:rsidR="00032FAD" w:rsidRPr="004F6645" w:rsidRDefault="00032FAD" w:rsidP="00EF0D1D">
            <w:pPr>
              <w:jc w:val="right"/>
              <w:rPr>
                <w:rFonts w:ascii="Arial Narrow" w:hAnsi="Arial Narrow"/>
                <w:sz w:val="16"/>
                <w:szCs w:val="16"/>
              </w:rPr>
            </w:pPr>
          </w:p>
        </w:tc>
        <w:tc>
          <w:tcPr>
            <w:tcW w:w="707" w:type="dxa"/>
            <w:vAlign w:val="center"/>
          </w:tcPr>
          <w:p w:rsidR="00032FAD" w:rsidRPr="00814A31" w:rsidRDefault="00032FAD" w:rsidP="00650E3A">
            <w:pPr>
              <w:jc w:val="center"/>
              <w:rPr>
                <w:rFonts w:ascii="Arial Narrow" w:hAnsi="Arial Narrow" w:cs="Tahoma"/>
                <w:sz w:val="16"/>
                <w:szCs w:val="16"/>
              </w:rPr>
            </w:pPr>
            <w:r w:rsidRPr="00814A31">
              <w:rPr>
                <w:rFonts w:ascii="Arial Narrow" w:hAnsi="Arial Narrow" w:cs="Tahoma"/>
                <w:sz w:val="16"/>
                <w:szCs w:val="16"/>
              </w:rPr>
              <w:t>90 orang</w:t>
            </w:r>
          </w:p>
        </w:tc>
        <w:tc>
          <w:tcPr>
            <w:tcW w:w="822" w:type="dxa"/>
            <w:vAlign w:val="center"/>
          </w:tcPr>
          <w:p w:rsidR="00032FAD" w:rsidRPr="00814A31" w:rsidRDefault="00032FAD" w:rsidP="00650E3A">
            <w:pPr>
              <w:pStyle w:val="BodyText"/>
              <w:jc w:val="center"/>
              <w:rPr>
                <w:rFonts w:ascii="Arial Narrow" w:hAnsi="Arial Narrow" w:cs="Calibri"/>
                <w:i/>
                <w:iCs/>
                <w:color w:val="000000"/>
                <w:sz w:val="16"/>
                <w:szCs w:val="16"/>
                <w:lang w:val="id-ID"/>
              </w:rPr>
            </w:pPr>
          </w:p>
          <w:p w:rsidR="00032FAD" w:rsidRPr="00814A31" w:rsidRDefault="00032FAD" w:rsidP="00650E3A">
            <w:pPr>
              <w:pStyle w:val="BodyText"/>
              <w:jc w:val="center"/>
              <w:rPr>
                <w:rFonts w:ascii="Arial Narrow" w:hAnsi="Arial Narrow" w:cs="Tahoma"/>
                <w:sz w:val="16"/>
                <w:szCs w:val="16"/>
                <w:lang w:val="id-ID"/>
              </w:rPr>
            </w:pPr>
            <w:r w:rsidRPr="00814A31">
              <w:rPr>
                <w:rFonts w:ascii="Arial Narrow" w:hAnsi="Arial Narrow" w:cs="Calibri"/>
                <w:i/>
                <w:iCs/>
                <w:color w:val="000000"/>
                <w:sz w:val="16"/>
                <w:szCs w:val="16"/>
              </w:rPr>
              <w:t>12.116.376</w:t>
            </w:r>
            <w:r w:rsidRPr="00814A31">
              <w:rPr>
                <w:rFonts w:ascii="Arial Narrow" w:hAnsi="Arial Narrow" w:cs="Calibri"/>
                <w:i/>
                <w:iCs/>
                <w:color w:val="000000"/>
                <w:sz w:val="16"/>
                <w:szCs w:val="16"/>
                <w:lang w:val="id-ID"/>
              </w:rPr>
              <w:t>.000</w:t>
            </w:r>
          </w:p>
        </w:tc>
        <w:tc>
          <w:tcPr>
            <w:tcW w:w="708" w:type="dxa"/>
            <w:vAlign w:val="center"/>
          </w:tcPr>
          <w:p w:rsidR="00032FAD" w:rsidRPr="00814A31" w:rsidRDefault="00032FAD" w:rsidP="00650E3A">
            <w:pPr>
              <w:pStyle w:val="BodyText"/>
              <w:jc w:val="center"/>
              <w:rPr>
                <w:rFonts w:ascii="Arial Narrow" w:hAnsi="Arial Narrow" w:cs="Tahoma"/>
                <w:sz w:val="16"/>
                <w:szCs w:val="16"/>
                <w:lang w:val="id-ID"/>
              </w:rPr>
            </w:pPr>
          </w:p>
          <w:p w:rsidR="00032FAD" w:rsidRPr="00814A31" w:rsidRDefault="00032FAD"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80 orang</w:t>
            </w:r>
          </w:p>
        </w:tc>
        <w:tc>
          <w:tcPr>
            <w:tcW w:w="818" w:type="dxa"/>
            <w:vAlign w:val="center"/>
          </w:tcPr>
          <w:p w:rsidR="00032FAD" w:rsidRPr="00814A31" w:rsidRDefault="00032FAD" w:rsidP="00650E3A">
            <w:pPr>
              <w:pStyle w:val="BodyText"/>
              <w:jc w:val="center"/>
              <w:rPr>
                <w:rFonts w:ascii="Arial Narrow" w:hAnsi="Arial Narrow" w:cs="Tahoma"/>
                <w:sz w:val="16"/>
                <w:szCs w:val="16"/>
                <w:lang w:val="id-ID"/>
              </w:rPr>
            </w:pPr>
          </w:p>
          <w:p w:rsidR="00032FAD" w:rsidRPr="00814A31" w:rsidRDefault="00032FAD"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13.248.341.000</w:t>
            </w:r>
          </w:p>
        </w:tc>
        <w:tc>
          <w:tcPr>
            <w:tcW w:w="765" w:type="dxa"/>
            <w:vAlign w:val="center"/>
          </w:tcPr>
          <w:p w:rsidR="00032FAD" w:rsidRPr="00814A31" w:rsidRDefault="00032FAD" w:rsidP="00650E3A">
            <w:pPr>
              <w:jc w:val="center"/>
              <w:rPr>
                <w:rFonts w:ascii="Arial Narrow" w:hAnsi="Arial Narrow" w:cs="Tahoma"/>
                <w:sz w:val="16"/>
                <w:szCs w:val="16"/>
                <w:lang w:val="id-ID" w:eastAsia="id-ID"/>
              </w:rPr>
            </w:pPr>
            <w:r w:rsidRPr="00814A31">
              <w:rPr>
                <w:rFonts w:ascii="Arial Narrow" w:hAnsi="Arial Narrow" w:cs="Tahoma"/>
                <w:sz w:val="16"/>
                <w:szCs w:val="16"/>
                <w:lang w:val="id-ID" w:eastAsia="id-ID"/>
              </w:rPr>
              <w:t>90 orang</w:t>
            </w: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14.500.000.000</w:t>
            </w:r>
          </w:p>
        </w:tc>
        <w:tc>
          <w:tcPr>
            <w:tcW w:w="823" w:type="dxa"/>
            <w:vAlign w:val="center"/>
          </w:tcPr>
          <w:p w:rsidR="00032FAD" w:rsidRPr="00814A31" w:rsidRDefault="00032FAD" w:rsidP="00650E3A">
            <w:pPr>
              <w:jc w:val="center"/>
              <w:rPr>
                <w:rFonts w:ascii="Arial Narrow" w:hAnsi="Arial Narrow" w:cs="Calibri"/>
                <w:sz w:val="16"/>
                <w:szCs w:val="16"/>
                <w:lang w:val="id-ID" w:eastAsia="id-ID"/>
              </w:rPr>
            </w:pPr>
          </w:p>
        </w:tc>
        <w:tc>
          <w:tcPr>
            <w:tcW w:w="968" w:type="dxa"/>
            <w:vAlign w:val="center"/>
          </w:tcPr>
          <w:p w:rsidR="00602DB0" w:rsidRPr="00814A31" w:rsidRDefault="00602DB0"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39.864.717.000</w:t>
            </w:r>
          </w:p>
          <w:p w:rsidR="00032FAD" w:rsidRPr="00814A31" w:rsidRDefault="00032FAD" w:rsidP="00650E3A">
            <w:pPr>
              <w:pStyle w:val="BodyText"/>
              <w:jc w:val="center"/>
              <w:rPr>
                <w:rFonts w:ascii="Arial Narrow" w:hAnsi="Arial Narrow" w:cs="Tahoma"/>
                <w:sz w:val="16"/>
                <w:szCs w:val="16"/>
                <w:lang w:val="id-ID"/>
              </w:rPr>
            </w:pP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pStyle w:val="BodyText"/>
              <w:rPr>
                <w:rFonts w:ascii="Arial Narrow" w:hAnsi="Arial Narrow" w:cs="Tahoma"/>
                <w:sz w:val="16"/>
                <w:szCs w:val="16"/>
                <w:lang w:val="id-ID"/>
              </w:rPr>
            </w:pPr>
          </w:p>
        </w:tc>
        <w:tc>
          <w:tcPr>
            <w:tcW w:w="1134" w:type="dxa"/>
          </w:tcPr>
          <w:p w:rsidR="00032FAD" w:rsidRPr="004F6645" w:rsidRDefault="00032FAD" w:rsidP="00EF0D1D">
            <w:pPr>
              <w:pStyle w:val="BodyText"/>
              <w:rPr>
                <w:rFonts w:ascii="Arial Narrow" w:hAnsi="Arial Narrow" w:cs="Tahoma"/>
                <w:sz w:val="16"/>
                <w:szCs w:val="16"/>
                <w:lang w:val="id-ID"/>
              </w:rPr>
            </w:pPr>
          </w:p>
        </w:tc>
        <w:tc>
          <w:tcPr>
            <w:tcW w:w="567" w:type="dxa"/>
          </w:tcPr>
          <w:p w:rsidR="00032FAD" w:rsidRPr="004F6645" w:rsidRDefault="00032FAD" w:rsidP="00EF0D1D">
            <w:pPr>
              <w:pStyle w:val="BodyText"/>
              <w:rPr>
                <w:rFonts w:ascii="Arial Narrow" w:hAnsi="Arial Narrow" w:cs="Tahoma"/>
                <w:color w:val="000000" w:themeColor="text1"/>
                <w:sz w:val="16"/>
                <w:szCs w:val="16"/>
                <w:lang w:val="id-ID"/>
              </w:rPr>
            </w:pPr>
          </w:p>
        </w:tc>
        <w:tc>
          <w:tcPr>
            <w:tcW w:w="1417" w:type="dxa"/>
            <w:vAlign w:val="center"/>
          </w:tcPr>
          <w:p w:rsidR="00032FAD" w:rsidRPr="004F6645" w:rsidRDefault="00032FAD"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lang w:val="en-ID" w:eastAsia="en-ID"/>
              </w:rPr>
              <w:t>Penyediaan Administrasi Pelaksanaan Tugas ASN</w:t>
            </w:r>
          </w:p>
        </w:tc>
        <w:tc>
          <w:tcPr>
            <w:tcW w:w="1198" w:type="dxa"/>
            <w:vAlign w:val="center"/>
          </w:tcPr>
          <w:p w:rsidR="00032FAD" w:rsidRPr="004F6645" w:rsidRDefault="00032FAD"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rPr>
              <w:t xml:space="preserve">Jumlah Dokumen Hasil Penyediaan Administrasi Pelaksanaan Tugas  ASN </w:t>
            </w:r>
          </w:p>
        </w:tc>
        <w:tc>
          <w:tcPr>
            <w:tcW w:w="1095" w:type="dxa"/>
            <w:vAlign w:val="center"/>
          </w:tcPr>
          <w:p w:rsidR="00032FAD" w:rsidRPr="00F83699" w:rsidRDefault="00032FAD" w:rsidP="00EF0D1D">
            <w:pPr>
              <w:jc w:val="right"/>
              <w:rPr>
                <w:rFonts w:ascii="Arial Narrow" w:hAnsi="Arial Narrow"/>
                <w:color w:val="000000" w:themeColor="text1"/>
                <w:sz w:val="16"/>
                <w:szCs w:val="16"/>
              </w:rPr>
            </w:pPr>
          </w:p>
        </w:tc>
        <w:tc>
          <w:tcPr>
            <w:tcW w:w="707" w:type="dxa"/>
            <w:vAlign w:val="center"/>
          </w:tcPr>
          <w:p w:rsidR="00032FAD" w:rsidRPr="00F83699" w:rsidRDefault="00032FAD" w:rsidP="00650E3A">
            <w:pPr>
              <w:jc w:val="center"/>
              <w:rPr>
                <w:rFonts w:ascii="Arial Narrow" w:hAnsi="Arial Narrow" w:cs="Tahoma"/>
                <w:color w:val="000000" w:themeColor="text1"/>
                <w:sz w:val="16"/>
                <w:szCs w:val="16"/>
              </w:rPr>
            </w:pPr>
            <w:r w:rsidRPr="00F83699">
              <w:rPr>
                <w:rFonts w:ascii="Arial Narrow" w:hAnsi="Arial Narrow" w:cs="Tahoma"/>
                <w:color w:val="000000" w:themeColor="text1"/>
                <w:sz w:val="16"/>
                <w:szCs w:val="16"/>
              </w:rPr>
              <w:t>32 orang</w:t>
            </w:r>
          </w:p>
        </w:tc>
        <w:tc>
          <w:tcPr>
            <w:tcW w:w="822" w:type="dxa"/>
            <w:vAlign w:val="center"/>
          </w:tcPr>
          <w:p w:rsidR="00032FAD" w:rsidRPr="00F83699" w:rsidRDefault="00032FAD" w:rsidP="00650E3A">
            <w:pPr>
              <w:jc w:val="center"/>
              <w:rPr>
                <w:rFonts w:ascii="Arial Narrow" w:hAnsi="Arial Narrow" w:cs="Calibri"/>
                <w:i/>
                <w:iCs/>
                <w:color w:val="000000" w:themeColor="text1"/>
                <w:sz w:val="16"/>
                <w:szCs w:val="16"/>
                <w:lang w:val="id-ID"/>
              </w:rPr>
            </w:pPr>
          </w:p>
          <w:p w:rsidR="00032FAD" w:rsidRPr="00F83699" w:rsidRDefault="00032FAD" w:rsidP="00650E3A">
            <w:pPr>
              <w:jc w:val="center"/>
              <w:rPr>
                <w:rFonts w:ascii="Arial Narrow" w:hAnsi="Arial Narrow" w:cs="Tahoma"/>
                <w:color w:val="000000" w:themeColor="text1"/>
                <w:sz w:val="16"/>
                <w:szCs w:val="16"/>
                <w:lang w:val="id-ID"/>
              </w:rPr>
            </w:pPr>
            <w:r w:rsidRPr="00F83699">
              <w:rPr>
                <w:rFonts w:ascii="Arial Narrow" w:hAnsi="Arial Narrow" w:cs="Calibri"/>
                <w:i/>
                <w:iCs/>
                <w:color w:val="000000" w:themeColor="text1"/>
                <w:sz w:val="16"/>
                <w:szCs w:val="16"/>
              </w:rPr>
              <w:t>881.010.</w:t>
            </w:r>
            <w:r w:rsidRPr="00F83699">
              <w:rPr>
                <w:rFonts w:ascii="Arial Narrow" w:hAnsi="Arial Narrow" w:cs="Calibri"/>
                <w:i/>
                <w:iCs/>
                <w:color w:val="000000" w:themeColor="text1"/>
                <w:sz w:val="16"/>
                <w:szCs w:val="16"/>
                <w:lang w:val="id-ID"/>
              </w:rPr>
              <w:t>000</w:t>
            </w:r>
          </w:p>
        </w:tc>
        <w:tc>
          <w:tcPr>
            <w:tcW w:w="708" w:type="dxa"/>
            <w:vAlign w:val="center"/>
          </w:tcPr>
          <w:p w:rsidR="00032FAD" w:rsidRPr="00F83699" w:rsidRDefault="00032FAD" w:rsidP="00650E3A">
            <w:pPr>
              <w:pStyle w:val="BodyText"/>
              <w:jc w:val="center"/>
              <w:rPr>
                <w:rFonts w:ascii="Arial Narrow" w:hAnsi="Arial Narrow" w:cs="Tahoma"/>
                <w:color w:val="000000" w:themeColor="text1"/>
                <w:sz w:val="16"/>
                <w:szCs w:val="16"/>
                <w:lang w:val="id-ID"/>
              </w:rPr>
            </w:pPr>
          </w:p>
          <w:p w:rsidR="00032FAD" w:rsidRPr="00F83699" w:rsidRDefault="00032FAD" w:rsidP="00650E3A">
            <w:pPr>
              <w:pStyle w:val="BodyText"/>
              <w:jc w:val="center"/>
              <w:rPr>
                <w:rFonts w:ascii="Arial Narrow" w:hAnsi="Arial Narrow" w:cs="Tahoma"/>
                <w:color w:val="000000" w:themeColor="text1"/>
                <w:sz w:val="16"/>
                <w:szCs w:val="16"/>
                <w:lang w:val="id-ID"/>
              </w:rPr>
            </w:pPr>
          </w:p>
          <w:p w:rsidR="00032FAD" w:rsidRPr="00F83699" w:rsidRDefault="00032FAD" w:rsidP="00650E3A">
            <w:pPr>
              <w:pStyle w:val="BodyText"/>
              <w:jc w:val="center"/>
              <w:rPr>
                <w:rFonts w:ascii="Arial Narrow" w:hAnsi="Arial Narrow" w:cs="Tahoma"/>
                <w:color w:val="000000" w:themeColor="text1"/>
                <w:sz w:val="16"/>
                <w:szCs w:val="16"/>
                <w:lang w:val="id-ID"/>
              </w:rPr>
            </w:pPr>
            <w:r w:rsidRPr="00F83699">
              <w:rPr>
                <w:rFonts w:ascii="Arial Narrow" w:hAnsi="Arial Narrow" w:cs="Tahoma"/>
                <w:color w:val="000000" w:themeColor="text1"/>
                <w:sz w:val="16"/>
                <w:szCs w:val="16"/>
                <w:lang w:val="id-ID"/>
              </w:rPr>
              <w:t>49 orang</w:t>
            </w:r>
          </w:p>
        </w:tc>
        <w:tc>
          <w:tcPr>
            <w:tcW w:w="818" w:type="dxa"/>
            <w:vAlign w:val="center"/>
          </w:tcPr>
          <w:p w:rsidR="00032FAD" w:rsidRPr="00814A31" w:rsidRDefault="00032FAD" w:rsidP="00650E3A">
            <w:pPr>
              <w:pStyle w:val="BodyText"/>
              <w:jc w:val="center"/>
              <w:rPr>
                <w:rFonts w:ascii="Arial Narrow" w:hAnsi="Arial Narrow" w:cs="Tahoma"/>
                <w:sz w:val="16"/>
                <w:szCs w:val="16"/>
                <w:lang w:val="id-ID"/>
              </w:rPr>
            </w:pPr>
          </w:p>
          <w:p w:rsidR="00032FAD" w:rsidRPr="00814A31" w:rsidRDefault="00032FAD" w:rsidP="00650E3A">
            <w:pPr>
              <w:pStyle w:val="BodyText"/>
              <w:jc w:val="center"/>
              <w:rPr>
                <w:rFonts w:ascii="Arial Narrow" w:hAnsi="Arial Narrow" w:cs="Tahoma"/>
                <w:sz w:val="16"/>
                <w:szCs w:val="16"/>
                <w:lang w:val="id-ID"/>
              </w:rPr>
            </w:pPr>
          </w:p>
          <w:p w:rsidR="00032FAD" w:rsidRPr="00814A31" w:rsidRDefault="00032FAD"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959.010.000</w:t>
            </w:r>
          </w:p>
        </w:tc>
        <w:tc>
          <w:tcPr>
            <w:tcW w:w="765" w:type="dxa"/>
            <w:vAlign w:val="center"/>
          </w:tcPr>
          <w:p w:rsidR="00032FAD" w:rsidRPr="00814A31" w:rsidRDefault="00032FAD" w:rsidP="00650E3A">
            <w:pPr>
              <w:pStyle w:val="BodyText"/>
              <w:jc w:val="center"/>
              <w:rPr>
                <w:rFonts w:ascii="Arial Narrow" w:hAnsi="Arial Narrow" w:cs="Tahoma"/>
                <w:sz w:val="16"/>
                <w:szCs w:val="16"/>
                <w:lang w:val="id-ID"/>
              </w:rPr>
            </w:pPr>
          </w:p>
          <w:p w:rsidR="00032FAD" w:rsidRPr="00814A31" w:rsidRDefault="00032FAD" w:rsidP="00650E3A">
            <w:pPr>
              <w:pStyle w:val="BodyText"/>
              <w:jc w:val="center"/>
              <w:rPr>
                <w:rFonts w:ascii="Arial Narrow" w:hAnsi="Arial Narrow" w:cs="Tahoma"/>
                <w:sz w:val="16"/>
                <w:szCs w:val="16"/>
                <w:lang w:val="id-ID"/>
              </w:rPr>
            </w:pPr>
          </w:p>
          <w:p w:rsidR="00032FAD" w:rsidRPr="00814A31" w:rsidRDefault="00032FAD"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49 orang</w:t>
            </w: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p>
          <w:p w:rsidR="00032FAD" w:rsidRPr="00814A31" w:rsidRDefault="00032FAD" w:rsidP="00650E3A">
            <w:pPr>
              <w:pStyle w:val="BodyText"/>
              <w:jc w:val="center"/>
              <w:rPr>
                <w:rFonts w:ascii="Arial Narrow" w:hAnsi="Arial Narrow" w:cs="Tahoma"/>
                <w:sz w:val="16"/>
                <w:szCs w:val="16"/>
                <w:lang w:val="id-ID"/>
              </w:rPr>
            </w:pPr>
          </w:p>
          <w:p w:rsidR="00032FAD" w:rsidRPr="00814A31" w:rsidRDefault="00032FAD"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959.010.000</w:t>
            </w:r>
          </w:p>
        </w:tc>
        <w:tc>
          <w:tcPr>
            <w:tcW w:w="823" w:type="dxa"/>
            <w:vAlign w:val="center"/>
          </w:tcPr>
          <w:p w:rsidR="00032FAD" w:rsidRPr="00814A31" w:rsidRDefault="00032FAD" w:rsidP="00650E3A">
            <w:pPr>
              <w:jc w:val="center"/>
              <w:rPr>
                <w:rFonts w:ascii="Arial Narrow" w:hAnsi="Arial Narrow" w:cs="Calibri"/>
                <w:sz w:val="16"/>
                <w:szCs w:val="16"/>
                <w:lang w:val="id-ID" w:eastAsia="id-ID"/>
              </w:rPr>
            </w:pPr>
          </w:p>
        </w:tc>
        <w:tc>
          <w:tcPr>
            <w:tcW w:w="968" w:type="dxa"/>
            <w:vAlign w:val="center"/>
          </w:tcPr>
          <w:p w:rsidR="00FE3239" w:rsidRPr="00814A31" w:rsidRDefault="00FE3239"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2.799.030.000</w:t>
            </w:r>
          </w:p>
          <w:p w:rsidR="00032FAD" w:rsidRPr="00814A31" w:rsidRDefault="00032FAD" w:rsidP="00650E3A">
            <w:pPr>
              <w:pStyle w:val="BodyText"/>
              <w:jc w:val="center"/>
              <w:rPr>
                <w:rFonts w:ascii="Arial Narrow" w:hAnsi="Arial Narrow" w:cs="Tahoma"/>
                <w:sz w:val="16"/>
                <w:szCs w:val="16"/>
                <w:lang w:val="id-ID"/>
              </w:rPr>
            </w:pP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color w:val="000000" w:themeColor="text1"/>
                <w:sz w:val="16"/>
                <w:szCs w:val="16"/>
                <w:lang w:val="id-ID"/>
              </w:rPr>
            </w:pPr>
          </w:p>
        </w:tc>
        <w:tc>
          <w:tcPr>
            <w:tcW w:w="1417" w:type="dxa"/>
            <w:vAlign w:val="center"/>
          </w:tcPr>
          <w:p w:rsidR="001E1E4F" w:rsidRPr="004F6645" w:rsidRDefault="001E1E4F"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lang w:val="en-ID" w:eastAsia="en-ID"/>
              </w:rPr>
              <w:t> Pelaksanaan Penatausaan dan Pengujian/Verifikasi Keuangan SKPD</w:t>
            </w:r>
          </w:p>
        </w:tc>
        <w:tc>
          <w:tcPr>
            <w:tcW w:w="1198" w:type="dxa"/>
            <w:vAlign w:val="center"/>
          </w:tcPr>
          <w:p w:rsidR="001E1E4F" w:rsidRPr="004F6645" w:rsidRDefault="001E1E4F" w:rsidP="00FE1AA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lang w:val="en-ID" w:eastAsia="en-ID"/>
              </w:rPr>
              <w:t> </w:t>
            </w:r>
            <w:r w:rsidR="00FE1AAD">
              <w:rPr>
                <w:rFonts w:ascii="Arial Narrow" w:hAnsi="Arial Narrow" w:cs="Arial"/>
                <w:color w:val="000000" w:themeColor="text1"/>
                <w:sz w:val="16"/>
                <w:szCs w:val="16"/>
                <w:lang w:val="en-ID" w:eastAsia="en-ID"/>
              </w:rPr>
              <w:t>Jumlah dokumen penatausahaan dan pengujian/ verifikasi keuangan SKPD</w:t>
            </w:r>
          </w:p>
        </w:tc>
        <w:tc>
          <w:tcPr>
            <w:tcW w:w="1095" w:type="dxa"/>
            <w:vAlign w:val="center"/>
          </w:tcPr>
          <w:p w:rsidR="001E1E4F" w:rsidRPr="004F6645" w:rsidRDefault="001E1E4F" w:rsidP="00EF0D1D">
            <w:pPr>
              <w:jc w:val="center"/>
              <w:rPr>
                <w:rFonts w:ascii="Arial Narrow" w:hAnsi="Arial Narrow"/>
                <w:sz w:val="16"/>
                <w:szCs w:val="16"/>
                <w:lang w:val="id-ID"/>
              </w:rPr>
            </w:pPr>
          </w:p>
        </w:tc>
        <w:tc>
          <w:tcPr>
            <w:tcW w:w="707" w:type="dxa"/>
            <w:vAlign w:val="center"/>
          </w:tcPr>
          <w:p w:rsidR="001E1E4F" w:rsidRPr="00814A31" w:rsidRDefault="00FE1AAD" w:rsidP="00650E3A">
            <w:pPr>
              <w:jc w:val="center"/>
              <w:rPr>
                <w:rFonts w:ascii="Arial Narrow" w:hAnsi="Arial Narrow" w:cs="Calibri"/>
                <w:sz w:val="16"/>
                <w:szCs w:val="16"/>
              </w:rPr>
            </w:pPr>
            <w:r>
              <w:rPr>
                <w:rFonts w:ascii="Arial Narrow" w:hAnsi="Arial Narrow" w:cs="Calibri"/>
                <w:sz w:val="16"/>
                <w:szCs w:val="16"/>
              </w:rPr>
              <w:t>12 dokumen</w:t>
            </w:r>
          </w:p>
        </w:tc>
        <w:tc>
          <w:tcPr>
            <w:tcW w:w="822" w:type="dxa"/>
            <w:vAlign w:val="center"/>
          </w:tcPr>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rPr>
              <w:t>52.140</w:t>
            </w:r>
            <w:r w:rsidRPr="00814A31">
              <w:rPr>
                <w:rFonts w:ascii="Arial Narrow" w:hAnsi="Arial Narrow" w:cs="Tahoma"/>
                <w:sz w:val="16"/>
                <w:szCs w:val="16"/>
                <w:lang w:val="id-ID"/>
              </w:rPr>
              <w:t>.000</w:t>
            </w:r>
          </w:p>
          <w:p w:rsidR="001E1E4F" w:rsidRPr="00814A31" w:rsidRDefault="001E1E4F" w:rsidP="00650E3A">
            <w:pPr>
              <w:pStyle w:val="BodyText"/>
              <w:jc w:val="center"/>
              <w:rPr>
                <w:rFonts w:ascii="Arial Narrow" w:hAnsi="Arial Narrow" w:cs="Tahoma"/>
                <w:sz w:val="16"/>
                <w:szCs w:val="16"/>
              </w:rPr>
            </w:pPr>
          </w:p>
          <w:p w:rsidR="001E1E4F" w:rsidRPr="00814A31" w:rsidRDefault="001E1E4F" w:rsidP="00650E3A">
            <w:pPr>
              <w:pStyle w:val="BodyText"/>
              <w:jc w:val="center"/>
              <w:rPr>
                <w:rFonts w:ascii="Arial Narrow" w:hAnsi="Arial Narrow" w:cs="Tahoma"/>
                <w:sz w:val="16"/>
                <w:szCs w:val="16"/>
              </w:rPr>
            </w:pPr>
          </w:p>
          <w:p w:rsidR="001E1E4F" w:rsidRPr="00814A31" w:rsidRDefault="001E1E4F" w:rsidP="00650E3A">
            <w:pPr>
              <w:pStyle w:val="BodyText"/>
              <w:jc w:val="center"/>
              <w:rPr>
                <w:rFonts w:ascii="Arial Narrow" w:hAnsi="Arial Narrow" w:cs="Tahoma"/>
                <w:sz w:val="16"/>
                <w:szCs w:val="16"/>
              </w:rPr>
            </w:pPr>
          </w:p>
        </w:tc>
        <w:tc>
          <w:tcPr>
            <w:tcW w:w="708" w:type="dxa"/>
            <w:vAlign w:val="center"/>
          </w:tcPr>
          <w:p w:rsidR="001E1E4F" w:rsidRPr="00814A31" w:rsidRDefault="001E1E4F" w:rsidP="00650E3A">
            <w:pPr>
              <w:pStyle w:val="BodyText"/>
              <w:jc w:val="center"/>
              <w:rPr>
                <w:rFonts w:ascii="Arial Narrow" w:hAnsi="Arial Narrow" w:cs="Calibri"/>
                <w:sz w:val="16"/>
                <w:szCs w:val="16"/>
                <w:lang w:val="id-ID"/>
              </w:rPr>
            </w:pPr>
          </w:p>
          <w:p w:rsidR="001E1E4F" w:rsidRPr="00814A31" w:rsidRDefault="00FE1AAD" w:rsidP="00650E3A">
            <w:pPr>
              <w:pStyle w:val="BodyText"/>
              <w:jc w:val="center"/>
              <w:rPr>
                <w:rFonts w:ascii="Arial Narrow" w:hAnsi="Arial Narrow" w:cs="Tahoma"/>
                <w:sz w:val="16"/>
                <w:szCs w:val="16"/>
                <w:lang w:val="id-ID"/>
              </w:rPr>
            </w:pPr>
            <w:r>
              <w:rPr>
                <w:rFonts w:ascii="Arial Narrow" w:hAnsi="Arial Narrow" w:cs="Calibri"/>
                <w:sz w:val="16"/>
                <w:szCs w:val="16"/>
              </w:rPr>
              <w:t>12 dokumen</w:t>
            </w:r>
          </w:p>
        </w:tc>
        <w:tc>
          <w:tcPr>
            <w:tcW w:w="818" w:type="dxa"/>
            <w:vAlign w:val="center"/>
          </w:tcPr>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375.600.000</w:t>
            </w:r>
          </w:p>
        </w:tc>
        <w:tc>
          <w:tcPr>
            <w:tcW w:w="765" w:type="dxa"/>
            <w:vAlign w:val="center"/>
          </w:tcPr>
          <w:p w:rsidR="001E1E4F" w:rsidRPr="00814A31" w:rsidRDefault="00FE1AAD" w:rsidP="00650E3A">
            <w:pPr>
              <w:pStyle w:val="BodyText"/>
              <w:jc w:val="center"/>
              <w:rPr>
                <w:rFonts w:ascii="Arial Narrow" w:hAnsi="Arial Narrow" w:cs="Tahoma"/>
                <w:sz w:val="16"/>
                <w:szCs w:val="16"/>
                <w:lang w:val="id-ID"/>
              </w:rPr>
            </w:pPr>
            <w:r>
              <w:rPr>
                <w:rFonts w:ascii="Arial Narrow" w:hAnsi="Arial Narrow" w:cs="Calibri"/>
                <w:sz w:val="16"/>
                <w:szCs w:val="16"/>
              </w:rPr>
              <w:t>12 dokumen</w:t>
            </w: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375.600.000</w:t>
            </w:r>
          </w:p>
        </w:tc>
        <w:tc>
          <w:tcPr>
            <w:tcW w:w="823" w:type="dxa"/>
            <w:vAlign w:val="center"/>
          </w:tcPr>
          <w:p w:rsidR="001E1E4F" w:rsidRPr="00FE1AAD" w:rsidRDefault="00FE1AAD" w:rsidP="00650E3A">
            <w:pPr>
              <w:jc w:val="center"/>
              <w:rPr>
                <w:rFonts w:ascii="Arial Narrow" w:hAnsi="Arial Narrow" w:cs="Calibri"/>
                <w:sz w:val="16"/>
                <w:szCs w:val="16"/>
                <w:lang w:eastAsia="id-ID"/>
              </w:rPr>
            </w:pPr>
            <w:r>
              <w:rPr>
                <w:rFonts w:ascii="Arial Narrow" w:hAnsi="Arial Narrow" w:cs="Calibri"/>
                <w:sz w:val="16"/>
                <w:szCs w:val="16"/>
                <w:lang w:eastAsia="id-ID"/>
              </w:rPr>
              <w:t>36 dokumen</w:t>
            </w:r>
          </w:p>
        </w:tc>
        <w:tc>
          <w:tcPr>
            <w:tcW w:w="968" w:type="dxa"/>
            <w:vAlign w:val="center"/>
          </w:tcPr>
          <w:p w:rsidR="00FE3239" w:rsidRPr="00814A31" w:rsidRDefault="00FE3239"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803.340.000</w:t>
            </w:r>
          </w:p>
          <w:p w:rsidR="001E1E4F" w:rsidRPr="00814A31" w:rsidRDefault="001E1E4F" w:rsidP="00650E3A">
            <w:pPr>
              <w:pStyle w:val="BodyText"/>
              <w:jc w:val="center"/>
              <w:rPr>
                <w:rFonts w:ascii="Arial Narrow" w:hAnsi="Arial Narrow" w:cs="Tahoma"/>
                <w:sz w:val="16"/>
                <w:szCs w:val="16"/>
                <w:lang w:val="id-ID"/>
              </w:rPr>
            </w:pP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pStyle w:val="BodyText"/>
              <w:rPr>
                <w:rFonts w:ascii="Arial Narrow" w:hAnsi="Arial Narrow" w:cs="Tahoma"/>
                <w:sz w:val="16"/>
                <w:szCs w:val="16"/>
                <w:lang w:val="id-ID"/>
              </w:rPr>
            </w:pPr>
          </w:p>
        </w:tc>
        <w:tc>
          <w:tcPr>
            <w:tcW w:w="1134" w:type="dxa"/>
          </w:tcPr>
          <w:p w:rsidR="00032FAD" w:rsidRPr="004F6645" w:rsidRDefault="00032FAD" w:rsidP="00EF0D1D">
            <w:pPr>
              <w:pStyle w:val="BodyText"/>
              <w:rPr>
                <w:rFonts w:ascii="Arial Narrow" w:hAnsi="Arial Narrow" w:cs="Tahoma"/>
                <w:sz w:val="16"/>
                <w:szCs w:val="16"/>
                <w:lang w:val="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vAlign w:val="bottom"/>
          </w:tcPr>
          <w:p w:rsidR="00032FAD" w:rsidRPr="004F6645" w:rsidRDefault="00032FAD"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 </w:t>
            </w:r>
          </w:p>
        </w:tc>
        <w:tc>
          <w:tcPr>
            <w:tcW w:w="1198" w:type="dxa"/>
            <w:vAlign w:val="center"/>
          </w:tcPr>
          <w:p w:rsidR="00032FAD" w:rsidRPr="004F6645" w:rsidRDefault="00032FAD" w:rsidP="00EF0D1D">
            <w:pPr>
              <w:rPr>
                <w:rFonts w:ascii="Arial Narrow" w:hAnsi="Arial Narrow" w:cs="Arial"/>
                <w:color w:val="0070C0"/>
                <w:sz w:val="16"/>
                <w:szCs w:val="16"/>
                <w:lang w:val="en-ID" w:eastAsia="en-ID"/>
              </w:rPr>
            </w:pPr>
            <w:r w:rsidRPr="004F6645">
              <w:rPr>
                <w:rFonts w:ascii="Arial Narrow" w:hAnsi="Arial Narrow" w:cs="Arial"/>
                <w:color w:val="0070C0"/>
                <w:sz w:val="16"/>
                <w:szCs w:val="16"/>
                <w:lang w:val="en-ID" w:eastAsia="en-ID"/>
              </w:rPr>
              <w:t> </w:t>
            </w:r>
          </w:p>
        </w:tc>
        <w:tc>
          <w:tcPr>
            <w:tcW w:w="1095" w:type="dxa"/>
            <w:vAlign w:val="center"/>
          </w:tcPr>
          <w:p w:rsidR="00032FAD" w:rsidRPr="004F6645" w:rsidRDefault="00032FAD" w:rsidP="00EF0D1D">
            <w:pPr>
              <w:rPr>
                <w:rFonts w:ascii="Arial Narrow" w:hAnsi="Arial Narrow" w:cs="Calibri"/>
                <w:sz w:val="16"/>
                <w:szCs w:val="16"/>
              </w:rPr>
            </w:pPr>
          </w:p>
        </w:tc>
        <w:tc>
          <w:tcPr>
            <w:tcW w:w="707" w:type="dxa"/>
            <w:vAlign w:val="center"/>
          </w:tcPr>
          <w:p w:rsidR="00032FAD" w:rsidRPr="00814A31" w:rsidRDefault="00032FAD" w:rsidP="00650E3A">
            <w:pPr>
              <w:jc w:val="center"/>
              <w:rPr>
                <w:rFonts w:ascii="Arial Narrow" w:hAnsi="Arial Narrow" w:cs="Calibri"/>
                <w:sz w:val="16"/>
                <w:szCs w:val="16"/>
              </w:rPr>
            </w:pPr>
          </w:p>
        </w:tc>
        <w:tc>
          <w:tcPr>
            <w:tcW w:w="822"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0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1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65" w:type="dxa"/>
            <w:vAlign w:val="center"/>
          </w:tcPr>
          <w:p w:rsidR="00032FAD" w:rsidRPr="00814A31" w:rsidRDefault="00032FAD" w:rsidP="00650E3A">
            <w:pPr>
              <w:jc w:val="center"/>
              <w:rPr>
                <w:rFonts w:ascii="Arial Narrow" w:hAnsi="Arial Narrow" w:cs="Calibri"/>
                <w:color w:val="FF0000"/>
                <w:sz w:val="16"/>
                <w:szCs w:val="16"/>
                <w:lang w:val="id-ID" w:eastAsia="id-ID"/>
              </w:rPr>
            </w:pP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23" w:type="dxa"/>
            <w:vAlign w:val="center"/>
          </w:tcPr>
          <w:p w:rsidR="00032FAD" w:rsidRPr="00814A31" w:rsidRDefault="00032FAD" w:rsidP="00650E3A">
            <w:pPr>
              <w:jc w:val="center"/>
              <w:rPr>
                <w:rFonts w:ascii="Arial Narrow" w:hAnsi="Arial Narrow" w:cs="Calibri"/>
                <w:sz w:val="16"/>
                <w:szCs w:val="16"/>
                <w:lang w:val="id-ID" w:eastAsia="id-ID"/>
              </w:rPr>
            </w:pPr>
          </w:p>
        </w:tc>
        <w:tc>
          <w:tcPr>
            <w:tcW w:w="96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1E1E4F" w:rsidTr="00650E3A">
        <w:trPr>
          <w:trHeight w:val="1469"/>
        </w:trPr>
        <w:tc>
          <w:tcPr>
            <w:tcW w:w="993" w:type="dxa"/>
          </w:tcPr>
          <w:p w:rsidR="001E1E4F" w:rsidRPr="00D81E6E" w:rsidRDefault="001E1E4F" w:rsidP="008344CE">
            <w:pPr>
              <w:rPr>
                <w:rFonts w:ascii="Arial Narrow" w:hAnsi="Arial Narrow" w:cs="Arial"/>
                <w:sz w:val="18"/>
                <w:szCs w:val="18"/>
              </w:rPr>
            </w:pPr>
            <w:r w:rsidRPr="00DE5308">
              <w:rPr>
                <w:rFonts w:ascii="Arial Narrow" w:hAnsi="Arial Narrow" w:cs="Arial"/>
                <w:sz w:val="18"/>
                <w:szCs w:val="18"/>
                <w:lang w:val="id-ID"/>
              </w:rPr>
              <w:t>Pengelola an Kelem bagaan Diklat yang sesuai dengan standar</w:t>
            </w:r>
          </w:p>
        </w:tc>
        <w:tc>
          <w:tcPr>
            <w:tcW w:w="1134" w:type="dxa"/>
          </w:tcPr>
          <w:p w:rsidR="001E1E4F" w:rsidRPr="00DE5308" w:rsidRDefault="001E1E4F" w:rsidP="008344CE">
            <w:pPr>
              <w:autoSpaceDE w:val="0"/>
              <w:autoSpaceDN w:val="0"/>
              <w:rPr>
                <w:rFonts w:ascii="Arial Narrow" w:hAnsi="Arial Narrow" w:cs="Arial"/>
                <w:sz w:val="18"/>
                <w:szCs w:val="18"/>
                <w:lang w:val="id-ID"/>
              </w:rPr>
            </w:pPr>
            <w:r w:rsidRPr="00DE5308">
              <w:rPr>
                <w:rFonts w:ascii="Arial Narrow" w:hAnsi="Arial Narrow" w:cs="Arial"/>
                <w:sz w:val="18"/>
                <w:szCs w:val="18"/>
                <w:lang w:val="id-ID"/>
              </w:rPr>
              <w:t>Meningkat</w:t>
            </w:r>
            <w:r w:rsidRPr="00DE5308">
              <w:rPr>
                <w:rFonts w:ascii="Arial Narrow" w:hAnsi="Arial Narrow" w:cs="Arial"/>
                <w:sz w:val="18"/>
                <w:szCs w:val="18"/>
              </w:rPr>
              <w:t>kan</w:t>
            </w:r>
            <w:r w:rsidRPr="00DE5308">
              <w:rPr>
                <w:rFonts w:ascii="Arial Narrow" w:hAnsi="Arial Narrow" w:cs="Arial"/>
                <w:sz w:val="18"/>
                <w:szCs w:val="18"/>
                <w:lang w:val="id-ID"/>
              </w:rPr>
              <w:t xml:space="preserve"> kualitas tenaga kediklatan </w:t>
            </w:r>
          </w:p>
          <w:p w:rsidR="001E1E4F" w:rsidRPr="00DE5308" w:rsidRDefault="001E1E4F" w:rsidP="008344CE">
            <w:pPr>
              <w:rPr>
                <w:rFonts w:ascii="Arial Narrow" w:hAnsi="Arial Narrow" w:cs="Tahoma"/>
                <w:b/>
                <w:bCs/>
                <w:sz w:val="18"/>
                <w:szCs w:val="18"/>
                <w:lang w:val="id-ID" w:eastAsia="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tcPr>
          <w:p w:rsidR="001E1E4F" w:rsidRPr="00D81E6E" w:rsidRDefault="001E1E4F" w:rsidP="00D81E6E">
            <w:pPr>
              <w:rPr>
                <w:rFonts w:ascii="Arial Narrow" w:hAnsi="Arial Narrow" w:cs="Arial"/>
                <w:b/>
                <w:bCs/>
                <w:color w:val="000000" w:themeColor="text1"/>
                <w:sz w:val="16"/>
                <w:szCs w:val="16"/>
                <w:lang w:val="en-ID" w:eastAsia="en-ID"/>
              </w:rPr>
            </w:pPr>
            <w:r w:rsidRPr="00D81E6E">
              <w:rPr>
                <w:rFonts w:ascii="Arial Narrow" w:hAnsi="Arial Narrow" w:cs="Arial"/>
                <w:b/>
                <w:bCs/>
                <w:color w:val="000000" w:themeColor="text1"/>
                <w:sz w:val="16"/>
                <w:szCs w:val="16"/>
                <w:lang w:val="en-ID" w:eastAsia="en-ID"/>
              </w:rPr>
              <w:t>Administrasi Kepegawaian Perangkat Daerah</w:t>
            </w:r>
          </w:p>
        </w:tc>
        <w:tc>
          <w:tcPr>
            <w:tcW w:w="1198" w:type="dxa"/>
          </w:tcPr>
          <w:p w:rsidR="001E1E4F" w:rsidRPr="00D81E6E" w:rsidRDefault="001E1E4F" w:rsidP="00D81E6E">
            <w:pPr>
              <w:rPr>
                <w:rFonts w:ascii="Arial Narrow" w:hAnsi="Arial Narrow" w:cs="Arial"/>
                <w:b/>
                <w:bCs/>
                <w:color w:val="000000" w:themeColor="text1"/>
                <w:sz w:val="16"/>
                <w:szCs w:val="16"/>
                <w:lang w:val="en-ID" w:eastAsia="en-ID"/>
              </w:rPr>
            </w:pPr>
            <w:r w:rsidRPr="00D81E6E">
              <w:rPr>
                <w:rFonts w:ascii="Arial Narrow" w:hAnsi="Arial Narrow" w:cs="Arial"/>
                <w:b/>
                <w:bCs/>
                <w:color w:val="000000" w:themeColor="text1"/>
                <w:sz w:val="16"/>
                <w:szCs w:val="16"/>
                <w:lang w:val="en-ID" w:eastAsia="en-ID"/>
              </w:rPr>
              <w:t>persentase pelaksanaan administrasi kepegawaian PD</w:t>
            </w:r>
          </w:p>
        </w:tc>
        <w:tc>
          <w:tcPr>
            <w:tcW w:w="1095" w:type="dxa"/>
            <w:vAlign w:val="center"/>
          </w:tcPr>
          <w:p w:rsidR="001E1E4F" w:rsidRPr="004F6645" w:rsidRDefault="001E1E4F" w:rsidP="00EF0D1D">
            <w:pPr>
              <w:rPr>
                <w:rFonts w:ascii="Arial Narrow" w:hAnsi="Arial Narrow" w:cs="Calibri"/>
                <w:sz w:val="16"/>
                <w:szCs w:val="16"/>
              </w:rPr>
            </w:pPr>
          </w:p>
        </w:tc>
        <w:tc>
          <w:tcPr>
            <w:tcW w:w="707" w:type="dxa"/>
            <w:vAlign w:val="center"/>
          </w:tcPr>
          <w:p w:rsidR="001E1E4F" w:rsidRPr="00814A31" w:rsidRDefault="001E1E4F" w:rsidP="00650E3A">
            <w:pPr>
              <w:jc w:val="center"/>
              <w:rPr>
                <w:rFonts w:ascii="Arial Narrow" w:hAnsi="Arial Narrow" w:cs="Calibri"/>
                <w:sz w:val="16"/>
                <w:szCs w:val="16"/>
              </w:rPr>
            </w:pPr>
          </w:p>
        </w:tc>
        <w:tc>
          <w:tcPr>
            <w:tcW w:w="822"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08" w:type="dxa"/>
            <w:vAlign w:val="center"/>
          </w:tcPr>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100 %</w:t>
            </w:r>
          </w:p>
        </w:tc>
        <w:tc>
          <w:tcPr>
            <w:tcW w:w="818" w:type="dxa"/>
            <w:vAlign w:val="center"/>
          </w:tcPr>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100.000.000</w:t>
            </w:r>
          </w:p>
        </w:tc>
        <w:tc>
          <w:tcPr>
            <w:tcW w:w="765" w:type="dxa"/>
            <w:vAlign w:val="center"/>
          </w:tcPr>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100 %</w:t>
            </w: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100.000.000</w:t>
            </w:r>
          </w:p>
        </w:tc>
        <w:tc>
          <w:tcPr>
            <w:tcW w:w="823" w:type="dxa"/>
            <w:vAlign w:val="center"/>
          </w:tcPr>
          <w:p w:rsidR="001E1E4F" w:rsidRPr="00814A31" w:rsidRDefault="001E1E4F" w:rsidP="00650E3A">
            <w:pPr>
              <w:jc w:val="center"/>
              <w:rPr>
                <w:rFonts w:ascii="Arial Narrow" w:hAnsi="Arial Narrow" w:cs="Calibri"/>
                <w:sz w:val="16"/>
                <w:szCs w:val="16"/>
                <w:lang w:val="id-ID" w:eastAsia="id-ID"/>
              </w:rPr>
            </w:pPr>
          </w:p>
        </w:tc>
        <w:tc>
          <w:tcPr>
            <w:tcW w:w="968" w:type="dxa"/>
            <w:vAlign w:val="center"/>
          </w:tcPr>
          <w:p w:rsidR="001E1E4F"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200.000.000</w:t>
            </w: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rPr>
                <w:rFonts w:ascii="Arial Narrow" w:hAnsi="Arial Narrow" w:cs="Tahoma"/>
                <w:sz w:val="16"/>
                <w:szCs w:val="16"/>
                <w:lang w:val="id-ID" w:eastAsia="id-ID"/>
              </w:rPr>
            </w:pPr>
          </w:p>
        </w:tc>
        <w:tc>
          <w:tcPr>
            <w:tcW w:w="1134" w:type="dxa"/>
          </w:tcPr>
          <w:p w:rsidR="00032FAD" w:rsidRPr="004F6645" w:rsidRDefault="00032FAD" w:rsidP="00EF0D1D">
            <w:pPr>
              <w:rPr>
                <w:rFonts w:ascii="Arial Narrow" w:hAnsi="Arial Narrow" w:cs="Tahoma"/>
                <w:sz w:val="16"/>
                <w:szCs w:val="16"/>
                <w:lang w:val="id-ID" w:eastAsia="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vAlign w:val="bottom"/>
          </w:tcPr>
          <w:p w:rsidR="00032FAD" w:rsidRPr="004F6645" w:rsidRDefault="00032FAD"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Pengadaan Pakaian Dinas Beserta Atribut Kelengkapannya</w:t>
            </w:r>
          </w:p>
        </w:tc>
        <w:tc>
          <w:tcPr>
            <w:tcW w:w="1198" w:type="dxa"/>
            <w:vAlign w:val="bottom"/>
          </w:tcPr>
          <w:p w:rsidR="00032FAD" w:rsidRPr="004F6645" w:rsidRDefault="00032FAD"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Paket Pakaian Dinas Beserta Atribut Kelengkapan</w:t>
            </w:r>
          </w:p>
        </w:tc>
        <w:tc>
          <w:tcPr>
            <w:tcW w:w="1095" w:type="dxa"/>
            <w:vAlign w:val="center"/>
          </w:tcPr>
          <w:p w:rsidR="00032FAD" w:rsidRPr="004F6645" w:rsidRDefault="00032FAD" w:rsidP="00EF0D1D">
            <w:pPr>
              <w:jc w:val="center"/>
              <w:rPr>
                <w:rFonts w:ascii="Arial Narrow" w:hAnsi="Arial Narrow"/>
                <w:sz w:val="16"/>
                <w:szCs w:val="16"/>
                <w:lang w:val="id-ID"/>
              </w:rPr>
            </w:pPr>
          </w:p>
        </w:tc>
        <w:tc>
          <w:tcPr>
            <w:tcW w:w="707" w:type="dxa"/>
            <w:vAlign w:val="center"/>
          </w:tcPr>
          <w:p w:rsidR="00032FAD" w:rsidRPr="00814A31" w:rsidRDefault="00032FAD" w:rsidP="00650E3A">
            <w:pPr>
              <w:jc w:val="center"/>
              <w:rPr>
                <w:rFonts w:ascii="Arial Narrow" w:hAnsi="Arial Narrow" w:cs="Calibri"/>
                <w:sz w:val="16"/>
                <w:szCs w:val="16"/>
              </w:rPr>
            </w:pPr>
          </w:p>
        </w:tc>
        <w:tc>
          <w:tcPr>
            <w:tcW w:w="822"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0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1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65" w:type="dxa"/>
            <w:vAlign w:val="center"/>
          </w:tcPr>
          <w:p w:rsidR="00032FAD" w:rsidRPr="00814A31" w:rsidRDefault="00032FAD" w:rsidP="00650E3A">
            <w:pPr>
              <w:jc w:val="center"/>
              <w:rPr>
                <w:rFonts w:ascii="Arial Narrow" w:hAnsi="Arial Narrow" w:cs="Calibri"/>
                <w:sz w:val="16"/>
                <w:szCs w:val="16"/>
                <w:lang w:val="id-ID" w:eastAsia="id-ID"/>
              </w:rPr>
            </w:pP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23" w:type="dxa"/>
            <w:vAlign w:val="center"/>
          </w:tcPr>
          <w:p w:rsidR="00032FAD" w:rsidRPr="00814A31" w:rsidRDefault="00032FAD" w:rsidP="00650E3A">
            <w:pPr>
              <w:jc w:val="center"/>
              <w:rPr>
                <w:rFonts w:ascii="Arial Narrow" w:hAnsi="Arial Narrow" w:cs="Calibri"/>
                <w:bCs/>
                <w:sz w:val="16"/>
                <w:szCs w:val="16"/>
                <w:lang w:val="id-ID" w:eastAsia="id-ID"/>
              </w:rPr>
            </w:pPr>
          </w:p>
        </w:tc>
        <w:tc>
          <w:tcPr>
            <w:tcW w:w="96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rPr>
                <w:rFonts w:ascii="Arial Narrow" w:hAnsi="Arial Narrow" w:cs="Tahoma"/>
                <w:b/>
                <w:bCs/>
                <w:sz w:val="16"/>
                <w:szCs w:val="16"/>
                <w:lang w:val="id-ID" w:eastAsia="id-ID"/>
              </w:rPr>
            </w:pPr>
          </w:p>
        </w:tc>
        <w:tc>
          <w:tcPr>
            <w:tcW w:w="1134" w:type="dxa"/>
          </w:tcPr>
          <w:p w:rsidR="00032FAD" w:rsidRPr="004F6645" w:rsidRDefault="00032FAD" w:rsidP="00EF0D1D">
            <w:pPr>
              <w:rPr>
                <w:rFonts w:ascii="Arial Narrow" w:hAnsi="Arial Narrow" w:cs="Tahoma"/>
                <w:b/>
                <w:bCs/>
                <w:sz w:val="16"/>
                <w:szCs w:val="16"/>
                <w:lang w:val="id-ID" w:eastAsia="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vAlign w:val="center"/>
          </w:tcPr>
          <w:p w:rsidR="00032FAD" w:rsidRPr="004F6645" w:rsidRDefault="00032FAD"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Koordinasi dan Pelaksanaaan Sistem Informasi Kepegawaian</w:t>
            </w:r>
          </w:p>
        </w:tc>
        <w:tc>
          <w:tcPr>
            <w:tcW w:w="1198" w:type="dxa"/>
            <w:vAlign w:val="center"/>
          </w:tcPr>
          <w:p w:rsidR="00032FAD" w:rsidRDefault="00032FAD" w:rsidP="00EF0D1D">
            <w:pPr>
              <w:rPr>
                <w:rFonts w:ascii="Arial Narrow" w:hAnsi="Arial Narrow" w:cs="Arial"/>
                <w:sz w:val="16"/>
                <w:szCs w:val="16"/>
                <w:lang w:val="id-ID"/>
              </w:rPr>
            </w:pPr>
            <w:r w:rsidRPr="004F6645">
              <w:rPr>
                <w:rFonts w:ascii="Arial Narrow" w:hAnsi="Arial Narrow" w:cs="Arial"/>
                <w:sz w:val="16"/>
                <w:szCs w:val="16"/>
              </w:rPr>
              <w:t>Jumlah Dokumen Hasil Koordinasi dan Pelaksanaaan Sistem Informasi Kepegawaian</w:t>
            </w:r>
          </w:p>
          <w:p w:rsidR="00925149" w:rsidRPr="00925149" w:rsidRDefault="00925149" w:rsidP="00EF0D1D">
            <w:pPr>
              <w:rPr>
                <w:rFonts w:ascii="Arial Narrow" w:hAnsi="Arial Narrow" w:cs="Arial"/>
                <w:color w:val="000000"/>
                <w:sz w:val="16"/>
                <w:szCs w:val="16"/>
                <w:lang w:val="id-ID" w:eastAsia="en-ID"/>
              </w:rPr>
            </w:pPr>
          </w:p>
        </w:tc>
        <w:tc>
          <w:tcPr>
            <w:tcW w:w="1095" w:type="dxa"/>
            <w:vAlign w:val="center"/>
          </w:tcPr>
          <w:p w:rsidR="00032FAD" w:rsidRPr="004F6645" w:rsidRDefault="00032FAD" w:rsidP="00EF0D1D">
            <w:pPr>
              <w:jc w:val="right"/>
              <w:rPr>
                <w:rFonts w:ascii="Arial Narrow" w:hAnsi="Arial Narrow" w:cs="Calibri"/>
                <w:b/>
                <w:sz w:val="16"/>
                <w:szCs w:val="16"/>
              </w:rPr>
            </w:pPr>
          </w:p>
        </w:tc>
        <w:tc>
          <w:tcPr>
            <w:tcW w:w="707" w:type="dxa"/>
            <w:vAlign w:val="center"/>
          </w:tcPr>
          <w:p w:rsidR="00032FAD" w:rsidRPr="00814A31" w:rsidRDefault="00032FAD" w:rsidP="00650E3A">
            <w:pPr>
              <w:jc w:val="center"/>
              <w:rPr>
                <w:rFonts w:ascii="Arial Narrow" w:hAnsi="Arial Narrow" w:cs="Calibri"/>
                <w:b/>
                <w:sz w:val="16"/>
                <w:szCs w:val="16"/>
              </w:rPr>
            </w:pPr>
          </w:p>
        </w:tc>
        <w:tc>
          <w:tcPr>
            <w:tcW w:w="822"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0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1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65" w:type="dxa"/>
            <w:vAlign w:val="center"/>
          </w:tcPr>
          <w:p w:rsidR="00032FAD" w:rsidRPr="00814A31" w:rsidRDefault="00032FAD" w:rsidP="00650E3A">
            <w:pPr>
              <w:jc w:val="center"/>
              <w:rPr>
                <w:rFonts w:ascii="Arial Narrow" w:hAnsi="Arial Narrow" w:cs="Calibri"/>
                <w:b/>
                <w:sz w:val="16"/>
                <w:szCs w:val="16"/>
              </w:rPr>
            </w:pP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23" w:type="dxa"/>
            <w:vAlign w:val="center"/>
          </w:tcPr>
          <w:p w:rsidR="00032FAD" w:rsidRPr="00814A31" w:rsidRDefault="00032FAD" w:rsidP="00650E3A">
            <w:pPr>
              <w:jc w:val="center"/>
              <w:rPr>
                <w:rFonts w:ascii="Arial Narrow" w:hAnsi="Arial Narrow" w:cs="Calibri"/>
                <w:b/>
                <w:sz w:val="16"/>
                <w:szCs w:val="16"/>
                <w:lang w:val="id-ID" w:eastAsia="id-ID"/>
              </w:rPr>
            </w:pPr>
          </w:p>
        </w:tc>
        <w:tc>
          <w:tcPr>
            <w:tcW w:w="96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bottom"/>
          </w:tcPr>
          <w:p w:rsidR="001E1E4F" w:rsidRPr="004F6645" w:rsidRDefault="001E1E4F" w:rsidP="00EF0D1D">
            <w:pPr>
              <w:spacing w:after="240"/>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Pendidikan dan Pelatihan Pegawai Berdasarkan Tugas dan Fungsi</w:t>
            </w:r>
          </w:p>
        </w:tc>
        <w:tc>
          <w:tcPr>
            <w:tcW w:w="1198" w:type="dxa"/>
            <w:vAlign w:val="bottom"/>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sz w:val="16"/>
                <w:szCs w:val="16"/>
              </w:rPr>
              <w:t xml:space="preserve">jumlah Pegawai Berdasarkan Tugas dan Fungsi yang Mengikuti Pendidikan dan </w:t>
            </w:r>
            <w:r w:rsidRPr="004F6645">
              <w:rPr>
                <w:rFonts w:ascii="Arial Narrow" w:hAnsi="Arial Narrow" w:cs="Arial"/>
                <w:sz w:val="16"/>
                <w:szCs w:val="16"/>
              </w:rPr>
              <w:lastRenderedPageBreak/>
              <w:t>Pelatihan</w:t>
            </w:r>
          </w:p>
        </w:tc>
        <w:tc>
          <w:tcPr>
            <w:tcW w:w="1095" w:type="dxa"/>
            <w:vAlign w:val="center"/>
          </w:tcPr>
          <w:p w:rsidR="001E1E4F" w:rsidRPr="004F6645" w:rsidRDefault="001E1E4F" w:rsidP="00EF0D1D">
            <w:pPr>
              <w:jc w:val="right"/>
              <w:rPr>
                <w:rFonts w:ascii="Arial Narrow" w:hAnsi="Arial Narrow" w:cs="Tahoma"/>
                <w:sz w:val="16"/>
                <w:szCs w:val="16"/>
              </w:rPr>
            </w:pPr>
          </w:p>
        </w:tc>
        <w:tc>
          <w:tcPr>
            <w:tcW w:w="707" w:type="dxa"/>
            <w:vAlign w:val="center"/>
          </w:tcPr>
          <w:p w:rsidR="001E1E4F" w:rsidRPr="00814A31" w:rsidRDefault="001E1E4F" w:rsidP="00650E3A">
            <w:pPr>
              <w:jc w:val="center"/>
              <w:rPr>
                <w:rFonts w:ascii="Arial Narrow" w:hAnsi="Arial Narrow" w:cs="Tahoma"/>
                <w:sz w:val="16"/>
                <w:szCs w:val="16"/>
              </w:rPr>
            </w:pPr>
            <w:r w:rsidRPr="00814A31">
              <w:rPr>
                <w:rFonts w:ascii="Arial Narrow" w:hAnsi="Arial Narrow" w:cs="Tahoma"/>
                <w:sz w:val="16"/>
                <w:szCs w:val="16"/>
              </w:rPr>
              <w:t>3 orang</w:t>
            </w:r>
          </w:p>
        </w:tc>
        <w:tc>
          <w:tcPr>
            <w:tcW w:w="822" w:type="dxa"/>
            <w:vAlign w:val="center"/>
          </w:tcPr>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rPr>
              <w:t>50.000</w:t>
            </w:r>
            <w:r w:rsidRPr="00814A31">
              <w:rPr>
                <w:rFonts w:ascii="Arial Narrow" w:hAnsi="Arial Narrow" w:cs="Tahoma"/>
                <w:sz w:val="16"/>
                <w:szCs w:val="16"/>
                <w:lang w:val="id-ID"/>
              </w:rPr>
              <w:t>.000</w:t>
            </w:r>
          </w:p>
        </w:tc>
        <w:tc>
          <w:tcPr>
            <w:tcW w:w="708" w:type="dxa"/>
            <w:vAlign w:val="center"/>
          </w:tcPr>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3 orang</w:t>
            </w:r>
          </w:p>
        </w:tc>
        <w:tc>
          <w:tcPr>
            <w:tcW w:w="818" w:type="dxa"/>
            <w:vAlign w:val="center"/>
          </w:tcPr>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100.000.000</w:t>
            </w:r>
          </w:p>
        </w:tc>
        <w:tc>
          <w:tcPr>
            <w:tcW w:w="765" w:type="dxa"/>
            <w:vAlign w:val="center"/>
          </w:tcPr>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3 orang</w:t>
            </w: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100.000.000</w:t>
            </w:r>
          </w:p>
        </w:tc>
        <w:tc>
          <w:tcPr>
            <w:tcW w:w="823" w:type="dxa"/>
            <w:vAlign w:val="center"/>
          </w:tcPr>
          <w:p w:rsidR="001E1E4F" w:rsidRPr="00814A31" w:rsidRDefault="001E1E4F" w:rsidP="00650E3A">
            <w:pPr>
              <w:jc w:val="center"/>
              <w:rPr>
                <w:rFonts w:ascii="Arial Narrow" w:hAnsi="Arial Narrow" w:cs="Calibri"/>
                <w:b/>
                <w:sz w:val="16"/>
                <w:szCs w:val="16"/>
                <w:lang w:val="id-ID" w:eastAsia="id-ID"/>
              </w:rPr>
            </w:pPr>
          </w:p>
        </w:tc>
        <w:tc>
          <w:tcPr>
            <w:tcW w:w="968" w:type="dxa"/>
            <w:vAlign w:val="center"/>
          </w:tcPr>
          <w:p w:rsidR="001E1E4F"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250.000.000</w:t>
            </w: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pStyle w:val="BodyText"/>
              <w:rPr>
                <w:rFonts w:ascii="Arial Narrow" w:hAnsi="Arial Narrow" w:cs="Tahoma"/>
                <w:sz w:val="16"/>
                <w:szCs w:val="16"/>
                <w:lang w:val="id-ID"/>
              </w:rPr>
            </w:pPr>
          </w:p>
        </w:tc>
        <w:tc>
          <w:tcPr>
            <w:tcW w:w="1134" w:type="dxa"/>
          </w:tcPr>
          <w:p w:rsidR="00032FAD" w:rsidRPr="004F6645" w:rsidRDefault="00032FAD" w:rsidP="00EF0D1D">
            <w:pPr>
              <w:pStyle w:val="BodyText"/>
              <w:rPr>
                <w:rFonts w:ascii="Arial Narrow" w:hAnsi="Arial Narrow" w:cs="Tahoma"/>
                <w:sz w:val="16"/>
                <w:szCs w:val="16"/>
                <w:lang w:val="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vAlign w:val="bottom"/>
          </w:tcPr>
          <w:p w:rsidR="00032FAD" w:rsidRPr="004F6645" w:rsidRDefault="00032FAD" w:rsidP="00EF0D1D">
            <w:pPr>
              <w:spacing w:after="240"/>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Sosialisasi Peraturan Perundang-Undangan</w:t>
            </w:r>
          </w:p>
        </w:tc>
        <w:tc>
          <w:tcPr>
            <w:tcW w:w="1198" w:type="dxa"/>
            <w:vAlign w:val="bottom"/>
          </w:tcPr>
          <w:p w:rsidR="00032FAD" w:rsidRPr="004F6645" w:rsidRDefault="00032FAD"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Orang yang Mengikuti Sosialisasi Peraturan Perundang-Undangan</w:t>
            </w:r>
          </w:p>
        </w:tc>
        <w:tc>
          <w:tcPr>
            <w:tcW w:w="1095" w:type="dxa"/>
            <w:vAlign w:val="center"/>
          </w:tcPr>
          <w:p w:rsidR="00032FAD" w:rsidRPr="004F6645" w:rsidRDefault="00032FAD" w:rsidP="00EF0D1D">
            <w:pPr>
              <w:jc w:val="right"/>
              <w:rPr>
                <w:rFonts w:ascii="Arial Narrow" w:hAnsi="Arial Narrow" w:cs="Tahoma"/>
                <w:sz w:val="16"/>
                <w:szCs w:val="16"/>
              </w:rPr>
            </w:pPr>
          </w:p>
        </w:tc>
        <w:tc>
          <w:tcPr>
            <w:tcW w:w="707" w:type="dxa"/>
            <w:vAlign w:val="center"/>
          </w:tcPr>
          <w:p w:rsidR="00032FAD" w:rsidRPr="00814A31" w:rsidRDefault="00032FAD" w:rsidP="00650E3A">
            <w:pPr>
              <w:jc w:val="center"/>
              <w:rPr>
                <w:rFonts w:ascii="Arial Narrow" w:hAnsi="Arial Narrow" w:cs="Tahoma"/>
                <w:sz w:val="16"/>
                <w:szCs w:val="16"/>
              </w:rPr>
            </w:pPr>
          </w:p>
        </w:tc>
        <w:tc>
          <w:tcPr>
            <w:tcW w:w="822"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0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1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65" w:type="dxa"/>
            <w:vAlign w:val="center"/>
          </w:tcPr>
          <w:p w:rsidR="00032FAD" w:rsidRPr="00814A31" w:rsidRDefault="00032FAD" w:rsidP="00650E3A">
            <w:pPr>
              <w:jc w:val="center"/>
              <w:rPr>
                <w:rFonts w:ascii="Arial Narrow" w:hAnsi="Arial Narrow" w:cs="Tahoma"/>
                <w:sz w:val="16"/>
                <w:szCs w:val="16"/>
              </w:rPr>
            </w:pP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23" w:type="dxa"/>
            <w:vAlign w:val="center"/>
          </w:tcPr>
          <w:p w:rsidR="00032FAD" w:rsidRPr="00814A31" w:rsidRDefault="00032FAD" w:rsidP="00650E3A">
            <w:pPr>
              <w:jc w:val="center"/>
              <w:rPr>
                <w:rFonts w:ascii="Arial Narrow" w:hAnsi="Arial Narrow" w:cs="Calibri"/>
                <w:b/>
                <w:sz w:val="16"/>
                <w:szCs w:val="16"/>
                <w:lang w:val="id-ID" w:eastAsia="id-ID"/>
              </w:rPr>
            </w:pPr>
          </w:p>
        </w:tc>
        <w:tc>
          <w:tcPr>
            <w:tcW w:w="96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pStyle w:val="BodyText"/>
              <w:rPr>
                <w:rFonts w:ascii="Arial Narrow" w:hAnsi="Arial Narrow" w:cs="Tahoma"/>
                <w:sz w:val="16"/>
                <w:szCs w:val="16"/>
                <w:lang w:val="id-ID"/>
              </w:rPr>
            </w:pPr>
          </w:p>
        </w:tc>
        <w:tc>
          <w:tcPr>
            <w:tcW w:w="1134" w:type="dxa"/>
          </w:tcPr>
          <w:p w:rsidR="00032FAD" w:rsidRPr="004F6645" w:rsidRDefault="00032FAD" w:rsidP="00EF0D1D">
            <w:pPr>
              <w:pStyle w:val="BodyText"/>
              <w:rPr>
                <w:rFonts w:ascii="Arial Narrow" w:hAnsi="Arial Narrow" w:cs="Tahoma"/>
                <w:sz w:val="16"/>
                <w:szCs w:val="16"/>
                <w:lang w:val="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tcPr>
          <w:p w:rsidR="00032FAD" w:rsidRPr="004F6645" w:rsidRDefault="00032FAD" w:rsidP="00D81E6E">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Bimbingan Teknis Implementasi Peraturan Perundang-Undangan</w:t>
            </w:r>
          </w:p>
        </w:tc>
        <w:tc>
          <w:tcPr>
            <w:tcW w:w="1198" w:type="dxa"/>
            <w:vAlign w:val="bottom"/>
          </w:tcPr>
          <w:p w:rsidR="00032FAD" w:rsidRPr="004F6645" w:rsidRDefault="00032FAD"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Orang yang Mengikuti Bimbingan Teknis Implementasi Peraturan Perundang-Undangan</w:t>
            </w:r>
          </w:p>
        </w:tc>
        <w:tc>
          <w:tcPr>
            <w:tcW w:w="1095" w:type="dxa"/>
            <w:vAlign w:val="center"/>
          </w:tcPr>
          <w:p w:rsidR="00032FAD" w:rsidRPr="004F6645" w:rsidRDefault="00032FAD" w:rsidP="00EF0D1D">
            <w:pPr>
              <w:jc w:val="right"/>
              <w:rPr>
                <w:rFonts w:ascii="Arial Narrow" w:hAnsi="Arial Narrow" w:cs="Tahoma"/>
                <w:color w:val="FF0000"/>
                <w:sz w:val="16"/>
                <w:szCs w:val="16"/>
              </w:rPr>
            </w:pPr>
          </w:p>
        </w:tc>
        <w:tc>
          <w:tcPr>
            <w:tcW w:w="707" w:type="dxa"/>
            <w:vAlign w:val="center"/>
          </w:tcPr>
          <w:p w:rsidR="00032FAD" w:rsidRPr="00814A31" w:rsidRDefault="00032FAD" w:rsidP="00650E3A">
            <w:pPr>
              <w:jc w:val="center"/>
              <w:rPr>
                <w:rFonts w:ascii="Arial Narrow" w:hAnsi="Arial Narrow" w:cs="Tahoma"/>
                <w:color w:val="FF0000"/>
                <w:sz w:val="16"/>
                <w:szCs w:val="16"/>
              </w:rPr>
            </w:pPr>
          </w:p>
        </w:tc>
        <w:tc>
          <w:tcPr>
            <w:tcW w:w="822"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0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1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65" w:type="dxa"/>
            <w:vAlign w:val="center"/>
          </w:tcPr>
          <w:p w:rsidR="00032FAD" w:rsidRPr="00814A31" w:rsidRDefault="00032FAD" w:rsidP="00650E3A">
            <w:pPr>
              <w:jc w:val="center"/>
              <w:rPr>
                <w:rFonts w:ascii="Arial Narrow" w:hAnsi="Arial Narrow" w:cs="Calibri"/>
                <w:b/>
                <w:sz w:val="16"/>
                <w:szCs w:val="16"/>
                <w:lang w:val="id-ID" w:eastAsia="id-ID"/>
              </w:rPr>
            </w:pP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23" w:type="dxa"/>
            <w:vAlign w:val="center"/>
          </w:tcPr>
          <w:p w:rsidR="00032FAD" w:rsidRPr="00814A31" w:rsidRDefault="00032FAD" w:rsidP="00650E3A">
            <w:pPr>
              <w:pStyle w:val="BodyText"/>
              <w:jc w:val="center"/>
              <w:rPr>
                <w:rFonts w:ascii="Arial Narrow" w:hAnsi="Arial Narrow" w:cs="Tahoma"/>
                <w:sz w:val="16"/>
                <w:szCs w:val="16"/>
              </w:rPr>
            </w:pPr>
          </w:p>
        </w:tc>
        <w:tc>
          <w:tcPr>
            <w:tcW w:w="96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rPr>
                <w:rFonts w:ascii="Arial Narrow" w:hAnsi="Arial Narrow" w:cs="Calibri"/>
                <w:b/>
                <w:bCs/>
                <w:sz w:val="16"/>
                <w:szCs w:val="16"/>
                <w:lang w:val="id-ID" w:eastAsia="id-ID"/>
              </w:rPr>
            </w:pPr>
            <w:r w:rsidRPr="004F6645">
              <w:rPr>
                <w:rFonts w:ascii="Arial Narrow" w:hAnsi="Arial Narrow" w:cs="Arial"/>
                <w:sz w:val="16"/>
                <w:szCs w:val="16"/>
                <w:lang w:val="id-ID"/>
              </w:rPr>
              <w:t>Mewujudkan Pengelolaan Kelembagaan Diklat yang sesuai dengan standar</w:t>
            </w:r>
          </w:p>
        </w:tc>
        <w:tc>
          <w:tcPr>
            <w:tcW w:w="1134" w:type="dxa"/>
          </w:tcPr>
          <w:p w:rsidR="00032FAD" w:rsidRPr="004F6645" w:rsidRDefault="00032FAD" w:rsidP="00EF0D1D">
            <w:pPr>
              <w:rPr>
                <w:rFonts w:ascii="Arial Narrow" w:hAnsi="Arial Narrow" w:cs="Calibri"/>
                <w:b/>
                <w:bCs/>
                <w:sz w:val="16"/>
                <w:szCs w:val="16"/>
                <w:lang w:val="id-ID" w:eastAsia="id-ID"/>
              </w:rPr>
            </w:pPr>
            <w:r w:rsidRPr="004F6645">
              <w:rPr>
                <w:rFonts w:ascii="Arial Narrow" w:hAnsi="Arial Narrow" w:cs="Arial"/>
                <w:sz w:val="16"/>
                <w:szCs w:val="16"/>
                <w:lang w:val="id-ID"/>
              </w:rPr>
              <w:t>Meningkat</w:t>
            </w:r>
            <w:r w:rsidRPr="004F6645">
              <w:rPr>
                <w:rFonts w:ascii="Arial Narrow" w:hAnsi="Arial Narrow" w:cs="Arial"/>
                <w:sz w:val="16"/>
                <w:szCs w:val="16"/>
              </w:rPr>
              <w:t>kan</w:t>
            </w:r>
            <w:r w:rsidRPr="004F6645">
              <w:rPr>
                <w:rFonts w:ascii="Arial Narrow" w:hAnsi="Arial Narrow" w:cs="Arial"/>
                <w:sz w:val="16"/>
                <w:szCs w:val="16"/>
                <w:lang w:val="id-ID"/>
              </w:rPr>
              <w:t xml:space="preserve"> kualitas penyelenggaraan diklat</w:t>
            </w:r>
          </w:p>
          <w:p w:rsidR="00032FAD" w:rsidRPr="004F6645" w:rsidRDefault="00032FAD" w:rsidP="00EF0D1D">
            <w:pPr>
              <w:rPr>
                <w:rFonts w:ascii="Arial Narrow" w:hAnsi="Arial Narrow" w:cs="Calibri"/>
                <w:sz w:val="16"/>
                <w:szCs w:val="16"/>
                <w:lang w:val="id-ID" w:eastAsia="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vAlign w:val="center"/>
          </w:tcPr>
          <w:p w:rsidR="00032FAD" w:rsidRPr="00D81E6E" w:rsidRDefault="00032FAD" w:rsidP="00EF0D1D">
            <w:pPr>
              <w:rPr>
                <w:rFonts w:ascii="Arial Narrow" w:hAnsi="Arial Narrow" w:cs="Arial"/>
                <w:b/>
                <w:bCs/>
                <w:color w:val="000000" w:themeColor="text1"/>
                <w:sz w:val="16"/>
                <w:szCs w:val="16"/>
                <w:lang w:val="en-ID" w:eastAsia="en-ID"/>
              </w:rPr>
            </w:pPr>
            <w:r w:rsidRPr="00D81E6E">
              <w:rPr>
                <w:rFonts w:ascii="Arial Narrow" w:hAnsi="Arial Narrow" w:cs="Arial"/>
                <w:b/>
                <w:bCs/>
                <w:color w:val="000000" w:themeColor="text1"/>
                <w:sz w:val="16"/>
                <w:szCs w:val="16"/>
                <w:lang w:val="en-ID" w:eastAsia="en-ID"/>
              </w:rPr>
              <w:t>Administrasi Umum Perangkat Daerah</w:t>
            </w:r>
          </w:p>
        </w:tc>
        <w:tc>
          <w:tcPr>
            <w:tcW w:w="1198" w:type="dxa"/>
            <w:vAlign w:val="center"/>
          </w:tcPr>
          <w:p w:rsidR="00032FAD" w:rsidRDefault="00032FAD" w:rsidP="00EF0D1D">
            <w:pPr>
              <w:rPr>
                <w:rFonts w:ascii="Arial Narrow" w:hAnsi="Arial Narrow" w:cs="Arial"/>
                <w:b/>
                <w:bCs/>
                <w:color w:val="000000" w:themeColor="text1"/>
                <w:sz w:val="16"/>
                <w:szCs w:val="16"/>
                <w:lang w:val="id-ID" w:eastAsia="en-ID"/>
              </w:rPr>
            </w:pPr>
            <w:r w:rsidRPr="00D81E6E">
              <w:rPr>
                <w:rFonts w:ascii="Arial Narrow" w:hAnsi="Arial Narrow" w:cs="Arial"/>
                <w:b/>
                <w:bCs/>
                <w:color w:val="000000" w:themeColor="text1"/>
                <w:sz w:val="16"/>
                <w:szCs w:val="16"/>
                <w:lang w:val="en-ID" w:eastAsia="en-ID"/>
              </w:rPr>
              <w:t>persentase pelaksanaan administrasi umum PD</w:t>
            </w:r>
          </w:p>
          <w:p w:rsidR="00C23930" w:rsidRDefault="00C23930" w:rsidP="00EF0D1D">
            <w:pPr>
              <w:rPr>
                <w:rFonts w:ascii="Arial Narrow" w:hAnsi="Arial Narrow" w:cs="Arial"/>
                <w:b/>
                <w:bCs/>
                <w:color w:val="000000" w:themeColor="text1"/>
                <w:sz w:val="16"/>
                <w:szCs w:val="16"/>
                <w:lang w:val="id-ID" w:eastAsia="en-ID"/>
              </w:rPr>
            </w:pPr>
          </w:p>
          <w:p w:rsidR="00C23930" w:rsidRPr="00C23930" w:rsidRDefault="00C23930" w:rsidP="00EF0D1D">
            <w:pPr>
              <w:rPr>
                <w:rFonts w:ascii="Arial Narrow" w:hAnsi="Arial Narrow" w:cs="Arial"/>
                <w:b/>
                <w:bCs/>
                <w:color w:val="000000" w:themeColor="text1"/>
                <w:sz w:val="16"/>
                <w:szCs w:val="16"/>
                <w:lang w:val="id-ID" w:eastAsia="en-ID"/>
              </w:rPr>
            </w:pPr>
          </w:p>
        </w:tc>
        <w:tc>
          <w:tcPr>
            <w:tcW w:w="1095" w:type="dxa"/>
            <w:vAlign w:val="center"/>
          </w:tcPr>
          <w:p w:rsidR="00032FAD" w:rsidRPr="004F6645" w:rsidRDefault="00032FAD" w:rsidP="00EF0D1D">
            <w:pPr>
              <w:jc w:val="right"/>
              <w:rPr>
                <w:rFonts w:ascii="Arial Narrow" w:hAnsi="Arial Narrow" w:cs="Calibri"/>
                <w:color w:val="FF0000"/>
                <w:sz w:val="16"/>
                <w:szCs w:val="16"/>
              </w:rPr>
            </w:pPr>
          </w:p>
        </w:tc>
        <w:tc>
          <w:tcPr>
            <w:tcW w:w="707" w:type="dxa"/>
            <w:vAlign w:val="center"/>
          </w:tcPr>
          <w:p w:rsidR="00032FAD" w:rsidRPr="00814A31" w:rsidRDefault="00032FAD" w:rsidP="00650E3A">
            <w:pPr>
              <w:jc w:val="center"/>
              <w:rPr>
                <w:rFonts w:ascii="Arial Narrow" w:hAnsi="Arial Narrow" w:cs="Calibri"/>
                <w:color w:val="FF0000"/>
                <w:sz w:val="16"/>
                <w:szCs w:val="16"/>
              </w:rPr>
            </w:pPr>
          </w:p>
        </w:tc>
        <w:tc>
          <w:tcPr>
            <w:tcW w:w="822"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0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1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765" w:type="dxa"/>
            <w:vAlign w:val="center"/>
          </w:tcPr>
          <w:p w:rsidR="00032FAD" w:rsidRPr="00814A31" w:rsidRDefault="00032FAD" w:rsidP="00650E3A">
            <w:pPr>
              <w:jc w:val="center"/>
              <w:rPr>
                <w:rFonts w:ascii="Arial Narrow" w:hAnsi="Arial Narrow" w:cs="Calibri"/>
                <w:sz w:val="16"/>
                <w:szCs w:val="16"/>
                <w:lang w:val="id-ID" w:eastAsia="id-ID"/>
              </w:rPr>
            </w:pP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23" w:type="dxa"/>
            <w:vAlign w:val="center"/>
          </w:tcPr>
          <w:p w:rsidR="00032FAD" w:rsidRPr="00814A31" w:rsidRDefault="00032FAD" w:rsidP="00650E3A">
            <w:pPr>
              <w:jc w:val="center"/>
              <w:rPr>
                <w:rFonts w:ascii="Arial Narrow" w:hAnsi="Arial Narrow" w:cs="Calibri"/>
                <w:b/>
                <w:sz w:val="16"/>
                <w:szCs w:val="16"/>
                <w:lang w:val="id-ID" w:eastAsia="id-ID"/>
              </w:rPr>
            </w:pPr>
          </w:p>
        </w:tc>
        <w:tc>
          <w:tcPr>
            <w:tcW w:w="96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rPr>
                <w:rFonts w:ascii="Arial Narrow" w:hAnsi="Arial Narrow" w:cs="Tahoma"/>
                <w:sz w:val="16"/>
                <w:szCs w:val="16"/>
                <w:lang w:val="id-ID" w:eastAsia="id-ID"/>
              </w:rPr>
            </w:pPr>
          </w:p>
        </w:tc>
        <w:tc>
          <w:tcPr>
            <w:tcW w:w="1134" w:type="dxa"/>
          </w:tcPr>
          <w:p w:rsidR="001E1E4F" w:rsidRPr="004F6645" w:rsidRDefault="001E1E4F" w:rsidP="00EF0D1D">
            <w:pPr>
              <w:rPr>
                <w:rFonts w:ascii="Arial Narrow" w:hAnsi="Arial Narrow" w:cs="Tahoma"/>
                <w:sz w:val="16"/>
                <w:szCs w:val="16"/>
                <w:lang w:val="id-ID" w:eastAsia="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center"/>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Penyediaan Komponen Instalasi Listrik/Penerangan Bangunan Kantor</w:t>
            </w:r>
          </w:p>
        </w:tc>
        <w:tc>
          <w:tcPr>
            <w:tcW w:w="1198" w:type="dxa"/>
            <w:vAlign w:val="center"/>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Paket Komponen Instalasi Listrik/Penerangan Bangunan Kantor yang Disediakan</w:t>
            </w:r>
          </w:p>
        </w:tc>
        <w:tc>
          <w:tcPr>
            <w:tcW w:w="1095" w:type="dxa"/>
            <w:vAlign w:val="center"/>
          </w:tcPr>
          <w:p w:rsidR="001E1E4F" w:rsidRPr="008820B7" w:rsidRDefault="001E1E4F" w:rsidP="00EF0D1D">
            <w:pPr>
              <w:jc w:val="right"/>
              <w:rPr>
                <w:rFonts w:ascii="Arial Narrow" w:hAnsi="Arial Narrow" w:cs="Calibri"/>
                <w:color w:val="000000" w:themeColor="text1"/>
                <w:sz w:val="16"/>
                <w:szCs w:val="16"/>
              </w:rPr>
            </w:pPr>
          </w:p>
        </w:tc>
        <w:tc>
          <w:tcPr>
            <w:tcW w:w="707"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 paket</w:t>
            </w:r>
          </w:p>
        </w:tc>
        <w:tc>
          <w:tcPr>
            <w:tcW w:w="822"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rPr>
              <w:t>50.000</w:t>
            </w:r>
            <w:r w:rsidRPr="00814A31">
              <w:rPr>
                <w:rFonts w:ascii="Arial Narrow" w:hAnsi="Arial Narrow" w:cs="Tahoma"/>
                <w:color w:val="000000" w:themeColor="text1"/>
                <w:sz w:val="16"/>
                <w:szCs w:val="16"/>
                <w:lang w:val="id-ID"/>
              </w:rPr>
              <w:t>.000</w:t>
            </w:r>
          </w:p>
        </w:tc>
        <w:tc>
          <w:tcPr>
            <w:tcW w:w="708"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lang w:val="id-ID"/>
              </w:rPr>
              <w:t>1 paket</w:t>
            </w:r>
          </w:p>
        </w:tc>
        <w:tc>
          <w:tcPr>
            <w:tcW w:w="818"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lang w:val="id-ID"/>
              </w:rPr>
              <w:t>115.000.000</w:t>
            </w:r>
          </w:p>
        </w:tc>
        <w:tc>
          <w:tcPr>
            <w:tcW w:w="765"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lang w:val="id-ID"/>
              </w:rPr>
              <w:t>1 paket</w:t>
            </w:r>
          </w:p>
        </w:tc>
        <w:tc>
          <w:tcPr>
            <w:tcW w:w="845"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lang w:val="id-ID"/>
              </w:rPr>
              <w:t>115.000.000</w:t>
            </w:r>
          </w:p>
        </w:tc>
        <w:tc>
          <w:tcPr>
            <w:tcW w:w="823" w:type="dxa"/>
            <w:vAlign w:val="center"/>
          </w:tcPr>
          <w:p w:rsidR="001E1E4F" w:rsidRPr="00814A31" w:rsidRDefault="001E1E4F" w:rsidP="00650E3A">
            <w:pPr>
              <w:jc w:val="center"/>
              <w:rPr>
                <w:rFonts w:ascii="Arial Narrow" w:hAnsi="Arial Narrow" w:cs="Calibri"/>
                <w:sz w:val="16"/>
                <w:szCs w:val="16"/>
                <w:lang w:val="id-ID" w:eastAsia="id-ID"/>
              </w:rPr>
            </w:pPr>
          </w:p>
        </w:tc>
        <w:tc>
          <w:tcPr>
            <w:tcW w:w="968" w:type="dxa"/>
            <w:vAlign w:val="center"/>
          </w:tcPr>
          <w:p w:rsidR="001E1E4F"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280.000.000</w:t>
            </w: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032FAD" w:rsidTr="00650E3A">
        <w:trPr>
          <w:trHeight w:val="376"/>
        </w:trPr>
        <w:tc>
          <w:tcPr>
            <w:tcW w:w="993" w:type="dxa"/>
          </w:tcPr>
          <w:p w:rsidR="00032FAD" w:rsidRPr="004F6645" w:rsidRDefault="00032FAD" w:rsidP="00EF0D1D">
            <w:pPr>
              <w:rPr>
                <w:rFonts w:ascii="Arial Narrow" w:hAnsi="Arial Narrow" w:cs="Tahoma"/>
                <w:sz w:val="16"/>
                <w:szCs w:val="16"/>
                <w:lang w:val="id-ID" w:eastAsia="id-ID"/>
              </w:rPr>
            </w:pPr>
          </w:p>
        </w:tc>
        <w:tc>
          <w:tcPr>
            <w:tcW w:w="1134" w:type="dxa"/>
          </w:tcPr>
          <w:p w:rsidR="00032FAD" w:rsidRPr="004F6645" w:rsidRDefault="00032FAD" w:rsidP="00EF0D1D">
            <w:pPr>
              <w:rPr>
                <w:rFonts w:ascii="Arial Narrow" w:hAnsi="Arial Narrow" w:cs="Tahoma"/>
                <w:sz w:val="16"/>
                <w:szCs w:val="16"/>
                <w:lang w:val="id-ID" w:eastAsia="id-ID"/>
              </w:rPr>
            </w:pPr>
          </w:p>
        </w:tc>
        <w:tc>
          <w:tcPr>
            <w:tcW w:w="567" w:type="dxa"/>
          </w:tcPr>
          <w:p w:rsidR="00032FAD" w:rsidRPr="004F6645" w:rsidRDefault="00032FAD" w:rsidP="00EF0D1D">
            <w:pPr>
              <w:pStyle w:val="BodyText"/>
              <w:rPr>
                <w:rFonts w:ascii="Arial Narrow" w:hAnsi="Arial Narrow" w:cs="Tahoma"/>
                <w:sz w:val="16"/>
                <w:szCs w:val="16"/>
                <w:lang w:val="id-ID"/>
              </w:rPr>
            </w:pPr>
          </w:p>
        </w:tc>
        <w:tc>
          <w:tcPr>
            <w:tcW w:w="1417" w:type="dxa"/>
            <w:vAlign w:val="bottom"/>
          </w:tcPr>
          <w:p w:rsidR="00032FAD" w:rsidRPr="004F6645" w:rsidRDefault="00032FAD"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 xml:space="preserve">Penyediaan Peralatan dan Perlengkapan </w:t>
            </w:r>
            <w:r w:rsidRPr="004F6645">
              <w:rPr>
                <w:rFonts w:ascii="Arial Narrow" w:hAnsi="Arial Narrow" w:cs="Arial"/>
                <w:sz w:val="16"/>
                <w:szCs w:val="16"/>
                <w:lang w:val="en-ID" w:eastAsia="en-ID"/>
              </w:rPr>
              <w:lastRenderedPageBreak/>
              <w:t>Kantor</w:t>
            </w:r>
          </w:p>
        </w:tc>
        <w:tc>
          <w:tcPr>
            <w:tcW w:w="1198" w:type="dxa"/>
            <w:vAlign w:val="bottom"/>
          </w:tcPr>
          <w:p w:rsidR="00032FAD" w:rsidRPr="004F6645" w:rsidRDefault="00032FAD" w:rsidP="00EF0D1D">
            <w:pPr>
              <w:rPr>
                <w:rFonts w:ascii="Arial Narrow" w:hAnsi="Arial Narrow" w:cs="Arial"/>
                <w:sz w:val="16"/>
                <w:szCs w:val="16"/>
                <w:lang w:val="en-ID" w:eastAsia="en-ID"/>
              </w:rPr>
            </w:pPr>
            <w:r w:rsidRPr="004F6645">
              <w:rPr>
                <w:rFonts w:ascii="Arial Narrow" w:hAnsi="Arial Narrow" w:cs="Arial"/>
                <w:sz w:val="16"/>
                <w:szCs w:val="16"/>
              </w:rPr>
              <w:lastRenderedPageBreak/>
              <w:t xml:space="preserve">Jumlah Paket Peralatan dan Perlengkapan </w:t>
            </w:r>
            <w:r w:rsidRPr="004F6645">
              <w:rPr>
                <w:rFonts w:ascii="Arial Narrow" w:hAnsi="Arial Narrow" w:cs="Arial"/>
                <w:sz w:val="16"/>
                <w:szCs w:val="16"/>
              </w:rPr>
              <w:lastRenderedPageBreak/>
              <w:t>Kantor yang Disediakan</w:t>
            </w:r>
          </w:p>
        </w:tc>
        <w:tc>
          <w:tcPr>
            <w:tcW w:w="1095" w:type="dxa"/>
            <w:vAlign w:val="center"/>
          </w:tcPr>
          <w:p w:rsidR="00032FAD" w:rsidRPr="008820B7" w:rsidRDefault="00032FAD" w:rsidP="00EF0D1D">
            <w:pPr>
              <w:jc w:val="right"/>
              <w:rPr>
                <w:rFonts w:ascii="Arial Narrow" w:hAnsi="Arial Narrow" w:cs="Calibri"/>
                <w:color w:val="000000" w:themeColor="text1"/>
                <w:sz w:val="16"/>
                <w:szCs w:val="16"/>
              </w:rPr>
            </w:pPr>
          </w:p>
        </w:tc>
        <w:tc>
          <w:tcPr>
            <w:tcW w:w="707" w:type="dxa"/>
            <w:vAlign w:val="center"/>
          </w:tcPr>
          <w:p w:rsidR="00032FAD" w:rsidRPr="00814A31" w:rsidRDefault="00032FAD" w:rsidP="00650E3A">
            <w:pPr>
              <w:jc w:val="center"/>
              <w:rPr>
                <w:rFonts w:ascii="Arial Narrow" w:hAnsi="Arial Narrow" w:cs="Calibri"/>
                <w:color w:val="000000" w:themeColor="text1"/>
                <w:sz w:val="16"/>
                <w:szCs w:val="16"/>
              </w:rPr>
            </w:pPr>
          </w:p>
        </w:tc>
        <w:tc>
          <w:tcPr>
            <w:tcW w:w="822" w:type="dxa"/>
            <w:vAlign w:val="center"/>
          </w:tcPr>
          <w:p w:rsidR="00032FAD" w:rsidRPr="00814A31" w:rsidRDefault="00032FAD" w:rsidP="00650E3A">
            <w:pPr>
              <w:pStyle w:val="BodyText"/>
              <w:jc w:val="center"/>
              <w:rPr>
                <w:rFonts w:ascii="Arial Narrow" w:hAnsi="Arial Narrow" w:cs="Tahoma"/>
                <w:color w:val="000000" w:themeColor="text1"/>
                <w:sz w:val="16"/>
                <w:szCs w:val="16"/>
              </w:rPr>
            </w:pPr>
          </w:p>
        </w:tc>
        <w:tc>
          <w:tcPr>
            <w:tcW w:w="708" w:type="dxa"/>
            <w:vAlign w:val="center"/>
          </w:tcPr>
          <w:p w:rsidR="00032FAD" w:rsidRPr="00814A31" w:rsidRDefault="00032FAD" w:rsidP="00650E3A">
            <w:pPr>
              <w:pStyle w:val="BodyText"/>
              <w:jc w:val="center"/>
              <w:rPr>
                <w:rFonts w:ascii="Arial Narrow" w:hAnsi="Arial Narrow" w:cs="Tahoma"/>
                <w:color w:val="000000" w:themeColor="text1"/>
                <w:sz w:val="16"/>
                <w:szCs w:val="16"/>
                <w:lang w:val="id-ID"/>
              </w:rPr>
            </w:pPr>
          </w:p>
        </w:tc>
        <w:tc>
          <w:tcPr>
            <w:tcW w:w="818" w:type="dxa"/>
            <w:vAlign w:val="center"/>
          </w:tcPr>
          <w:p w:rsidR="00032FAD" w:rsidRPr="00814A31" w:rsidRDefault="00032FAD" w:rsidP="00650E3A">
            <w:pPr>
              <w:pStyle w:val="BodyText"/>
              <w:jc w:val="center"/>
              <w:rPr>
                <w:rFonts w:ascii="Arial Narrow" w:hAnsi="Arial Narrow" w:cs="Tahoma"/>
                <w:color w:val="000000" w:themeColor="text1"/>
                <w:sz w:val="16"/>
                <w:szCs w:val="16"/>
                <w:lang w:val="id-ID"/>
              </w:rPr>
            </w:pPr>
          </w:p>
        </w:tc>
        <w:tc>
          <w:tcPr>
            <w:tcW w:w="765" w:type="dxa"/>
            <w:vAlign w:val="center"/>
          </w:tcPr>
          <w:p w:rsidR="00032FAD" w:rsidRPr="00814A31" w:rsidRDefault="00032FAD" w:rsidP="00650E3A">
            <w:pPr>
              <w:jc w:val="center"/>
              <w:rPr>
                <w:rFonts w:ascii="Arial Narrow" w:hAnsi="Arial Narrow" w:cs="Calibri"/>
                <w:sz w:val="16"/>
                <w:szCs w:val="16"/>
                <w:lang w:val="id-ID" w:eastAsia="id-ID"/>
              </w:rPr>
            </w:pPr>
          </w:p>
        </w:tc>
        <w:tc>
          <w:tcPr>
            <w:tcW w:w="845"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823" w:type="dxa"/>
            <w:vAlign w:val="center"/>
          </w:tcPr>
          <w:p w:rsidR="00032FAD" w:rsidRPr="00814A31" w:rsidRDefault="00032FAD" w:rsidP="00650E3A">
            <w:pPr>
              <w:jc w:val="center"/>
              <w:rPr>
                <w:rFonts w:ascii="Arial Narrow" w:hAnsi="Arial Narrow" w:cs="Calibri"/>
                <w:sz w:val="16"/>
                <w:szCs w:val="16"/>
                <w:lang w:val="id-ID" w:eastAsia="id-ID"/>
              </w:rPr>
            </w:pPr>
          </w:p>
        </w:tc>
        <w:tc>
          <w:tcPr>
            <w:tcW w:w="968" w:type="dxa"/>
            <w:vAlign w:val="center"/>
          </w:tcPr>
          <w:p w:rsidR="00032FAD" w:rsidRPr="00814A31" w:rsidRDefault="00032FAD" w:rsidP="00650E3A">
            <w:pPr>
              <w:pStyle w:val="BodyText"/>
              <w:jc w:val="center"/>
              <w:rPr>
                <w:rFonts w:ascii="Arial Narrow" w:hAnsi="Arial Narrow" w:cs="Tahoma"/>
                <w:sz w:val="16"/>
                <w:szCs w:val="16"/>
                <w:lang w:val="id-ID"/>
              </w:rPr>
            </w:pPr>
          </w:p>
        </w:tc>
        <w:tc>
          <w:tcPr>
            <w:tcW w:w="1439" w:type="dxa"/>
          </w:tcPr>
          <w:p w:rsidR="00032FAD" w:rsidRPr="004F6645" w:rsidRDefault="00032FAD" w:rsidP="00EF0D1D">
            <w:pPr>
              <w:pStyle w:val="BodyText"/>
              <w:rPr>
                <w:rFonts w:ascii="Arial Narrow" w:hAnsi="Arial Narrow" w:cs="Tahoma"/>
                <w:sz w:val="16"/>
                <w:szCs w:val="16"/>
                <w:lang w:val="id-ID"/>
              </w:rPr>
            </w:pPr>
          </w:p>
        </w:tc>
        <w:tc>
          <w:tcPr>
            <w:tcW w:w="1025" w:type="dxa"/>
          </w:tcPr>
          <w:p w:rsidR="00032FAD" w:rsidRPr="004F6645" w:rsidRDefault="00032FAD"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rPr>
                <w:rFonts w:ascii="Arial Narrow" w:hAnsi="Arial Narrow" w:cs="Tahoma"/>
                <w:sz w:val="16"/>
                <w:szCs w:val="16"/>
                <w:lang w:val="id-ID" w:eastAsia="id-ID"/>
              </w:rPr>
            </w:pPr>
          </w:p>
        </w:tc>
        <w:tc>
          <w:tcPr>
            <w:tcW w:w="1134" w:type="dxa"/>
          </w:tcPr>
          <w:p w:rsidR="001E1E4F" w:rsidRPr="004F6645" w:rsidRDefault="001E1E4F" w:rsidP="00EF0D1D">
            <w:pPr>
              <w:rPr>
                <w:rFonts w:ascii="Arial Narrow" w:hAnsi="Arial Narrow" w:cs="Tahoma"/>
                <w:sz w:val="16"/>
                <w:szCs w:val="16"/>
                <w:lang w:val="id-ID" w:eastAsia="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bottom"/>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Penyediaan Bahan Logistik Kantor</w:t>
            </w:r>
          </w:p>
        </w:tc>
        <w:tc>
          <w:tcPr>
            <w:tcW w:w="1198" w:type="dxa"/>
            <w:vAlign w:val="bottom"/>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Paket Bahan Logistik Kantor yang Disediaka</w:t>
            </w:r>
            <w:r w:rsidR="00BA72FE">
              <w:rPr>
                <w:rFonts w:ascii="Arial Narrow" w:hAnsi="Arial Narrow" w:cs="Arial"/>
                <w:sz w:val="16"/>
                <w:szCs w:val="16"/>
              </w:rPr>
              <w:t>n</w:t>
            </w:r>
          </w:p>
        </w:tc>
        <w:tc>
          <w:tcPr>
            <w:tcW w:w="1095" w:type="dxa"/>
            <w:vAlign w:val="center"/>
          </w:tcPr>
          <w:p w:rsidR="001E1E4F" w:rsidRPr="008820B7" w:rsidRDefault="001E1E4F" w:rsidP="00EF0D1D">
            <w:pPr>
              <w:jc w:val="right"/>
              <w:rPr>
                <w:rFonts w:ascii="Arial Narrow" w:hAnsi="Arial Narrow" w:cs="Calibri"/>
                <w:color w:val="000000" w:themeColor="text1"/>
                <w:sz w:val="16"/>
                <w:szCs w:val="16"/>
              </w:rPr>
            </w:pPr>
          </w:p>
        </w:tc>
        <w:tc>
          <w:tcPr>
            <w:tcW w:w="707"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 paket</w:t>
            </w:r>
          </w:p>
        </w:tc>
        <w:tc>
          <w:tcPr>
            <w:tcW w:w="822"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rPr>
              <w:t>65.000</w:t>
            </w:r>
            <w:r w:rsidRPr="00814A31">
              <w:rPr>
                <w:rFonts w:ascii="Arial Narrow" w:hAnsi="Arial Narrow" w:cs="Tahoma"/>
                <w:color w:val="000000" w:themeColor="text1"/>
                <w:sz w:val="16"/>
                <w:szCs w:val="16"/>
                <w:lang w:val="id-ID"/>
              </w:rPr>
              <w:t>.000</w:t>
            </w:r>
          </w:p>
        </w:tc>
        <w:tc>
          <w:tcPr>
            <w:tcW w:w="708"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 paket</w:t>
            </w:r>
          </w:p>
        </w:tc>
        <w:tc>
          <w:tcPr>
            <w:tcW w:w="818"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lang w:val="id-ID"/>
              </w:rPr>
              <w:t>7</w:t>
            </w:r>
            <w:r w:rsidRPr="00814A31">
              <w:rPr>
                <w:rFonts w:ascii="Arial Narrow" w:hAnsi="Arial Narrow" w:cs="Tahoma"/>
                <w:color w:val="000000" w:themeColor="text1"/>
                <w:sz w:val="16"/>
                <w:szCs w:val="16"/>
              </w:rPr>
              <w:t>5.000</w:t>
            </w:r>
            <w:r w:rsidRPr="00814A31">
              <w:rPr>
                <w:rFonts w:ascii="Arial Narrow" w:hAnsi="Arial Narrow" w:cs="Tahoma"/>
                <w:color w:val="000000" w:themeColor="text1"/>
                <w:sz w:val="16"/>
                <w:szCs w:val="16"/>
                <w:lang w:val="id-ID"/>
              </w:rPr>
              <w:t>.000</w:t>
            </w:r>
          </w:p>
        </w:tc>
        <w:tc>
          <w:tcPr>
            <w:tcW w:w="765"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 paket</w:t>
            </w:r>
          </w:p>
        </w:tc>
        <w:tc>
          <w:tcPr>
            <w:tcW w:w="845"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lang w:val="id-ID"/>
              </w:rPr>
              <w:t>7</w:t>
            </w:r>
            <w:r w:rsidRPr="00814A31">
              <w:rPr>
                <w:rFonts w:ascii="Arial Narrow" w:hAnsi="Arial Narrow" w:cs="Tahoma"/>
                <w:color w:val="000000" w:themeColor="text1"/>
                <w:sz w:val="16"/>
                <w:szCs w:val="16"/>
              </w:rPr>
              <w:t>5.000</w:t>
            </w:r>
            <w:r w:rsidRPr="00814A31">
              <w:rPr>
                <w:rFonts w:ascii="Arial Narrow" w:hAnsi="Arial Narrow" w:cs="Tahoma"/>
                <w:color w:val="000000" w:themeColor="text1"/>
                <w:sz w:val="16"/>
                <w:szCs w:val="16"/>
                <w:lang w:val="id-ID"/>
              </w:rPr>
              <w:t>.000</w:t>
            </w:r>
          </w:p>
        </w:tc>
        <w:tc>
          <w:tcPr>
            <w:tcW w:w="823" w:type="dxa"/>
            <w:vAlign w:val="center"/>
          </w:tcPr>
          <w:p w:rsidR="001E1E4F" w:rsidRPr="00814A31" w:rsidRDefault="001E1E4F" w:rsidP="00650E3A">
            <w:pPr>
              <w:jc w:val="center"/>
              <w:rPr>
                <w:rFonts w:ascii="Arial Narrow" w:hAnsi="Arial Narrow" w:cs="Calibri"/>
                <w:sz w:val="16"/>
                <w:szCs w:val="16"/>
                <w:lang w:val="id-ID" w:eastAsia="id-ID"/>
              </w:rPr>
            </w:pPr>
          </w:p>
        </w:tc>
        <w:tc>
          <w:tcPr>
            <w:tcW w:w="968" w:type="dxa"/>
            <w:vAlign w:val="center"/>
          </w:tcPr>
          <w:p w:rsidR="001E1E4F"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225.000.000</w:t>
            </w: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rPr>
                <w:rFonts w:ascii="Arial Narrow" w:hAnsi="Arial Narrow" w:cs="Tahoma"/>
                <w:sz w:val="16"/>
                <w:szCs w:val="16"/>
                <w:lang w:val="id-ID" w:eastAsia="id-ID"/>
              </w:rPr>
            </w:pPr>
          </w:p>
        </w:tc>
        <w:tc>
          <w:tcPr>
            <w:tcW w:w="1134" w:type="dxa"/>
          </w:tcPr>
          <w:p w:rsidR="001E1E4F" w:rsidRPr="004F6645" w:rsidRDefault="001E1E4F" w:rsidP="00EF0D1D">
            <w:pPr>
              <w:rPr>
                <w:rFonts w:ascii="Arial Narrow" w:hAnsi="Arial Narrow" w:cs="Tahoma"/>
                <w:sz w:val="16"/>
                <w:szCs w:val="16"/>
                <w:lang w:val="id-ID" w:eastAsia="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center"/>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Penyediaan Barang Cetakan dan Penggandaan</w:t>
            </w:r>
          </w:p>
        </w:tc>
        <w:tc>
          <w:tcPr>
            <w:tcW w:w="1198" w:type="dxa"/>
            <w:vAlign w:val="bottom"/>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Paket Barang Cetakan dan Penggandaan yang Disediakan</w:t>
            </w:r>
          </w:p>
        </w:tc>
        <w:tc>
          <w:tcPr>
            <w:tcW w:w="1095" w:type="dxa"/>
            <w:vAlign w:val="center"/>
          </w:tcPr>
          <w:p w:rsidR="001E1E4F" w:rsidRPr="008820B7" w:rsidRDefault="001E1E4F" w:rsidP="00EF0D1D">
            <w:pPr>
              <w:jc w:val="right"/>
              <w:rPr>
                <w:rFonts w:ascii="Arial Narrow" w:hAnsi="Arial Narrow" w:cs="Calibri"/>
                <w:color w:val="000000" w:themeColor="text1"/>
                <w:sz w:val="16"/>
                <w:szCs w:val="16"/>
              </w:rPr>
            </w:pPr>
          </w:p>
        </w:tc>
        <w:tc>
          <w:tcPr>
            <w:tcW w:w="707"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 paket</w:t>
            </w:r>
          </w:p>
        </w:tc>
        <w:tc>
          <w:tcPr>
            <w:tcW w:w="822"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rPr>
              <w:t>65.000</w:t>
            </w:r>
            <w:r w:rsidRPr="00814A31">
              <w:rPr>
                <w:rFonts w:ascii="Arial Narrow" w:hAnsi="Arial Narrow" w:cs="Tahoma"/>
                <w:color w:val="000000" w:themeColor="text1"/>
                <w:sz w:val="16"/>
                <w:szCs w:val="16"/>
                <w:lang w:val="id-ID"/>
              </w:rPr>
              <w:t>.000</w:t>
            </w:r>
          </w:p>
        </w:tc>
        <w:tc>
          <w:tcPr>
            <w:tcW w:w="708"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 paket</w:t>
            </w:r>
          </w:p>
        </w:tc>
        <w:tc>
          <w:tcPr>
            <w:tcW w:w="818"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rPr>
              <w:t>6</w:t>
            </w:r>
            <w:r w:rsidRPr="00814A31">
              <w:rPr>
                <w:rFonts w:ascii="Arial Narrow" w:hAnsi="Arial Narrow" w:cs="Tahoma"/>
                <w:color w:val="000000" w:themeColor="text1"/>
                <w:sz w:val="16"/>
                <w:szCs w:val="16"/>
                <w:lang w:val="id-ID"/>
              </w:rPr>
              <w:t>4</w:t>
            </w:r>
            <w:r w:rsidRPr="00814A31">
              <w:rPr>
                <w:rFonts w:ascii="Arial Narrow" w:hAnsi="Arial Narrow" w:cs="Tahoma"/>
                <w:color w:val="000000" w:themeColor="text1"/>
                <w:sz w:val="16"/>
                <w:szCs w:val="16"/>
              </w:rPr>
              <w:t>.000</w:t>
            </w:r>
            <w:r w:rsidRPr="00814A31">
              <w:rPr>
                <w:rFonts w:ascii="Arial Narrow" w:hAnsi="Arial Narrow" w:cs="Tahoma"/>
                <w:color w:val="000000" w:themeColor="text1"/>
                <w:sz w:val="16"/>
                <w:szCs w:val="16"/>
                <w:lang w:val="id-ID"/>
              </w:rPr>
              <w:t>.000</w:t>
            </w:r>
          </w:p>
        </w:tc>
        <w:tc>
          <w:tcPr>
            <w:tcW w:w="765"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 paket</w:t>
            </w:r>
          </w:p>
        </w:tc>
        <w:tc>
          <w:tcPr>
            <w:tcW w:w="845"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rPr>
              <w:t>6</w:t>
            </w:r>
            <w:r w:rsidRPr="00814A31">
              <w:rPr>
                <w:rFonts w:ascii="Arial Narrow" w:hAnsi="Arial Narrow" w:cs="Tahoma"/>
                <w:color w:val="000000" w:themeColor="text1"/>
                <w:sz w:val="16"/>
                <w:szCs w:val="16"/>
                <w:lang w:val="id-ID"/>
              </w:rPr>
              <w:t>4</w:t>
            </w:r>
            <w:r w:rsidRPr="00814A31">
              <w:rPr>
                <w:rFonts w:ascii="Arial Narrow" w:hAnsi="Arial Narrow" w:cs="Tahoma"/>
                <w:color w:val="000000" w:themeColor="text1"/>
                <w:sz w:val="16"/>
                <w:szCs w:val="16"/>
              </w:rPr>
              <w:t>.000</w:t>
            </w:r>
            <w:r w:rsidRPr="00814A31">
              <w:rPr>
                <w:rFonts w:ascii="Arial Narrow" w:hAnsi="Arial Narrow" w:cs="Tahoma"/>
                <w:color w:val="000000" w:themeColor="text1"/>
                <w:sz w:val="16"/>
                <w:szCs w:val="16"/>
                <w:lang w:val="id-ID"/>
              </w:rPr>
              <w:t>.000</w:t>
            </w:r>
          </w:p>
        </w:tc>
        <w:tc>
          <w:tcPr>
            <w:tcW w:w="823" w:type="dxa"/>
            <w:vAlign w:val="center"/>
          </w:tcPr>
          <w:p w:rsidR="001E1E4F" w:rsidRPr="00814A31" w:rsidRDefault="001E1E4F" w:rsidP="00650E3A">
            <w:pPr>
              <w:jc w:val="center"/>
              <w:rPr>
                <w:rFonts w:ascii="Arial Narrow" w:hAnsi="Arial Narrow" w:cs="Calibri"/>
                <w:sz w:val="16"/>
                <w:szCs w:val="16"/>
                <w:lang w:val="id-ID" w:eastAsia="id-ID"/>
              </w:rPr>
            </w:pPr>
          </w:p>
        </w:tc>
        <w:tc>
          <w:tcPr>
            <w:tcW w:w="968" w:type="dxa"/>
            <w:vAlign w:val="center"/>
          </w:tcPr>
          <w:p w:rsidR="001E1E4F"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194.000.000</w:t>
            </w: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rPr>
                <w:rFonts w:ascii="Arial Narrow" w:hAnsi="Arial Narrow" w:cs="Tahoma"/>
                <w:sz w:val="16"/>
                <w:szCs w:val="16"/>
                <w:lang w:val="id-ID" w:eastAsia="id-ID"/>
              </w:rPr>
            </w:pPr>
          </w:p>
        </w:tc>
        <w:tc>
          <w:tcPr>
            <w:tcW w:w="1134" w:type="dxa"/>
          </w:tcPr>
          <w:p w:rsidR="001E1E4F" w:rsidRPr="004F6645" w:rsidRDefault="001E1E4F" w:rsidP="00EF0D1D">
            <w:pPr>
              <w:rPr>
                <w:rFonts w:ascii="Arial Narrow" w:hAnsi="Arial Narrow" w:cs="Tahoma"/>
                <w:sz w:val="16"/>
                <w:szCs w:val="16"/>
                <w:lang w:val="id-ID" w:eastAsia="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bottom"/>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Penyediaan Bahan Bacaan dan Peraturan Perundang-undangan</w:t>
            </w:r>
          </w:p>
        </w:tc>
        <w:tc>
          <w:tcPr>
            <w:tcW w:w="1198" w:type="dxa"/>
            <w:vAlign w:val="bottom"/>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Dokumen Bahan Bacaan dan Peraturan Perundang-Undangan yang Disediakan</w:t>
            </w:r>
          </w:p>
        </w:tc>
        <w:tc>
          <w:tcPr>
            <w:tcW w:w="1095" w:type="dxa"/>
            <w:vAlign w:val="center"/>
          </w:tcPr>
          <w:p w:rsidR="001E1E4F" w:rsidRPr="008820B7" w:rsidRDefault="001E1E4F" w:rsidP="00EF0D1D">
            <w:pPr>
              <w:jc w:val="right"/>
              <w:rPr>
                <w:rFonts w:ascii="Arial Narrow" w:hAnsi="Arial Narrow" w:cs="Calibri"/>
                <w:color w:val="000000" w:themeColor="text1"/>
                <w:sz w:val="16"/>
                <w:szCs w:val="16"/>
              </w:rPr>
            </w:pPr>
          </w:p>
        </w:tc>
        <w:tc>
          <w:tcPr>
            <w:tcW w:w="707"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 paket</w:t>
            </w:r>
          </w:p>
        </w:tc>
        <w:tc>
          <w:tcPr>
            <w:tcW w:w="822"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rPr>
              <w:t>10.000</w:t>
            </w:r>
            <w:r w:rsidRPr="00814A31">
              <w:rPr>
                <w:rFonts w:ascii="Arial Narrow" w:hAnsi="Arial Narrow" w:cs="Tahoma"/>
                <w:color w:val="000000" w:themeColor="text1"/>
                <w:sz w:val="16"/>
                <w:szCs w:val="16"/>
                <w:lang w:val="id-ID"/>
              </w:rPr>
              <w:t>.000</w:t>
            </w:r>
          </w:p>
        </w:tc>
        <w:tc>
          <w:tcPr>
            <w:tcW w:w="708"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 paket</w:t>
            </w:r>
          </w:p>
        </w:tc>
        <w:tc>
          <w:tcPr>
            <w:tcW w:w="818"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rPr>
              <w:t>10.000</w:t>
            </w:r>
            <w:r w:rsidRPr="00814A31">
              <w:rPr>
                <w:rFonts w:ascii="Arial Narrow" w:hAnsi="Arial Narrow" w:cs="Tahoma"/>
                <w:color w:val="000000" w:themeColor="text1"/>
                <w:sz w:val="16"/>
                <w:szCs w:val="16"/>
                <w:lang w:val="id-ID"/>
              </w:rPr>
              <w:t>.000</w:t>
            </w:r>
          </w:p>
        </w:tc>
        <w:tc>
          <w:tcPr>
            <w:tcW w:w="765"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 paket</w:t>
            </w:r>
          </w:p>
        </w:tc>
        <w:tc>
          <w:tcPr>
            <w:tcW w:w="845"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rPr>
              <w:t>10.000</w:t>
            </w:r>
            <w:r w:rsidRPr="00814A31">
              <w:rPr>
                <w:rFonts w:ascii="Arial Narrow" w:hAnsi="Arial Narrow" w:cs="Tahoma"/>
                <w:color w:val="000000" w:themeColor="text1"/>
                <w:sz w:val="16"/>
                <w:szCs w:val="16"/>
                <w:lang w:val="id-ID"/>
              </w:rPr>
              <w:t>.000</w:t>
            </w:r>
          </w:p>
        </w:tc>
        <w:tc>
          <w:tcPr>
            <w:tcW w:w="823" w:type="dxa"/>
            <w:vAlign w:val="center"/>
          </w:tcPr>
          <w:p w:rsidR="001E1E4F" w:rsidRPr="00814A31" w:rsidRDefault="001E1E4F" w:rsidP="00650E3A">
            <w:pPr>
              <w:pStyle w:val="BodyText"/>
              <w:jc w:val="center"/>
              <w:rPr>
                <w:rFonts w:ascii="Arial Narrow" w:hAnsi="Arial Narrow" w:cs="Tahoma"/>
                <w:sz w:val="16"/>
                <w:szCs w:val="16"/>
              </w:rPr>
            </w:pPr>
          </w:p>
        </w:tc>
        <w:tc>
          <w:tcPr>
            <w:tcW w:w="968" w:type="dxa"/>
            <w:vAlign w:val="center"/>
          </w:tcPr>
          <w:p w:rsidR="001E1E4F"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30.000.000</w:t>
            </w: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center"/>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Fasilitasi Kunjungan Tamu</w:t>
            </w:r>
          </w:p>
        </w:tc>
        <w:tc>
          <w:tcPr>
            <w:tcW w:w="1198" w:type="dxa"/>
            <w:vAlign w:val="center"/>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Laporan Fasilitasi Kunjungan Tamu</w:t>
            </w:r>
          </w:p>
        </w:tc>
        <w:tc>
          <w:tcPr>
            <w:tcW w:w="1095" w:type="dxa"/>
            <w:vAlign w:val="center"/>
          </w:tcPr>
          <w:p w:rsidR="001E1E4F" w:rsidRPr="008820B7" w:rsidRDefault="001E1E4F" w:rsidP="00EF0D1D">
            <w:pPr>
              <w:jc w:val="center"/>
              <w:rPr>
                <w:rFonts w:ascii="Arial Narrow" w:hAnsi="Arial Narrow"/>
                <w:color w:val="000000" w:themeColor="text1"/>
                <w:sz w:val="16"/>
                <w:szCs w:val="16"/>
              </w:rPr>
            </w:pPr>
          </w:p>
        </w:tc>
        <w:tc>
          <w:tcPr>
            <w:tcW w:w="707"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12 laporan</w:t>
            </w:r>
          </w:p>
        </w:tc>
        <w:tc>
          <w:tcPr>
            <w:tcW w:w="822"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rPr>
              <w:t>40.000</w:t>
            </w:r>
            <w:r w:rsidRPr="00814A31">
              <w:rPr>
                <w:rFonts w:ascii="Arial Narrow" w:hAnsi="Arial Narrow" w:cs="Tahoma"/>
                <w:color w:val="000000" w:themeColor="text1"/>
                <w:sz w:val="16"/>
                <w:szCs w:val="16"/>
                <w:lang w:val="id-ID"/>
              </w:rPr>
              <w:t>.000</w:t>
            </w:r>
          </w:p>
        </w:tc>
        <w:tc>
          <w:tcPr>
            <w:tcW w:w="708"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12 laporan</w:t>
            </w:r>
          </w:p>
        </w:tc>
        <w:tc>
          <w:tcPr>
            <w:tcW w:w="818"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lang w:val="id-ID"/>
              </w:rPr>
              <w:t>50</w:t>
            </w:r>
            <w:r w:rsidRPr="00814A31">
              <w:rPr>
                <w:rFonts w:ascii="Arial Narrow" w:hAnsi="Arial Narrow" w:cs="Tahoma"/>
                <w:color w:val="000000" w:themeColor="text1"/>
                <w:sz w:val="16"/>
                <w:szCs w:val="16"/>
              </w:rPr>
              <w:t>.000</w:t>
            </w:r>
            <w:r w:rsidRPr="00814A31">
              <w:rPr>
                <w:rFonts w:ascii="Arial Narrow" w:hAnsi="Arial Narrow" w:cs="Tahoma"/>
                <w:color w:val="000000" w:themeColor="text1"/>
                <w:sz w:val="16"/>
                <w:szCs w:val="16"/>
                <w:lang w:val="id-ID"/>
              </w:rPr>
              <w:t>.000</w:t>
            </w:r>
          </w:p>
        </w:tc>
        <w:tc>
          <w:tcPr>
            <w:tcW w:w="765"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12 laporan</w:t>
            </w:r>
          </w:p>
        </w:tc>
        <w:tc>
          <w:tcPr>
            <w:tcW w:w="845"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lang w:val="id-ID"/>
              </w:rPr>
              <w:t>50</w:t>
            </w:r>
            <w:r w:rsidRPr="00814A31">
              <w:rPr>
                <w:rFonts w:ascii="Arial Narrow" w:hAnsi="Arial Narrow" w:cs="Tahoma"/>
                <w:color w:val="000000" w:themeColor="text1"/>
                <w:sz w:val="16"/>
                <w:szCs w:val="16"/>
              </w:rPr>
              <w:t>.000</w:t>
            </w:r>
            <w:r w:rsidRPr="00814A31">
              <w:rPr>
                <w:rFonts w:ascii="Arial Narrow" w:hAnsi="Arial Narrow" w:cs="Tahoma"/>
                <w:color w:val="000000" w:themeColor="text1"/>
                <w:sz w:val="16"/>
                <w:szCs w:val="16"/>
                <w:lang w:val="id-ID"/>
              </w:rPr>
              <w:t>.000</w:t>
            </w:r>
          </w:p>
        </w:tc>
        <w:tc>
          <w:tcPr>
            <w:tcW w:w="823" w:type="dxa"/>
            <w:vAlign w:val="center"/>
          </w:tcPr>
          <w:p w:rsidR="001E1E4F" w:rsidRPr="00814A31" w:rsidRDefault="001E1E4F" w:rsidP="00650E3A">
            <w:pPr>
              <w:pStyle w:val="BodyText"/>
              <w:jc w:val="center"/>
              <w:rPr>
                <w:rFonts w:ascii="Arial Narrow" w:hAnsi="Arial Narrow" w:cs="Tahoma"/>
                <w:sz w:val="16"/>
                <w:szCs w:val="16"/>
              </w:rPr>
            </w:pPr>
          </w:p>
        </w:tc>
        <w:tc>
          <w:tcPr>
            <w:tcW w:w="968" w:type="dxa"/>
            <w:vAlign w:val="center"/>
          </w:tcPr>
          <w:p w:rsidR="001E1E4F"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140.000.000</w:t>
            </w: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center"/>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Penyelenggaraan Rapat Koordinasi dan Konsultasi SKPD</w:t>
            </w:r>
          </w:p>
        </w:tc>
        <w:tc>
          <w:tcPr>
            <w:tcW w:w="1198" w:type="dxa"/>
            <w:vAlign w:val="center"/>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Laporan Penyelenggaraan Rapat Koordinasi dan Konsultasi SKPD</w:t>
            </w:r>
          </w:p>
        </w:tc>
        <w:tc>
          <w:tcPr>
            <w:tcW w:w="1095" w:type="dxa"/>
            <w:vAlign w:val="center"/>
          </w:tcPr>
          <w:p w:rsidR="001E1E4F" w:rsidRPr="008820B7" w:rsidRDefault="001E1E4F" w:rsidP="00EF0D1D">
            <w:pPr>
              <w:jc w:val="center"/>
              <w:rPr>
                <w:rFonts w:ascii="Arial Narrow" w:hAnsi="Arial Narrow"/>
                <w:color w:val="000000" w:themeColor="text1"/>
                <w:sz w:val="16"/>
                <w:szCs w:val="16"/>
              </w:rPr>
            </w:pPr>
          </w:p>
        </w:tc>
        <w:tc>
          <w:tcPr>
            <w:tcW w:w="707"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120 kali</w:t>
            </w:r>
          </w:p>
        </w:tc>
        <w:tc>
          <w:tcPr>
            <w:tcW w:w="822"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rPr>
              <w:t>285.000</w:t>
            </w:r>
            <w:r w:rsidRPr="00814A31">
              <w:rPr>
                <w:rFonts w:ascii="Arial Narrow" w:hAnsi="Arial Narrow" w:cs="Tahoma"/>
                <w:color w:val="000000" w:themeColor="text1"/>
                <w:sz w:val="16"/>
                <w:szCs w:val="16"/>
                <w:lang w:val="id-ID"/>
              </w:rPr>
              <w:t>.000</w:t>
            </w:r>
          </w:p>
        </w:tc>
        <w:tc>
          <w:tcPr>
            <w:tcW w:w="708"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120 kali</w:t>
            </w:r>
          </w:p>
        </w:tc>
        <w:tc>
          <w:tcPr>
            <w:tcW w:w="818"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lang w:val="id-ID"/>
              </w:rPr>
              <w:t>390.000.000</w:t>
            </w:r>
          </w:p>
        </w:tc>
        <w:tc>
          <w:tcPr>
            <w:tcW w:w="765"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120 kali</w:t>
            </w:r>
          </w:p>
        </w:tc>
        <w:tc>
          <w:tcPr>
            <w:tcW w:w="845"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lang w:val="id-ID"/>
              </w:rPr>
              <w:t>390.000.000</w:t>
            </w:r>
          </w:p>
        </w:tc>
        <w:tc>
          <w:tcPr>
            <w:tcW w:w="823" w:type="dxa"/>
            <w:vAlign w:val="center"/>
          </w:tcPr>
          <w:p w:rsidR="001E1E4F" w:rsidRPr="00814A31" w:rsidRDefault="001E1E4F" w:rsidP="00650E3A">
            <w:pPr>
              <w:pStyle w:val="BodyText"/>
              <w:jc w:val="center"/>
              <w:rPr>
                <w:rFonts w:ascii="Arial Narrow" w:hAnsi="Arial Narrow" w:cs="Tahoma"/>
                <w:sz w:val="16"/>
                <w:szCs w:val="16"/>
              </w:rPr>
            </w:pPr>
          </w:p>
        </w:tc>
        <w:tc>
          <w:tcPr>
            <w:tcW w:w="968" w:type="dxa"/>
            <w:vAlign w:val="center"/>
          </w:tcPr>
          <w:p w:rsidR="00FE3239" w:rsidRPr="00814A31" w:rsidRDefault="00FE3239"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1.065.000.000</w:t>
            </w:r>
          </w:p>
          <w:p w:rsidR="001E1E4F" w:rsidRPr="00814A31" w:rsidRDefault="001E1E4F" w:rsidP="00650E3A">
            <w:pPr>
              <w:pStyle w:val="BodyText"/>
              <w:jc w:val="center"/>
              <w:rPr>
                <w:rFonts w:ascii="Arial Narrow" w:hAnsi="Arial Narrow" w:cs="Tahoma"/>
                <w:sz w:val="16"/>
                <w:szCs w:val="16"/>
                <w:lang w:val="id-ID"/>
              </w:rPr>
            </w:pP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bottom"/>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Penatausahaan Arsip Dinamis pada SKPD</w:t>
            </w:r>
          </w:p>
        </w:tc>
        <w:tc>
          <w:tcPr>
            <w:tcW w:w="1198" w:type="dxa"/>
            <w:vAlign w:val="bottom"/>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Dokumen Penatausahaan Arsip Dinamis pada SKPD</w:t>
            </w:r>
          </w:p>
        </w:tc>
        <w:tc>
          <w:tcPr>
            <w:tcW w:w="1095" w:type="dxa"/>
            <w:vAlign w:val="center"/>
          </w:tcPr>
          <w:p w:rsidR="001E1E4F" w:rsidRPr="008820B7" w:rsidRDefault="001E1E4F" w:rsidP="00EF0D1D">
            <w:pPr>
              <w:jc w:val="center"/>
              <w:rPr>
                <w:rFonts w:ascii="Arial Narrow" w:hAnsi="Arial Narrow"/>
                <w:color w:val="000000" w:themeColor="text1"/>
                <w:sz w:val="16"/>
                <w:szCs w:val="16"/>
              </w:rPr>
            </w:pPr>
          </w:p>
        </w:tc>
        <w:tc>
          <w:tcPr>
            <w:tcW w:w="707" w:type="dxa"/>
            <w:vAlign w:val="center"/>
          </w:tcPr>
          <w:p w:rsidR="001E1E4F" w:rsidRPr="00814A31" w:rsidRDefault="001E1E4F" w:rsidP="00650E3A">
            <w:pPr>
              <w:jc w:val="center"/>
              <w:rPr>
                <w:rFonts w:ascii="Arial Narrow" w:hAnsi="Arial Narrow" w:cs="Calibri"/>
                <w:color w:val="000000" w:themeColor="text1"/>
                <w:sz w:val="16"/>
                <w:szCs w:val="16"/>
              </w:rPr>
            </w:pPr>
          </w:p>
        </w:tc>
        <w:tc>
          <w:tcPr>
            <w:tcW w:w="822"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p>
        </w:tc>
        <w:tc>
          <w:tcPr>
            <w:tcW w:w="708"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p>
        </w:tc>
        <w:tc>
          <w:tcPr>
            <w:tcW w:w="818"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p>
        </w:tc>
        <w:tc>
          <w:tcPr>
            <w:tcW w:w="765"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23" w:type="dxa"/>
            <w:vAlign w:val="center"/>
          </w:tcPr>
          <w:p w:rsidR="001E1E4F" w:rsidRPr="00814A31" w:rsidRDefault="001E1E4F" w:rsidP="00650E3A">
            <w:pPr>
              <w:pStyle w:val="BodyText"/>
              <w:jc w:val="center"/>
              <w:rPr>
                <w:rFonts w:ascii="Arial Narrow" w:hAnsi="Arial Narrow" w:cs="Tahoma"/>
                <w:sz w:val="16"/>
                <w:szCs w:val="16"/>
              </w:rPr>
            </w:pPr>
          </w:p>
        </w:tc>
        <w:tc>
          <w:tcPr>
            <w:tcW w:w="96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bottom"/>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Dukungan Pelaksanaan Sistem Pemerintahan Berbasis Elektronik pada SKPD</w:t>
            </w:r>
          </w:p>
        </w:tc>
        <w:tc>
          <w:tcPr>
            <w:tcW w:w="1198" w:type="dxa"/>
            <w:vAlign w:val="bottom"/>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Dokumen Dukungan Pelaksanaan Sistem Pemerintahan Berbasis Elektronik pada SKPD</w:t>
            </w:r>
          </w:p>
        </w:tc>
        <w:tc>
          <w:tcPr>
            <w:tcW w:w="1095" w:type="dxa"/>
            <w:vAlign w:val="center"/>
          </w:tcPr>
          <w:p w:rsidR="001E1E4F" w:rsidRPr="008820B7" w:rsidRDefault="001E1E4F" w:rsidP="00EF0D1D">
            <w:pPr>
              <w:jc w:val="center"/>
              <w:rPr>
                <w:rFonts w:ascii="Arial Narrow" w:hAnsi="Arial Narrow"/>
                <w:color w:val="000000" w:themeColor="text1"/>
                <w:sz w:val="16"/>
                <w:szCs w:val="16"/>
              </w:rPr>
            </w:pPr>
          </w:p>
        </w:tc>
        <w:tc>
          <w:tcPr>
            <w:tcW w:w="707"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 dokumen</w:t>
            </w:r>
          </w:p>
        </w:tc>
        <w:tc>
          <w:tcPr>
            <w:tcW w:w="822"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rPr>
              <w:t>120.000</w:t>
            </w:r>
            <w:r w:rsidRPr="00814A31">
              <w:rPr>
                <w:rFonts w:ascii="Arial Narrow" w:hAnsi="Arial Narrow" w:cs="Tahoma"/>
                <w:color w:val="000000" w:themeColor="text1"/>
                <w:sz w:val="16"/>
                <w:szCs w:val="16"/>
                <w:lang w:val="id-ID"/>
              </w:rPr>
              <w:t>.000</w:t>
            </w:r>
          </w:p>
        </w:tc>
        <w:tc>
          <w:tcPr>
            <w:tcW w:w="708"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 dokumen</w:t>
            </w:r>
          </w:p>
        </w:tc>
        <w:tc>
          <w:tcPr>
            <w:tcW w:w="818"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rPr>
              <w:t>120.000</w:t>
            </w:r>
            <w:r w:rsidRPr="00814A31">
              <w:rPr>
                <w:rFonts w:ascii="Arial Narrow" w:hAnsi="Arial Narrow" w:cs="Tahoma"/>
                <w:color w:val="000000" w:themeColor="text1"/>
                <w:sz w:val="16"/>
                <w:szCs w:val="16"/>
                <w:lang w:val="id-ID"/>
              </w:rPr>
              <w:t>.000</w:t>
            </w:r>
          </w:p>
        </w:tc>
        <w:tc>
          <w:tcPr>
            <w:tcW w:w="765" w:type="dxa"/>
            <w:vAlign w:val="center"/>
          </w:tcPr>
          <w:p w:rsidR="001E1E4F" w:rsidRPr="00814A31" w:rsidRDefault="001E1E4F" w:rsidP="00650E3A">
            <w:pPr>
              <w:jc w:val="center"/>
              <w:rPr>
                <w:rFonts w:ascii="Arial Narrow" w:hAnsi="Arial Narrow" w:cs="Calibri"/>
                <w:color w:val="000000" w:themeColor="text1"/>
                <w:sz w:val="16"/>
                <w:szCs w:val="16"/>
              </w:rPr>
            </w:pPr>
            <w:r w:rsidRPr="00814A31">
              <w:rPr>
                <w:rFonts w:ascii="Arial Narrow" w:hAnsi="Arial Narrow" w:cs="Calibri"/>
                <w:color w:val="000000" w:themeColor="text1"/>
                <w:sz w:val="16"/>
                <w:szCs w:val="16"/>
              </w:rPr>
              <w:t>1 dokumen</w:t>
            </w:r>
          </w:p>
        </w:tc>
        <w:tc>
          <w:tcPr>
            <w:tcW w:w="845" w:type="dxa"/>
            <w:vAlign w:val="center"/>
          </w:tcPr>
          <w:p w:rsidR="001E1E4F" w:rsidRPr="00814A31" w:rsidRDefault="001E1E4F" w:rsidP="00650E3A">
            <w:pPr>
              <w:pStyle w:val="BodyText"/>
              <w:jc w:val="center"/>
              <w:rPr>
                <w:rFonts w:ascii="Arial Narrow" w:hAnsi="Arial Narrow" w:cs="Tahoma"/>
                <w:color w:val="000000" w:themeColor="text1"/>
                <w:sz w:val="16"/>
                <w:szCs w:val="16"/>
                <w:lang w:val="id-ID"/>
              </w:rPr>
            </w:pPr>
            <w:r w:rsidRPr="00814A31">
              <w:rPr>
                <w:rFonts w:ascii="Arial Narrow" w:hAnsi="Arial Narrow" w:cs="Tahoma"/>
                <w:color w:val="000000" w:themeColor="text1"/>
                <w:sz w:val="16"/>
                <w:szCs w:val="16"/>
              </w:rPr>
              <w:t>120.000</w:t>
            </w:r>
            <w:r w:rsidRPr="00814A31">
              <w:rPr>
                <w:rFonts w:ascii="Arial Narrow" w:hAnsi="Arial Narrow" w:cs="Tahoma"/>
                <w:color w:val="000000" w:themeColor="text1"/>
                <w:sz w:val="16"/>
                <w:szCs w:val="16"/>
                <w:lang w:val="id-ID"/>
              </w:rPr>
              <w:t>.000</w:t>
            </w:r>
          </w:p>
        </w:tc>
        <w:tc>
          <w:tcPr>
            <w:tcW w:w="823" w:type="dxa"/>
            <w:vAlign w:val="center"/>
          </w:tcPr>
          <w:p w:rsidR="001E1E4F" w:rsidRPr="00814A31" w:rsidRDefault="001E1E4F" w:rsidP="00650E3A">
            <w:pPr>
              <w:pStyle w:val="BodyText"/>
              <w:jc w:val="center"/>
              <w:rPr>
                <w:rFonts w:ascii="Arial Narrow" w:hAnsi="Arial Narrow" w:cs="Tahoma"/>
                <w:sz w:val="16"/>
                <w:szCs w:val="16"/>
              </w:rPr>
            </w:pPr>
          </w:p>
        </w:tc>
        <w:tc>
          <w:tcPr>
            <w:tcW w:w="968" w:type="dxa"/>
            <w:vAlign w:val="center"/>
          </w:tcPr>
          <w:p w:rsidR="001E1E4F"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360.000.000</w:t>
            </w: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center"/>
          </w:tcPr>
          <w:p w:rsidR="001E1E4F" w:rsidRPr="00D81E6E" w:rsidRDefault="001E1E4F" w:rsidP="00EF0D1D">
            <w:pPr>
              <w:rPr>
                <w:rFonts w:ascii="Arial Narrow" w:hAnsi="Arial Narrow" w:cs="Arial"/>
                <w:b/>
                <w:bCs/>
                <w:color w:val="000000" w:themeColor="text1"/>
                <w:sz w:val="16"/>
                <w:szCs w:val="16"/>
                <w:lang w:val="en-ID" w:eastAsia="en-ID"/>
              </w:rPr>
            </w:pPr>
            <w:r w:rsidRPr="00D81E6E">
              <w:rPr>
                <w:rFonts w:ascii="Arial Narrow" w:hAnsi="Arial Narrow" w:cs="Arial"/>
                <w:b/>
                <w:bCs/>
                <w:color w:val="000000" w:themeColor="text1"/>
                <w:sz w:val="16"/>
                <w:szCs w:val="16"/>
                <w:lang w:val="en-ID" w:eastAsia="en-ID"/>
              </w:rPr>
              <w:t>Pengadaan Barang Milik Daerah Penunjang</w:t>
            </w:r>
            <w:r w:rsidRPr="00D81E6E">
              <w:rPr>
                <w:rFonts w:ascii="Arial Narrow" w:hAnsi="Arial Narrow" w:cs="Arial"/>
                <w:b/>
                <w:bCs/>
                <w:color w:val="000000" w:themeColor="text1"/>
                <w:sz w:val="16"/>
                <w:szCs w:val="16"/>
                <w:lang w:val="en-ID" w:eastAsia="en-ID"/>
              </w:rPr>
              <w:br/>
              <w:t>Urusan Pemerintah Daerah</w:t>
            </w:r>
          </w:p>
        </w:tc>
        <w:tc>
          <w:tcPr>
            <w:tcW w:w="1198" w:type="dxa"/>
            <w:vAlign w:val="center"/>
          </w:tcPr>
          <w:p w:rsidR="001E1E4F" w:rsidRDefault="001E1E4F" w:rsidP="00EF0D1D">
            <w:pPr>
              <w:rPr>
                <w:rFonts w:ascii="Arial Narrow" w:hAnsi="Arial Narrow" w:cs="Arial"/>
                <w:b/>
                <w:bCs/>
                <w:color w:val="000000" w:themeColor="text1"/>
                <w:sz w:val="16"/>
                <w:szCs w:val="16"/>
                <w:lang w:val="id-ID" w:eastAsia="en-ID"/>
              </w:rPr>
            </w:pPr>
            <w:r w:rsidRPr="00D81E6E">
              <w:rPr>
                <w:rFonts w:ascii="Arial Narrow" w:hAnsi="Arial Narrow" w:cs="Arial"/>
                <w:b/>
                <w:bCs/>
                <w:color w:val="000000" w:themeColor="text1"/>
                <w:sz w:val="16"/>
                <w:szCs w:val="16"/>
                <w:lang w:val="en-ID" w:eastAsia="en-ID"/>
              </w:rPr>
              <w:t>persentase pengadaan BMD penunjang urusan pemerintah daerah</w:t>
            </w:r>
          </w:p>
          <w:p w:rsidR="00C23930" w:rsidRDefault="00C23930" w:rsidP="00EF0D1D">
            <w:pPr>
              <w:rPr>
                <w:rFonts w:ascii="Arial Narrow" w:hAnsi="Arial Narrow" w:cs="Arial"/>
                <w:b/>
                <w:bCs/>
                <w:color w:val="000000" w:themeColor="text1"/>
                <w:sz w:val="16"/>
                <w:szCs w:val="16"/>
                <w:lang w:val="id-ID" w:eastAsia="en-ID"/>
              </w:rPr>
            </w:pPr>
          </w:p>
          <w:p w:rsidR="00C23930" w:rsidRDefault="00C23930" w:rsidP="00EF0D1D">
            <w:pPr>
              <w:rPr>
                <w:rFonts w:ascii="Arial Narrow" w:hAnsi="Arial Narrow" w:cs="Arial"/>
                <w:b/>
                <w:bCs/>
                <w:color w:val="000000" w:themeColor="text1"/>
                <w:sz w:val="16"/>
                <w:szCs w:val="16"/>
                <w:lang w:val="id-ID" w:eastAsia="en-ID"/>
              </w:rPr>
            </w:pPr>
          </w:p>
          <w:p w:rsidR="00C23930" w:rsidRPr="00C23930" w:rsidRDefault="00C23930" w:rsidP="00EF0D1D">
            <w:pPr>
              <w:rPr>
                <w:rFonts w:ascii="Arial Narrow" w:hAnsi="Arial Narrow" w:cs="Arial"/>
                <w:b/>
                <w:bCs/>
                <w:color w:val="000000" w:themeColor="text1"/>
                <w:sz w:val="16"/>
                <w:szCs w:val="16"/>
                <w:lang w:val="id-ID" w:eastAsia="en-ID"/>
              </w:rPr>
            </w:pPr>
          </w:p>
        </w:tc>
        <w:tc>
          <w:tcPr>
            <w:tcW w:w="1095" w:type="dxa"/>
            <w:vAlign w:val="center"/>
          </w:tcPr>
          <w:p w:rsidR="001E1E4F" w:rsidRPr="004F6645" w:rsidRDefault="001E1E4F" w:rsidP="00EF0D1D">
            <w:pPr>
              <w:jc w:val="center"/>
              <w:rPr>
                <w:rFonts w:ascii="Arial Narrow" w:hAnsi="Arial Narrow"/>
                <w:sz w:val="16"/>
                <w:szCs w:val="16"/>
              </w:rPr>
            </w:pPr>
          </w:p>
        </w:tc>
        <w:tc>
          <w:tcPr>
            <w:tcW w:w="707" w:type="dxa"/>
            <w:vAlign w:val="center"/>
          </w:tcPr>
          <w:p w:rsidR="001E1E4F" w:rsidRPr="00814A31" w:rsidRDefault="001E1E4F" w:rsidP="00650E3A">
            <w:pPr>
              <w:jc w:val="center"/>
              <w:rPr>
                <w:rFonts w:ascii="Arial Narrow" w:hAnsi="Arial Narrow" w:cs="Calibri"/>
                <w:sz w:val="16"/>
                <w:szCs w:val="16"/>
              </w:rPr>
            </w:pPr>
          </w:p>
        </w:tc>
        <w:tc>
          <w:tcPr>
            <w:tcW w:w="822"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08" w:type="dxa"/>
            <w:vAlign w:val="center"/>
          </w:tcPr>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w:t>
            </w:r>
          </w:p>
        </w:tc>
        <w:tc>
          <w:tcPr>
            <w:tcW w:w="818" w:type="dxa"/>
            <w:vAlign w:val="center"/>
          </w:tcPr>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900.000.000</w:t>
            </w:r>
          </w:p>
        </w:tc>
        <w:tc>
          <w:tcPr>
            <w:tcW w:w="76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23" w:type="dxa"/>
            <w:vAlign w:val="center"/>
          </w:tcPr>
          <w:p w:rsidR="001E1E4F" w:rsidRPr="00814A31" w:rsidRDefault="001E1E4F" w:rsidP="00650E3A">
            <w:pPr>
              <w:pStyle w:val="BodyText"/>
              <w:jc w:val="center"/>
              <w:rPr>
                <w:rFonts w:ascii="Arial Narrow" w:hAnsi="Arial Narrow" w:cs="Tahoma"/>
                <w:sz w:val="16"/>
                <w:szCs w:val="16"/>
              </w:rPr>
            </w:pPr>
          </w:p>
        </w:tc>
        <w:tc>
          <w:tcPr>
            <w:tcW w:w="96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bottom"/>
          </w:tcPr>
          <w:p w:rsidR="001E1E4F" w:rsidRPr="004F6645" w:rsidRDefault="001E1E4F"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Pengadaan Kendaraan Perorangan Dinas atau Kendaraan Dinas Jabatan</w:t>
            </w:r>
          </w:p>
        </w:tc>
        <w:tc>
          <w:tcPr>
            <w:tcW w:w="1198" w:type="dxa"/>
            <w:vAlign w:val="bottom"/>
          </w:tcPr>
          <w:p w:rsidR="001E1E4F" w:rsidRPr="004F6645" w:rsidRDefault="001E1E4F" w:rsidP="00EF0D1D">
            <w:pPr>
              <w:rPr>
                <w:rFonts w:ascii="Arial Narrow" w:hAnsi="Arial Narrow" w:cs="Arial"/>
                <w:sz w:val="16"/>
                <w:szCs w:val="16"/>
                <w:lang w:val="en-ID" w:eastAsia="en-ID"/>
              </w:rPr>
            </w:pPr>
            <w:r w:rsidRPr="004F6645">
              <w:rPr>
                <w:rFonts w:ascii="Arial Narrow" w:hAnsi="Arial Narrow" w:cs="Arial"/>
                <w:sz w:val="16"/>
                <w:szCs w:val="16"/>
              </w:rPr>
              <w:t>Jumlah Unit Kendaraan Perorangan Dinas atau Kendaraan Dinas Jabatan yang Disediakan</w:t>
            </w:r>
          </w:p>
        </w:tc>
        <w:tc>
          <w:tcPr>
            <w:tcW w:w="1095" w:type="dxa"/>
            <w:vAlign w:val="center"/>
          </w:tcPr>
          <w:p w:rsidR="001E1E4F" w:rsidRPr="004F6645" w:rsidRDefault="001E1E4F" w:rsidP="00EF0D1D">
            <w:pPr>
              <w:jc w:val="center"/>
              <w:rPr>
                <w:rFonts w:ascii="Arial Narrow" w:hAnsi="Arial Narrow"/>
                <w:sz w:val="16"/>
                <w:szCs w:val="16"/>
              </w:rPr>
            </w:pPr>
          </w:p>
        </w:tc>
        <w:tc>
          <w:tcPr>
            <w:tcW w:w="707" w:type="dxa"/>
            <w:vAlign w:val="center"/>
          </w:tcPr>
          <w:p w:rsidR="001E1E4F" w:rsidRPr="00814A31" w:rsidRDefault="001E1E4F" w:rsidP="00650E3A">
            <w:pPr>
              <w:jc w:val="center"/>
              <w:rPr>
                <w:rFonts w:ascii="Arial Narrow" w:hAnsi="Arial Narrow" w:cs="Calibri"/>
                <w:sz w:val="16"/>
                <w:szCs w:val="16"/>
              </w:rPr>
            </w:pPr>
          </w:p>
        </w:tc>
        <w:tc>
          <w:tcPr>
            <w:tcW w:w="822"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08" w:type="dxa"/>
            <w:vAlign w:val="center"/>
          </w:tcPr>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p>
          <w:p w:rsidR="001E1E4F" w:rsidRPr="00814A31" w:rsidRDefault="001E1E4F" w:rsidP="00650E3A">
            <w:pPr>
              <w:pStyle w:val="BodyText"/>
              <w:jc w:val="center"/>
              <w:rPr>
                <w:rFonts w:ascii="Arial Narrow" w:hAnsi="Arial Narrow" w:cs="Tahoma"/>
                <w:sz w:val="16"/>
                <w:szCs w:val="16"/>
                <w:lang w:val="id-ID"/>
              </w:rPr>
            </w:pPr>
          </w:p>
        </w:tc>
        <w:tc>
          <w:tcPr>
            <w:tcW w:w="81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65" w:type="dxa"/>
            <w:vAlign w:val="center"/>
          </w:tcPr>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5 unit mobil dan 4 motor</w:t>
            </w: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1.800.000.000</w:t>
            </w:r>
          </w:p>
        </w:tc>
        <w:tc>
          <w:tcPr>
            <w:tcW w:w="823" w:type="dxa"/>
            <w:vAlign w:val="center"/>
          </w:tcPr>
          <w:p w:rsidR="001E1E4F" w:rsidRPr="00814A31" w:rsidRDefault="001E1E4F" w:rsidP="00650E3A">
            <w:pPr>
              <w:pStyle w:val="BodyText"/>
              <w:jc w:val="center"/>
              <w:rPr>
                <w:rFonts w:ascii="Arial Narrow" w:hAnsi="Arial Narrow" w:cs="Tahoma"/>
                <w:sz w:val="16"/>
                <w:szCs w:val="16"/>
              </w:rPr>
            </w:pPr>
          </w:p>
        </w:tc>
        <w:tc>
          <w:tcPr>
            <w:tcW w:w="968" w:type="dxa"/>
            <w:vAlign w:val="center"/>
          </w:tcPr>
          <w:p w:rsidR="001E1E4F"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1.800.000.000</w:t>
            </w: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bottom"/>
          </w:tcPr>
          <w:p w:rsidR="001E1E4F" w:rsidRPr="004F6645" w:rsidRDefault="001E1E4F"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 xml:space="preserve"> Pengadaan Kendaraan Dinas Operasional atau Lapangan</w:t>
            </w:r>
          </w:p>
        </w:tc>
        <w:tc>
          <w:tcPr>
            <w:tcW w:w="1198" w:type="dxa"/>
            <w:vAlign w:val="bottom"/>
          </w:tcPr>
          <w:p w:rsidR="001E1E4F" w:rsidRPr="004F6645" w:rsidRDefault="001E1E4F"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 xml:space="preserve"> </w:t>
            </w:r>
            <w:r w:rsidRPr="004F6645">
              <w:rPr>
                <w:rFonts w:ascii="Arial Narrow" w:hAnsi="Arial Narrow" w:cs="Arial"/>
                <w:sz w:val="16"/>
                <w:szCs w:val="16"/>
              </w:rPr>
              <w:t>Jumlah Unit Kendaraan Dinas Operasional atau Lapangan yang Disediakan</w:t>
            </w:r>
          </w:p>
        </w:tc>
        <w:tc>
          <w:tcPr>
            <w:tcW w:w="1095" w:type="dxa"/>
            <w:vAlign w:val="center"/>
          </w:tcPr>
          <w:p w:rsidR="001E1E4F" w:rsidRPr="004F6645" w:rsidRDefault="001E1E4F" w:rsidP="00EF0D1D">
            <w:pPr>
              <w:jc w:val="center"/>
              <w:rPr>
                <w:rFonts w:ascii="Arial Narrow" w:hAnsi="Arial Narrow"/>
                <w:sz w:val="16"/>
                <w:szCs w:val="16"/>
              </w:rPr>
            </w:pPr>
          </w:p>
        </w:tc>
        <w:tc>
          <w:tcPr>
            <w:tcW w:w="707" w:type="dxa"/>
            <w:vAlign w:val="center"/>
          </w:tcPr>
          <w:p w:rsidR="001E1E4F" w:rsidRPr="00814A31" w:rsidRDefault="001E1E4F" w:rsidP="00650E3A">
            <w:pPr>
              <w:jc w:val="center"/>
              <w:rPr>
                <w:rFonts w:ascii="Arial Narrow" w:hAnsi="Arial Narrow" w:cs="Calibri"/>
                <w:sz w:val="16"/>
                <w:szCs w:val="16"/>
              </w:rPr>
            </w:pPr>
          </w:p>
        </w:tc>
        <w:tc>
          <w:tcPr>
            <w:tcW w:w="822"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0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1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6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23" w:type="dxa"/>
            <w:vAlign w:val="center"/>
          </w:tcPr>
          <w:p w:rsidR="001E1E4F" w:rsidRPr="00814A31" w:rsidRDefault="001E1E4F" w:rsidP="00650E3A">
            <w:pPr>
              <w:pStyle w:val="BodyText"/>
              <w:jc w:val="center"/>
              <w:rPr>
                <w:rFonts w:ascii="Arial Narrow" w:hAnsi="Arial Narrow" w:cs="Tahoma"/>
                <w:sz w:val="16"/>
                <w:szCs w:val="16"/>
              </w:rPr>
            </w:pPr>
          </w:p>
        </w:tc>
        <w:tc>
          <w:tcPr>
            <w:tcW w:w="96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center"/>
          </w:tcPr>
          <w:p w:rsidR="001E1E4F" w:rsidRPr="004F6645" w:rsidRDefault="001E1E4F"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Pengadaan Mebel</w:t>
            </w:r>
          </w:p>
        </w:tc>
        <w:tc>
          <w:tcPr>
            <w:tcW w:w="1198" w:type="dxa"/>
            <w:vAlign w:val="center"/>
          </w:tcPr>
          <w:p w:rsidR="001E1E4F" w:rsidRPr="004F6645" w:rsidRDefault="001E1E4F" w:rsidP="00EF0D1D">
            <w:pPr>
              <w:rPr>
                <w:rFonts w:ascii="Arial Narrow" w:hAnsi="Arial Narrow" w:cs="Arial"/>
                <w:sz w:val="16"/>
                <w:szCs w:val="16"/>
                <w:lang w:val="en-ID" w:eastAsia="en-ID"/>
              </w:rPr>
            </w:pPr>
            <w:r w:rsidRPr="004F6645">
              <w:rPr>
                <w:rFonts w:ascii="Arial Narrow" w:hAnsi="Arial Narrow" w:cs="Arial"/>
                <w:sz w:val="16"/>
                <w:szCs w:val="16"/>
              </w:rPr>
              <w:t>Jumlah Paket Mebel yang Disediakan</w:t>
            </w:r>
          </w:p>
        </w:tc>
        <w:tc>
          <w:tcPr>
            <w:tcW w:w="1095" w:type="dxa"/>
            <w:vAlign w:val="center"/>
          </w:tcPr>
          <w:p w:rsidR="001E1E4F" w:rsidRPr="004F6645" w:rsidRDefault="001E1E4F" w:rsidP="00EF0D1D">
            <w:pPr>
              <w:jc w:val="center"/>
              <w:rPr>
                <w:rFonts w:ascii="Arial Narrow" w:hAnsi="Arial Narrow"/>
                <w:sz w:val="16"/>
                <w:szCs w:val="16"/>
              </w:rPr>
            </w:pPr>
          </w:p>
        </w:tc>
        <w:tc>
          <w:tcPr>
            <w:tcW w:w="707" w:type="dxa"/>
            <w:vAlign w:val="center"/>
          </w:tcPr>
          <w:p w:rsidR="001E1E4F" w:rsidRPr="00814A31" w:rsidRDefault="001E1E4F" w:rsidP="00650E3A">
            <w:pPr>
              <w:jc w:val="center"/>
              <w:rPr>
                <w:rFonts w:ascii="Arial Narrow" w:hAnsi="Arial Narrow" w:cs="Calibri"/>
                <w:sz w:val="16"/>
                <w:szCs w:val="16"/>
              </w:rPr>
            </w:pPr>
          </w:p>
        </w:tc>
        <w:tc>
          <w:tcPr>
            <w:tcW w:w="822"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0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1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6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23" w:type="dxa"/>
            <w:vAlign w:val="center"/>
          </w:tcPr>
          <w:p w:rsidR="001E1E4F" w:rsidRPr="00814A31" w:rsidRDefault="001E1E4F" w:rsidP="00650E3A">
            <w:pPr>
              <w:pStyle w:val="BodyText"/>
              <w:jc w:val="center"/>
              <w:rPr>
                <w:rFonts w:ascii="Arial Narrow" w:hAnsi="Arial Narrow" w:cs="Tahoma"/>
                <w:sz w:val="16"/>
                <w:szCs w:val="16"/>
              </w:rPr>
            </w:pPr>
          </w:p>
        </w:tc>
        <w:tc>
          <w:tcPr>
            <w:tcW w:w="96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center"/>
          </w:tcPr>
          <w:p w:rsidR="001E1E4F" w:rsidRPr="004F6645" w:rsidRDefault="001E1E4F"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Pengadaan Peralatan dan Mesin Lainnya</w:t>
            </w:r>
          </w:p>
        </w:tc>
        <w:tc>
          <w:tcPr>
            <w:tcW w:w="1198" w:type="dxa"/>
            <w:vAlign w:val="center"/>
          </w:tcPr>
          <w:p w:rsidR="001E1E4F" w:rsidRPr="004F6645" w:rsidRDefault="001E1E4F" w:rsidP="00EF0D1D">
            <w:pPr>
              <w:rPr>
                <w:rFonts w:ascii="Arial Narrow" w:hAnsi="Arial Narrow" w:cs="Arial"/>
                <w:sz w:val="16"/>
                <w:szCs w:val="16"/>
                <w:lang w:val="en-ID" w:eastAsia="en-ID"/>
              </w:rPr>
            </w:pPr>
            <w:r w:rsidRPr="004F6645">
              <w:rPr>
                <w:rFonts w:ascii="Arial Narrow" w:hAnsi="Arial Narrow" w:cs="Arial"/>
                <w:sz w:val="16"/>
                <w:szCs w:val="16"/>
              </w:rPr>
              <w:t>Jumlah Unit Peralatan dan Mesin Lainnya yang Disediakan</w:t>
            </w:r>
          </w:p>
        </w:tc>
        <w:tc>
          <w:tcPr>
            <w:tcW w:w="1095" w:type="dxa"/>
            <w:vAlign w:val="center"/>
          </w:tcPr>
          <w:p w:rsidR="001E1E4F" w:rsidRPr="004F6645" w:rsidRDefault="001E1E4F" w:rsidP="00EF0D1D">
            <w:pPr>
              <w:jc w:val="center"/>
              <w:rPr>
                <w:rFonts w:ascii="Arial Narrow" w:hAnsi="Arial Narrow"/>
                <w:sz w:val="16"/>
                <w:szCs w:val="16"/>
              </w:rPr>
            </w:pPr>
          </w:p>
        </w:tc>
        <w:tc>
          <w:tcPr>
            <w:tcW w:w="707" w:type="dxa"/>
            <w:vAlign w:val="center"/>
          </w:tcPr>
          <w:p w:rsidR="001E1E4F" w:rsidRPr="00814A31" w:rsidRDefault="001E1E4F" w:rsidP="00650E3A">
            <w:pPr>
              <w:jc w:val="center"/>
              <w:rPr>
                <w:rFonts w:ascii="Arial Narrow" w:hAnsi="Arial Narrow" w:cs="Calibri"/>
                <w:sz w:val="16"/>
                <w:szCs w:val="16"/>
              </w:rPr>
            </w:pPr>
          </w:p>
        </w:tc>
        <w:tc>
          <w:tcPr>
            <w:tcW w:w="822"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0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1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6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23" w:type="dxa"/>
            <w:vAlign w:val="center"/>
          </w:tcPr>
          <w:p w:rsidR="001E1E4F" w:rsidRPr="00814A31" w:rsidRDefault="001E1E4F" w:rsidP="00650E3A">
            <w:pPr>
              <w:pStyle w:val="BodyText"/>
              <w:jc w:val="center"/>
              <w:rPr>
                <w:rFonts w:ascii="Arial Narrow" w:hAnsi="Arial Narrow" w:cs="Tahoma"/>
                <w:sz w:val="16"/>
                <w:szCs w:val="16"/>
              </w:rPr>
            </w:pPr>
          </w:p>
        </w:tc>
        <w:tc>
          <w:tcPr>
            <w:tcW w:w="96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bottom"/>
          </w:tcPr>
          <w:p w:rsidR="001E1E4F" w:rsidRPr="004F6645" w:rsidRDefault="001E1E4F"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Pengadaan Aset Tetap Lainnya</w:t>
            </w:r>
          </w:p>
        </w:tc>
        <w:tc>
          <w:tcPr>
            <w:tcW w:w="1198" w:type="dxa"/>
            <w:vAlign w:val="bottom"/>
          </w:tcPr>
          <w:p w:rsidR="001E1E4F" w:rsidRPr="004F6645" w:rsidRDefault="001E1E4F" w:rsidP="00EF0D1D">
            <w:pPr>
              <w:rPr>
                <w:rFonts w:ascii="Arial Narrow" w:hAnsi="Arial Narrow" w:cs="Arial"/>
                <w:sz w:val="16"/>
                <w:szCs w:val="16"/>
                <w:lang w:val="en-ID" w:eastAsia="en-ID"/>
              </w:rPr>
            </w:pPr>
            <w:r w:rsidRPr="004F6645">
              <w:rPr>
                <w:rFonts w:ascii="Arial Narrow" w:hAnsi="Arial Narrow" w:cs="Arial"/>
                <w:sz w:val="16"/>
                <w:szCs w:val="16"/>
              </w:rPr>
              <w:t>Jumlah Unit Aset Tetap Lainnya yang Disediakan</w:t>
            </w:r>
          </w:p>
        </w:tc>
        <w:tc>
          <w:tcPr>
            <w:tcW w:w="1095" w:type="dxa"/>
            <w:vAlign w:val="center"/>
          </w:tcPr>
          <w:p w:rsidR="001E1E4F" w:rsidRPr="004F6645" w:rsidRDefault="001E1E4F" w:rsidP="00EF0D1D">
            <w:pPr>
              <w:jc w:val="center"/>
              <w:rPr>
                <w:rFonts w:ascii="Arial Narrow" w:hAnsi="Arial Narrow"/>
                <w:sz w:val="16"/>
                <w:szCs w:val="16"/>
              </w:rPr>
            </w:pPr>
          </w:p>
        </w:tc>
        <w:tc>
          <w:tcPr>
            <w:tcW w:w="707" w:type="dxa"/>
            <w:vAlign w:val="center"/>
          </w:tcPr>
          <w:p w:rsidR="001E1E4F" w:rsidRPr="00814A31" w:rsidRDefault="001E1E4F" w:rsidP="00650E3A">
            <w:pPr>
              <w:jc w:val="center"/>
              <w:rPr>
                <w:rFonts w:ascii="Arial Narrow" w:hAnsi="Arial Narrow" w:cs="Calibri"/>
                <w:sz w:val="16"/>
                <w:szCs w:val="16"/>
              </w:rPr>
            </w:pPr>
          </w:p>
        </w:tc>
        <w:tc>
          <w:tcPr>
            <w:tcW w:w="822"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0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1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6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23" w:type="dxa"/>
            <w:vAlign w:val="center"/>
          </w:tcPr>
          <w:p w:rsidR="001E1E4F" w:rsidRPr="00814A31" w:rsidRDefault="001E1E4F" w:rsidP="00650E3A">
            <w:pPr>
              <w:pStyle w:val="BodyText"/>
              <w:jc w:val="center"/>
              <w:rPr>
                <w:rFonts w:ascii="Arial Narrow" w:hAnsi="Arial Narrow" w:cs="Tahoma"/>
                <w:sz w:val="16"/>
                <w:szCs w:val="16"/>
              </w:rPr>
            </w:pPr>
          </w:p>
        </w:tc>
        <w:tc>
          <w:tcPr>
            <w:tcW w:w="96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bottom"/>
          </w:tcPr>
          <w:p w:rsidR="001E1E4F" w:rsidRPr="004F6645" w:rsidRDefault="001E1E4F"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Pengadaan Gedung Kantor atau Bangunan Lainnya</w:t>
            </w:r>
          </w:p>
        </w:tc>
        <w:tc>
          <w:tcPr>
            <w:tcW w:w="1198" w:type="dxa"/>
            <w:vAlign w:val="bottom"/>
          </w:tcPr>
          <w:p w:rsidR="001E1E4F" w:rsidRDefault="001E1E4F" w:rsidP="00EF0D1D">
            <w:pPr>
              <w:rPr>
                <w:rFonts w:ascii="Arial Narrow" w:hAnsi="Arial Narrow" w:cs="Arial"/>
                <w:sz w:val="16"/>
                <w:szCs w:val="16"/>
                <w:lang w:val="id-ID"/>
              </w:rPr>
            </w:pPr>
            <w:r w:rsidRPr="004F6645">
              <w:rPr>
                <w:rFonts w:ascii="Arial Narrow" w:hAnsi="Arial Narrow" w:cs="Arial"/>
                <w:sz w:val="16"/>
                <w:szCs w:val="16"/>
              </w:rPr>
              <w:t>Jumlah Unit Gedung Kantor atau Bangunan Lainnya yang Disediakan</w:t>
            </w:r>
          </w:p>
          <w:p w:rsidR="00C23930" w:rsidRDefault="00C23930" w:rsidP="00EF0D1D">
            <w:pPr>
              <w:rPr>
                <w:rFonts w:ascii="Arial Narrow" w:hAnsi="Arial Narrow" w:cs="Arial"/>
                <w:sz w:val="16"/>
                <w:szCs w:val="16"/>
                <w:lang w:val="id-ID"/>
              </w:rPr>
            </w:pPr>
          </w:p>
          <w:p w:rsidR="00C23930" w:rsidRDefault="00C23930" w:rsidP="00EF0D1D">
            <w:pPr>
              <w:rPr>
                <w:rFonts w:ascii="Arial Narrow" w:hAnsi="Arial Narrow" w:cs="Arial"/>
                <w:sz w:val="16"/>
                <w:szCs w:val="16"/>
                <w:lang w:val="id-ID"/>
              </w:rPr>
            </w:pPr>
          </w:p>
          <w:p w:rsidR="00C23930" w:rsidRPr="00C23930" w:rsidRDefault="00C23930" w:rsidP="00EF0D1D">
            <w:pPr>
              <w:rPr>
                <w:rFonts w:ascii="Arial Narrow" w:hAnsi="Arial Narrow" w:cs="Arial"/>
                <w:sz w:val="16"/>
                <w:szCs w:val="16"/>
                <w:lang w:val="id-ID" w:eastAsia="en-ID"/>
              </w:rPr>
            </w:pPr>
          </w:p>
        </w:tc>
        <w:tc>
          <w:tcPr>
            <w:tcW w:w="1095" w:type="dxa"/>
            <w:vAlign w:val="center"/>
          </w:tcPr>
          <w:p w:rsidR="001E1E4F" w:rsidRPr="004F6645" w:rsidRDefault="001E1E4F" w:rsidP="00EF0D1D">
            <w:pPr>
              <w:jc w:val="center"/>
              <w:rPr>
                <w:rFonts w:ascii="Arial Narrow" w:hAnsi="Arial Narrow"/>
                <w:sz w:val="16"/>
                <w:szCs w:val="16"/>
              </w:rPr>
            </w:pPr>
          </w:p>
        </w:tc>
        <w:tc>
          <w:tcPr>
            <w:tcW w:w="707" w:type="dxa"/>
            <w:vAlign w:val="center"/>
          </w:tcPr>
          <w:p w:rsidR="001E1E4F" w:rsidRPr="00814A31" w:rsidRDefault="001E1E4F" w:rsidP="00650E3A">
            <w:pPr>
              <w:jc w:val="center"/>
              <w:rPr>
                <w:rFonts w:ascii="Arial Narrow" w:hAnsi="Arial Narrow" w:cs="Calibri"/>
                <w:sz w:val="16"/>
                <w:szCs w:val="16"/>
              </w:rPr>
            </w:pPr>
            <w:r w:rsidRPr="00814A31">
              <w:rPr>
                <w:rFonts w:ascii="Arial Narrow" w:hAnsi="Arial Narrow" w:cs="Calibri"/>
                <w:sz w:val="16"/>
                <w:szCs w:val="16"/>
              </w:rPr>
              <w:t>1 gedung</w:t>
            </w:r>
          </w:p>
        </w:tc>
        <w:tc>
          <w:tcPr>
            <w:tcW w:w="822" w:type="dxa"/>
            <w:vAlign w:val="center"/>
          </w:tcPr>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rPr>
              <w:t>1.467.000</w:t>
            </w:r>
            <w:r w:rsidRPr="00814A31">
              <w:rPr>
                <w:rFonts w:ascii="Arial Narrow" w:hAnsi="Arial Narrow" w:cs="Tahoma"/>
                <w:sz w:val="16"/>
                <w:szCs w:val="16"/>
                <w:lang w:val="id-ID"/>
              </w:rPr>
              <w:t>.000</w:t>
            </w:r>
          </w:p>
        </w:tc>
        <w:tc>
          <w:tcPr>
            <w:tcW w:w="708" w:type="dxa"/>
            <w:vAlign w:val="center"/>
          </w:tcPr>
          <w:p w:rsidR="001E1E4F" w:rsidRPr="00814A31" w:rsidRDefault="001E1E4F" w:rsidP="00650E3A">
            <w:pPr>
              <w:jc w:val="center"/>
              <w:rPr>
                <w:rFonts w:ascii="Arial Narrow" w:hAnsi="Arial Narrow" w:cs="Calibri"/>
                <w:sz w:val="16"/>
                <w:szCs w:val="16"/>
              </w:rPr>
            </w:pPr>
            <w:r w:rsidRPr="00814A31">
              <w:rPr>
                <w:rFonts w:ascii="Arial Narrow" w:hAnsi="Arial Narrow" w:cs="Calibri"/>
                <w:sz w:val="16"/>
                <w:szCs w:val="16"/>
              </w:rPr>
              <w:t>1 gedung</w:t>
            </w:r>
          </w:p>
        </w:tc>
        <w:tc>
          <w:tcPr>
            <w:tcW w:w="818" w:type="dxa"/>
            <w:vAlign w:val="center"/>
          </w:tcPr>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900.000.000</w:t>
            </w:r>
          </w:p>
        </w:tc>
        <w:tc>
          <w:tcPr>
            <w:tcW w:w="765" w:type="dxa"/>
            <w:vAlign w:val="center"/>
          </w:tcPr>
          <w:p w:rsidR="001E1E4F" w:rsidRPr="00814A31" w:rsidRDefault="001E1E4F" w:rsidP="00650E3A">
            <w:pPr>
              <w:jc w:val="center"/>
              <w:rPr>
                <w:rFonts w:ascii="Arial Narrow" w:hAnsi="Arial Narrow" w:cs="Calibri"/>
                <w:sz w:val="16"/>
                <w:szCs w:val="16"/>
              </w:rPr>
            </w:pPr>
            <w:r w:rsidRPr="00814A31">
              <w:rPr>
                <w:rFonts w:ascii="Arial Narrow" w:hAnsi="Arial Narrow" w:cs="Calibri"/>
                <w:sz w:val="16"/>
                <w:szCs w:val="16"/>
              </w:rPr>
              <w:t>1 gedung</w:t>
            </w: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2.000.000.000</w:t>
            </w:r>
          </w:p>
        </w:tc>
        <w:tc>
          <w:tcPr>
            <w:tcW w:w="823" w:type="dxa"/>
            <w:vAlign w:val="center"/>
          </w:tcPr>
          <w:p w:rsidR="001E1E4F" w:rsidRPr="00814A31" w:rsidRDefault="001E1E4F" w:rsidP="00650E3A">
            <w:pPr>
              <w:pStyle w:val="BodyText"/>
              <w:jc w:val="center"/>
              <w:rPr>
                <w:rFonts w:ascii="Arial Narrow" w:hAnsi="Arial Narrow" w:cs="Tahoma"/>
                <w:sz w:val="16"/>
                <w:szCs w:val="16"/>
              </w:rPr>
            </w:pPr>
          </w:p>
        </w:tc>
        <w:tc>
          <w:tcPr>
            <w:tcW w:w="968" w:type="dxa"/>
            <w:vAlign w:val="center"/>
          </w:tcPr>
          <w:p w:rsidR="00FE3239" w:rsidRPr="00814A31" w:rsidRDefault="00FE3239"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4.367.000.000</w:t>
            </w:r>
          </w:p>
          <w:p w:rsidR="001E1E4F" w:rsidRPr="00814A31" w:rsidRDefault="001E1E4F" w:rsidP="00650E3A">
            <w:pPr>
              <w:pStyle w:val="BodyText"/>
              <w:jc w:val="center"/>
              <w:rPr>
                <w:rFonts w:ascii="Arial Narrow" w:hAnsi="Arial Narrow" w:cs="Tahoma"/>
                <w:sz w:val="16"/>
                <w:szCs w:val="16"/>
                <w:lang w:val="id-ID"/>
              </w:rPr>
            </w:pP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pStyle w:val="BodyText"/>
              <w:rPr>
                <w:rFonts w:ascii="Arial Narrow" w:hAnsi="Arial Narrow" w:cs="Tahoma"/>
                <w:sz w:val="16"/>
                <w:szCs w:val="16"/>
                <w:lang w:val="id-ID"/>
              </w:rPr>
            </w:pPr>
          </w:p>
        </w:tc>
        <w:tc>
          <w:tcPr>
            <w:tcW w:w="1134" w:type="dxa"/>
          </w:tcPr>
          <w:p w:rsidR="001E1E4F" w:rsidRPr="004F6645" w:rsidRDefault="001E1E4F" w:rsidP="00EF0D1D">
            <w:pPr>
              <w:pStyle w:val="BodyText"/>
              <w:rPr>
                <w:rFonts w:ascii="Arial Narrow" w:hAnsi="Arial Narrow" w:cs="Tahoma"/>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center"/>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Pengadaan Sarana dan Prasarana Gedung Kantor atau Bangunan Lainnya</w:t>
            </w:r>
          </w:p>
        </w:tc>
        <w:tc>
          <w:tcPr>
            <w:tcW w:w="1198" w:type="dxa"/>
            <w:vAlign w:val="bottom"/>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Unit Sarana dan Prasarana Gedung Kantor atau Bangunan Lainnya yang Disediakan</w:t>
            </w:r>
          </w:p>
        </w:tc>
        <w:tc>
          <w:tcPr>
            <w:tcW w:w="1095" w:type="dxa"/>
            <w:vAlign w:val="center"/>
          </w:tcPr>
          <w:p w:rsidR="001E1E4F" w:rsidRPr="004F6645" w:rsidRDefault="001E1E4F" w:rsidP="00EF0D1D">
            <w:pPr>
              <w:jc w:val="center"/>
              <w:rPr>
                <w:rFonts w:ascii="Arial Narrow" w:hAnsi="Arial Narrow" w:cs="Calibri"/>
                <w:sz w:val="16"/>
                <w:szCs w:val="16"/>
                <w:lang w:val="id-ID"/>
              </w:rPr>
            </w:pPr>
          </w:p>
        </w:tc>
        <w:tc>
          <w:tcPr>
            <w:tcW w:w="707" w:type="dxa"/>
            <w:vAlign w:val="center"/>
          </w:tcPr>
          <w:p w:rsidR="001E1E4F" w:rsidRPr="00814A31" w:rsidRDefault="001E1E4F" w:rsidP="00650E3A">
            <w:pPr>
              <w:jc w:val="center"/>
              <w:rPr>
                <w:rFonts w:ascii="Arial Narrow" w:hAnsi="Arial Narrow" w:cs="Calibri"/>
                <w:sz w:val="16"/>
                <w:szCs w:val="16"/>
              </w:rPr>
            </w:pPr>
          </w:p>
        </w:tc>
        <w:tc>
          <w:tcPr>
            <w:tcW w:w="822"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0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1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6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23"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96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rPr>
                <w:rFonts w:ascii="Arial Narrow" w:hAnsi="Arial Narrow" w:cs="Tahoma"/>
                <w:b/>
                <w:bCs/>
                <w:sz w:val="16"/>
                <w:szCs w:val="16"/>
                <w:lang w:val="id-ID" w:eastAsia="id-ID"/>
              </w:rPr>
            </w:pPr>
          </w:p>
        </w:tc>
        <w:tc>
          <w:tcPr>
            <w:tcW w:w="1134" w:type="dxa"/>
          </w:tcPr>
          <w:p w:rsidR="001E1E4F" w:rsidRPr="004F6645" w:rsidRDefault="001E1E4F" w:rsidP="00EF0D1D">
            <w:pPr>
              <w:rPr>
                <w:rFonts w:ascii="Arial Narrow" w:hAnsi="Arial Narrow" w:cs="Tahoma"/>
                <w:b/>
                <w:bCs/>
                <w:sz w:val="16"/>
                <w:szCs w:val="16"/>
                <w:lang w:val="id-ID" w:eastAsia="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bottom"/>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Pengadaan Sarana dan Prasarana Pendukung Gedung Kantor atau Bangunan Lainnya</w:t>
            </w:r>
          </w:p>
        </w:tc>
        <w:tc>
          <w:tcPr>
            <w:tcW w:w="1198" w:type="dxa"/>
            <w:vAlign w:val="bottom"/>
          </w:tcPr>
          <w:p w:rsidR="001E1E4F" w:rsidRPr="004F6645" w:rsidRDefault="001E1E4F" w:rsidP="00EF0D1D">
            <w:pPr>
              <w:rPr>
                <w:rFonts w:ascii="Arial Narrow" w:hAnsi="Arial Narrow" w:cs="Arial"/>
                <w:color w:val="000000"/>
                <w:sz w:val="16"/>
                <w:szCs w:val="16"/>
                <w:lang w:val="en-ID" w:eastAsia="en-ID"/>
              </w:rPr>
            </w:pPr>
            <w:r w:rsidRPr="004F6645">
              <w:rPr>
                <w:rFonts w:ascii="Arial Narrow" w:hAnsi="Arial Narrow" w:cs="Arial"/>
                <w:sz w:val="16"/>
                <w:szCs w:val="16"/>
              </w:rPr>
              <w:t xml:space="preserve">Jumlah Unit Sarana dan Prasarana Pendukung Gedung Kantor atau Bangunan Lainnya yang </w:t>
            </w:r>
            <w:r w:rsidRPr="004F6645">
              <w:rPr>
                <w:rFonts w:ascii="Arial Narrow" w:hAnsi="Arial Narrow" w:cs="Arial"/>
                <w:sz w:val="16"/>
                <w:szCs w:val="16"/>
              </w:rPr>
              <w:lastRenderedPageBreak/>
              <w:t>Disediakan</w:t>
            </w:r>
          </w:p>
        </w:tc>
        <w:tc>
          <w:tcPr>
            <w:tcW w:w="1095" w:type="dxa"/>
            <w:vAlign w:val="center"/>
          </w:tcPr>
          <w:p w:rsidR="001E1E4F" w:rsidRPr="004F6645" w:rsidRDefault="001E1E4F" w:rsidP="00EF0D1D">
            <w:pPr>
              <w:jc w:val="center"/>
              <w:rPr>
                <w:rFonts w:ascii="Arial Narrow" w:hAnsi="Arial Narrow"/>
                <w:sz w:val="16"/>
                <w:szCs w:val="16"/>
                <w:lang w:val="id-ID"/>
              </w:rPr>
            </w:pPr>
          </w:p>
        </w:tc>
        <w:tc>
          <w:tcPr>
            <w:tcW w:w="707" w:type="dxa"/>
            <w:vAlign w:val="center"/>
          </w:tcPr>
          <w:p w:rsidR="001E1E4F" w:rsidRPr="00814A31" w:rsidRDefault="001E1E4F" w:rsidP="00650E3A">
            <w:pPr>
              <w:jc w:val="center"/>
              <w:rPr>
                <w:rFonts w:ascii="Arial Narrow" w:hAnsi="Arial Narrow" w:cs="Calibri"/>
                <w:sz w:val="16"/>
                <w:szCs w:val="16"/>
                <w:lang w:val="id-ID"/>
              </w:rPr>
            </w:pPr>
          </w:p>
        </w:tc>
        <w:tc>
          <w:tcPr>
            <w:tcW w:w="822"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0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1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65" w:type="dxa"/>
            <w:vAlign w:val="center"/>
          </w:tcPr>
          <w:p w:rsidR="001E1E4F" w:rsidRPr="00814A31" w:rsidRDefault="001E1E4F" w:rsidP="00650E3A">
            <w:pPr>
              <w:jc w:val="center"/>
              <w:rPr>
                <w:rFonts w:ascii="Arial Narrow" w:hAnsi="Arial Narrow" w:cs="Calibri"/>
                <w:b/>
                <w:bCs/>
                <w:sz w:val="16"/>
                <w:szCs w:val="16"/>
                <w:lang w:val="id-ID" w:eastAsia="id-ID"/>
              </w:rPr>
            </w:pP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23" w:type="dxa"/>
            <w:vAlign w:val="center"/>
          </w:tcPr>
          <w:p w:rsidR="001E1E4F" w:rsidRPr="00814A31" w:rsidRDefault="001E1E4F" w:rsidP="00650E3A">
            <w:pPr>
              <w:jc w:val="center"/>
              <w:rPr>
                <w:rFonts w:ascii="Arial Narrow" w:hAnsi="Arial Narrow" w:cs="Calibri"/>
                <w:b/>
                <w:bCs/>
                <w:sz w:val="16"/>
                <w:szCs w:val="16"/>
                <w:lang w:val="id-ID" w:eastAsia="id-ID"/>
              </w:rPr>
            </w:pPr>
          </w:p>
        </w:tc>
        <w:tc>
          <w:tcPr>
            <w:tcW w:w="96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1E1E4F" w:rsidTr="00650E3A">
        <w:trPr>
          <w:trHeight w:val="376"/>
        </w:trPr>
        <w:tc>
          <w:tcPr>
            <w:tcW w:w="993" w:type="dxa"/>
          </w:tcPr>
          <w:p w:rsidR="001E1E4F" w:rsidRPr="004F6645" w:rsidRDefault="001E1E4F" w:rsidP="00EF0D1D">
            <w:pPr>
              <w:rPr>
                <w:rFonts w:ascii="Arial Narrow" w:hAnsi="Arial Narrow" w:cs="Arial"/>
                <w:sz w:val="16"/>
                <w:szCs w:val="16"/>
                <w:lang w:val="id-ID"/>
              </w:rPr>
            </w:pPr>
          </w:p>
        </w:tc>
        <w:tc>
          <w:tcPr>
            <w:tcW w:w="1134" w:type="dxa"/>
          </w:tcPr>
          <w:p w:rsidR="001E1E4F" w:rsidRPr="004F6645" w:rsidRDefault="001E1E4F" w:rsidP="00EF0D1D">
            <w:pPr>
              <w:rPr>
                <w:rFonts w:ascii="Arial Narrow" w:hAnsi="Arial Narrow" w:cs="Arial"/>
                <w:sz w:val="16"/>
                <w:szCs w:val="16"/>
                <w:lang w:val="id-ID"/>
              </w:rPr>
            </w:pPr>
          </w:p>
        </w:tc>
        <w:tc>
          <w:tcPr>
            <w:tcW w:w="567" w:type="dxa"/>
          </w:tcPr>
          <w:p w:rsidR="001E1E4F" w:rsidRPr="004F6645" w:rsidRDefault="001E1E4F" w:rsidP="00EF0D1D">
            <w:pPr>
              <w:pStyle w:val="BodyText"/>
              <w:rPr>
                <w:rFonts w:ascii="Arial Narrow" w:hAnsi="Arial Narrow" w:cs="Tahoma"/>
                <w:sz w:val="16"/>
                <w:szCs w:val="16"/>
                <w:lang w:val="id-ID"/>
              </w:rPr>
            </w:pPr>
          </w:p>
        </w:tc>
        <w:tc>
          <w:tcPr>
            <w:tcW w:w="1417" w:type="dxa"/>
            <w:vAlign w:val="center"/>
          </w:tcPr>
          <w:p w:rsidR="001E1E4F" w:rsidRPr="00D81E6E" w:rsidRDefault="001E1E4F" w:rsidP="00EF0D1D">
            <w:pPr>
              <w:rPr>
                <w:rFonts w:ascii="Arial Narrow" w:hAnsi="Arial Narrow" w:cs="Arial"/>
                <w:b/>
                <w:bCs/>
                <w:color w:val="000000" w:themeColor="text1"/>
                <w:sz w:val="16"/>
                <w:szCs w:val="16"/>
                <w:lang w:val="en-ID" w:eastAsia="en-ID"/>
              </w:rPr>
            </w:pPr>
            <w:r w:rsidRPr="00D81E6E">
              <w:rPr>
                <w:rFonts w:ascii="Arial Narrow" w:hAnsi="Arial Narrow" w:cs="Arial"/>
                <w:b/>
                <w:bCs/>
                <w:color w:val="000000" w:themeColor="text1"/>
                <w:sz w:val="16"/>
                <w:szCs w:val="16"/>
                <w:lang w:val="en-ID" w:eastAsia="en-ID"/>
              </w:rPr>
              <w:t>Penyediaan Jasa Penunjang Urusan</w:t>
            </w:r>
            <w:r w:rsidRPr="00D81E6E">
              <w:rPr>
                <w:rFonts w:ascii="Arial Narrow" w:hAnsi="Arial Narrow" w:cs="Arial"/>
                <w:b/>
                <w:bCs/>
                <w:color w:val="000000" w:themeColor="text1"/>
                <w:sz w:val="16"/>
                <w:szCs w:val="16"/>
                <w:lang w:val="en-ID" w:eastAsia="en-ID"/>
              </w:rPr>
              <w:br/>
              <w:t>Pemerintahan Daerah</w:t>
            </w:r>
          </w:p>
        </w:tc>
        <w:tc>
          <w:tcPr>
            <w:tcW w:w="1198" w:type="dxa"/>
            <w:vAlign w:val="center"/>
          </w:tcPr>
          <w:p w:rsidR="001E1E4F" w:rsidRPr="00D81E6E" w:rsidRDefault="001E1E4F" w:rsidP="00EF0D1D">
            <w:pPr>
              <w:rPr>
                <w:rFonts w:ascii="Arial Narrow" w:hAnsi="Arial Narrow" w:cs="Arial"/>
                <w:b/>
                <w:bCs/>
                <w:color w:val="000000" w:themeColor="text1"/>
                <w:sz w:val="16"/>
                <w:szCs w:val="16"/>
                <w:lang w:val="en-ID" w:eastAsia="en-ID"/>
              </w:rPr>
            </w:pPr>
            <w:r w:rsidRPr="00D81E6E">
              <w:rPr>
                <w:rFonts w:ascii="Arial Narrow" w:hAnsi="Arial Narrow" w:cs="Arial"/>
                <w:b/>
                <w:bCs/>
                <w:color w:val="000000" w:themeColor="text1"/>
                <w:sz w:val="16"/>
                <w:szCs w:val="16"/>
                <w:lang w:val="en-ID" w:eastAsia="en-ID"/>
              </w:rPr>
              <w:t>persentase penyediaan jasa pelayanan umum kantor</w:t>
            </w:r>
          </w:p>
        </w:tc>
        <w:tc>
          <w:tcPr>
            <w:tcW w:w="1095" w:type="dxa"/>
            <w:vAlign w:val="center"/>
          </w:tcPr>
          <w:p w:rsidR="001E1E4F" w:rsidRPr="004F6645" w:rsidRDefault="001E1E4F" w:rsidP="00EF0D1D">
            <w:pPr>
              <w:pStyle w:val="BodyText"/>
              <w:jc w:val="center"/>
              <w:rPr>
                <w:rFonts w:ascii="Arial Narrow" w:hAnsi="Arial Narrow" w:cs="Tahoma"/>
                <w:sz w:val="16"/>
                <w:szCs w:val="16"/>
                <w:lang w:val="id-ID"/>
              </w:rPr>
            </w:pPr>
          </w:p>
        </w:tc>
        <w:tc>
          <w:tcPr>
            <w:tcW w:w="707"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22"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708" w:type="dxa"/>
            <w:vAlign w:val="center"/>
          </w:tcPr>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w:t>
            </w:r>
          </w:p>
        </w:tc>
        <w:tc>
          <w:tcPr>
            <w:tcW w:w="818" w:type="dxa"/>
            <w:vAlign w:val="center"/>
          </w:tcPr>
          <w:p w:rsidR="001E1E4F" w:rsidRPr="00814A31" w:rsidRDefault="001E1E4F"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1.734.600.000</w:t>
            </w:r>
          </w:p>
        </w:tc>
        <w:tc>
          <w:tcPr>
            <w:tcW w:w="765" w:type="dxa"/>
            <w:vAlign w:val="center"/>
          </w:tcPr>
          <w:p w:rsidR="001E1E4F" w:rsidRPr="00814A31" w:rsidRDefault="001E1E4F" w:rsidP="00650E3A">
            <w:pPr>
              <w:jc w:val="center"/>
              <w:rPr>
                <w:rFonts w:ascii="Arial Narrow" w:hAnsi="Arial Narrow" w:cs="Calibri"/>
                <w:sz w:val="16"/>
                <w:szCs w:val="16"/>
                <w:lang w:val="id-ID" w:eastAsia="id-ID"/>
              </w:rPr>
            </w:pPr>
          </w:p>
        </w:tc>
        <w:tc>
          <w:tcPr>
            <w:tcW w:w="845"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823" w:type="dxa"/>
            <w:vAlign w:val="center"/>
          </w:tcPr>
          <w:p w:rsidR="001E1E4F" w:rsidRPr="00814A31" w:rsidRDefault="001E1E4F" w:rsidP="00650E3A">
            <w:pPr>
              <w:jc w:val="center"/>
              <w:rPr>
                <w:rFonts w:ascii="Arial Narrow" w:hAnsi="Arial Narrow" w:cs="Calibri"/>
                <w:sz w:val="16"/>
                <w:szCs w:val="16"/>
                <w:lang w:val="id-ID" w:eastAsia="id-ID"/>
              </w:rPr>
            </w:pPr>
          </w:p>
        </w:tc>
        <w:tc>
          <w:tcPr>
            <w:tcW w:w="968" w:type="dxa"/>
            <w:vAlign w:val="center"/>
          </w:tcPr>
          <w:p w:rsidR="001E1E4F" w:rsidRPr="00814A31" w:rsidRDefault="001E1E4F" w:rsidP="00650E3A">
            <w:pPr>
              <w:pStyle w:val="BodyText"/>
              <w:jc w:val="center"/>
              <w:rPr>
                <w:rFonts w:ascii="Arial Narrow" w:hAnsi="Arial Narrow" w:cs="Tahoma"/>
                <w:sz w:val="16"/>
                <w:szCs w:val="16"/>
                <w:lang w:val="id-ID"/>
              </w:rPr>
            </w:pPr>
          </w:p>
        </w:tc>
        <w:tc>
          <w:tcPr>
            <w:tcW w:w="1439" w:type="dxa"/>
          </w:tcPr>
          <w:p w:rsidR="001E1E4F" w:rsidRPr="004F6645" w:rsidRDefault="001E1E4F" w:rsidP="00EF0D1D">
            <w:pPr>
              <w:pStyle w:val="BodyText"/>
              <w:rPr>
                <w:rFonts w:ascii="Arial Narrow" w:hAnsi="Arial Narrow" w:cs="Tahoma"/>
                <w:sz w:val="16"/>
                <w:szCs w:val="16"/>
                <w:lang w:val="id-ID"/>
              </w:rPr>
            </w:pPr>
          </w:p>
        </w:tc>
        <w:tc>
          <w:tcPr>
            <w:tcW w:w="1025" w:type="dxa"/>
          </w:tcPr>
          <w:p w:rsidR="001E1E4F" w:rsidRPr="004F6645" w:rsidRDefault="001E1E4F"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rPr>
                <w:rFonts w:ascii="Arial Narrow" w:hAnsi="Arial Narrow" w:cs="Calibri"/>
                <w:b/>
                <w:bCs/>
                <w:sz w:val="16"/>
                <w:szCs w:val="16"/>
                <w:lang w:val="id-ID" w:eastAsia="id-ID"/>
              </w:rPr>
            </w:pPr>
          </w:p>
        </w:tc>
        <w:tc>
          <w:tcPr>
            <w:tcW w:w="1134" w:type="dxa"/>
          </w:tcPr>
          <w:p w:rsidR="00AB34E3" w:rsidRPr="004F6645" w:rsidRDefault="00AB34E3" w:rsidP="00EF0D1D">
            <w:pPr>
              <w:rPr>
                <w:rFonts w:ascii="Arial Narrow" w:hAnsi="Arial Narrow" w:cs="Calibri"/>
                <w:sz w:val="16"/>
                <w:szCs w:val="16"/>
                <w:lang w:val="id-ID" w:eastAsia="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bottom"/>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Penyediaan Jasa Surat Menyurat</w:t>
            </w:r>
          </w:p>
        </w:tc>
        <w:tc>
          <w:tcPr>
            <w:tcW w:w="1198" w:type="dxa"/>
            <w:vAlign w:val="bottom"/>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Laporan Penyediaan Jasa Surat Menyurat</w:t>
            </w:r>
          </w:p>
        </w:tc>
        <w:tc>
          <w:tcPr>
            <w:tcW w:w="1095" w:type="dxa"/>
          </w:tcPr>
          <w:p w:rsidR="00AB34E3" w:rsidRPr="004F6645" w:rsidRDefault="00AB34E3" w:rsidP="00EF0D1D">
            <w:pPr>
              <w:jc w:val="center"/>
              <w:rPr>
                <w:rFonts w:ascii="Arial Narrow" w:hAnsi="Arial Narrow" w:cs="Calibri"/>
                <w:sz w:val="16"/>
                <w:szCs w:val="16"/>
              </w:rPr>
            </w:pPr>
          </w:p>
        </w:tc>
        <w:tc>
          <w:tcPr>
            <w:tcW w:w="707" w:type="dxa"/>
            <w:vAlign w:val="center"/>
          </w:tcPr>
          <w:p w:rsidR="00AB34E3" w:rsidRPr="00814A31" w:rsidRDefault="00AB34E3" w:rsidP="00650E3A">
            <w:pPr>
              <w:jc w:val="center"/>
              <w:rPr>
                <w:rFonts w:ascii="Arial Narrow" w:hAnsi="Arial Narrow" w:cs="Calibri"/>
                <w:sz w:val="16"/>
                <w:szCs w:val="16"/>
              </w:rPr>
            </w:pPr>
            <w:r w:rsidRPr="00814A31">
              <w:rPr>
                <w:rFonts w:ascii="Arial Narrow" w:hAnsi="Arial Narrow" w:cs="Calibri"/>
                <w:sz w:val="16"/>
                <w:szCs w:val="16"/>
                <w:lang w:val="id-ID"/>
              </w:rPr>
              <w:t xml:space="preserve">1 </w:t>
            </w:r>
            <w:r w:rsidRPr="00814A31">
              <w:rPr>
                <w:rFonts w:ascii="Arial Narrow" w:hAnsi="Arial Narrow" w:cs="Calibri"/>
                <w:sz w:val="16"/>
                <w:szCs w:val="16"/>
              </w:rPr>
              <w:t>laporan</w:t>
            </w: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10.000</w:t>
            </w:r>
            <w:r w:rsidRPr="00814A31">
              <w:rPr>
                <w:rFonts w:ascii="Arial Narrow" w:hAnsi="Arial Narrow" w:cs="Tahoma"/>
                <w:sz w:val="16"/>
                <w:szCs w:val="16"/>
                <w:lang w:val="id-ID"/>
              </w:rPr>
              <w:t>.000</w:t>
            </w: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 laporan</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15.000.000</w:t>
            </w:r>
          </w:p>
        </w:tc>
        <w:tc>
          <w:tcPr>
            <w:tcW w:w="765"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 laporan</w:t>
            </w: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15.000.000</w:t>
            </w:r>
          </w:p>
        </w:tc>
        <w:tc>
          <w:tcPr>
            <w:tcW w:w="823" w:type="dxa"/>
            <w:vAlign w:val="center"/>
          </w:tcPr>
          <w:p w:rsidR="00AB34E3" w:rsidRPr="00814A31" w:rsidRDefault="00AB34E3" w:rsidP="00650E3A">
            <w:pPr>
              <w:jc w:val="center"/>
              <w:rPr>
                <w:rFonts w:ascii="Arial Narrow" w:hAnsi="Arial Narrow" w:cs="Calibri"/>
                <w:sz w:val="16"/>
                <w:szCs w:val="16"/>
                <w:lang w:val="id-ID" w:eastAsia="id-ID"/>
              </w:rPr>
            </w:pPr>
          </w:p>
        </w:tc>
        <w:tc>
          <w:tcPr>
            <w:tcW w:w="968"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40.000.000</w:t>
            </w: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rPr>
                <w:rFonts w:ascii="Arial Narrow" w:hAnsi="Arial Narrow" w:cs="Tahoma"/>
                <w:sz w:val="16"/>
                <w:szCs w:val="16"/>
                <w:lang w:val="id-ID" w:eastAsia="id-ID"/>
              </w:rPr>
            </w:pPr>
          </w:p>
        </w:tc>
        <w:tc>
          <w:tcPr>
            <w:tcW w:w="1134" w:type="dxa"/>
          </w:tcPr>
          <w:p w:rsidR="00AB34E3" w:rsidRPr="004F6645" w:rsidRDefault="00AB34E3" w:rsidP="00EF0D1D">
            <w:pPr>
              <w:rPr>
                <w:rFonts w:ascii="Arial Narrow" w:hAnsi="Arial Narrow" w:cs="Tahoma"/>
                <w:sz w:val="16"/>
                <w:szCs w:val="16"/>
                <w:lang w:val="id-ID" w:eastAsia="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bottom"/>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Penyediaan Jasa Komunikasi, Sumber Daya Air dan Listrik</w:t>
            </w:r>
          </w:p>
        </w:tc>
        <w:tc>
          <w:tcPr>
            <w:tcW w:w="1198" w:type="dxa"/>
            <w:vAlign w:val="bottom"/>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Laporan Penyediaan Jasa Komunikasi, Sumber Daya Air dan Listrik yang Disediakan</w:t>
            </w:r>
          </w:p>
        </w:tc>
        <w:tc>
          <w:tcPr>
            <w:tcW w:w="1095" w:type="dxa"/>
            <w:vAlign w:val="center"/>
          </w:tcPr>
          <w:p w:rsidR="00AB34E3" w:rsidRPr="004F6645" w:rsidRDefault="00AB34E3" w:rsidP="00EF0D1D">
            <w:pPr>
              <w:jc w:val="center"/>
              <w:rPr>
                <w:rFonts w:ascii="Arial Narrow" w:hAnsi="Arial Narrow" w:cs="Calibri"/>
                <w:sz w:val="16"/>
                <w:szCs w:val="16"/>
                <w:lang w:val="id-ID"/>
              </w:rPr>
            </w:pPr>
          </w:p>
        </w:tc>
        <w:tc>
          <w:tcPr>
            <w:tcW w:w="707" w:type="dxa"/>
            <w:vAlign w:val="center"/>
          </w:tcPr>
          <w:p w:rsidR="00AB34E3" w:rsidRPr="00814A31" w:rsidRDefault="00AB34E3" w:rsidP="00650E3A">
            <w:pPr>
              <w:jc w:val="center"/>
              <w:rPr>
                <w:rFonts w:ascii="Arial Narrow" w:hAnsi="Arial Narrow" w:cs="Calibri"/>
                <w:sz w:val="16"/>
                <w:szCs w:val="16"/>
              </w:rPr>
            </w:pPr>
            <w:r w:rsidRPr="00814A31">
              <w:rPr>
                <w:rFonts w:ascii="Arial Narrow" w:hAnsi="Arial Narrow" w:cs="Calibri"/>
                <w:sz w:val="16"/>
                <w:szCs w:val="16"/>
              </w:rPr>
              <w:t>48 laporan</w:t>
            </w: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889.715</w:t>
            </w:r>
            <w:r w:rsidRPr="00814A31">
              <w:rPr>
                <w:rFonts w:ascii="Arial Narrow" w:hAnsi="Arial Narrow" w:cs="Tahoma"/>
                <w:sz w:val="16"/>
                <w:szCs w:val="16"/>
                <w:lang w:val="id-ID"/>
              </w:rPr>
              <w:t>.000</w:t>
            </w: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48 laporan</w:t>
            </w:r>
          </w:p>
          <w:p w:rsidR="00AB34E3" w:rsidRPr="00814A31" w:rsidRDefault="00AB34E3" w:rsidP="00650E3A">
            <w:pPr>
              <w:pStyle w:val="BodyText"/>
              <w:jc w:val="center"/>
              <w:rPr>
                <w:rFonts w:ascii="Arial Narrow" w:hAnsi="Arial Narrow" w:cs="Tahoma"/>
                <w:sz w:val="16"/>
                <w:szCs w:val="16"/>
                <w:lang w:val="id-ID"/>
              </w:rPr>
            </w:pP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1.119.600.000</w:t>
            </w:r>
          </w:p>
        </w:tc>
        <w:tc>
          <w:tcPr>
            <w:tcW w:w="765"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48 laporan</w:t>
            </w:r>
          </w:p>
          <w:p w:rsidR="00AB34E3" w:rsidRPr="00814A31" w:rsidRDefault="00AB34E3" w:rsidP="00650E3A">
            <w:pPr>
              <w:pStyle w:val="BodyText"/>
              <w:jc w:val="center"/>
              <w:rPr>
                <w:rFonts w:ascii="Arial Narrow" w:hAnsi="Arial Narrow" w:cs="Tahoma"/>
                <w:sz w:val="16"/>
                <w:szCs w:val="16"/>
                <w:lang w:val="id-ID"/>
              </w:rPr>
            </w:pP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1.119.600.000</w:t>
            </w:r>
          </w:p>
        </w:tc>
        <w:tc>
          <w:tcPr>
            <w:tcW w:w="823" w:type="dxa"/>
            <w:vAlign w:val="center"/>
          </w:tcPr>
          <w:p w:rsidR="00AB34E3" w:rsidRPr="00814A31" w:rsidRDefault="00AB34E3" w:rsidP="00650E3A">
            <w:pPr>
              <w:jc w:val="center"/>
              <w:rPr>
                <w:rFonts w:ascii="Arial Narrow" w:hAnsi="Arial Narrow" w:cs="Calibri"/>
                <w:sz w:val="16"/>
                <w:szCs w:val="16"/>
                <w:lang w:val="id-ID" w:eastAsia="id-ID"/>
              </w:rPr>
            </w:pPr>
          </w:p>
        </w:tc>
        <w:tc>
          <w:tcPr>
            <w:tcW w:w="968" w:type="dxa"/>
            <w:vAlign w:val="center"/>
          </w:tcPr>
          <w:p w:rsidR="00FE3239" w:rsidRPr="00814A31" w:rsidRDefault="00FE3239"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3.128.915.000</w:t>
            </w:r>
          </w:p>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bottom"/>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Penyediaan Jasa Peralatan dan Perlengkapan Kantor</w:t>
            </w:r>
          </w:p>
        </w:tc>
        <w:tc>
          <w:tcPr>
            <w:tcW w:w="1198" w:type="dxa"/>
            <w:vAlign w:val="bottom"/>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Laporan Penyediaan Jasa Peralatan dan Perlengkapan Kantor yang Disediakan</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6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bottom"/>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Penyediaan Jasa Pelayanan Umum Kantor</w:t>
            </w:r>
          </w:p>
        </w:tc>
        <w:tc>
          <w:tcPr>
            <w:tcW w:w="1198" w:type="dxa"/>
            <w:vAlign w:val="bottom"/>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Laporan Penyediaan Jasa Pelayanan Umum Kantor yang Disediakan</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 laporan</w:t>
            </w: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600.000</w:t>
            </w:r>
            <w:r w:rsidRPr="00814A31">
              <w:rPr>
                <w:rFonts w:ascii="Arial Narrow" w:hAnsi="Arial Narrow" w:cs="Tahoma"/>
                <w:sz w:val="16"/>
                <w:szCs w:val="16"/>
                <w:lang w:val="id-ID"/>
              </w:rPr>
              <w:t>.000</w:t>
            </w:r>
          </w:p>
        </w:tc>
        <w:tc>
          <w:tcPr>
            <w:tcW w:w="708"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 laporan</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600.000</w:t>
            </w:r>
            <w:r w:rsidRPr="00814A31">
              <w:rPr>
                <w:rFonts w:ascii="Arial Narrow" w:hAnsi="Arial Narrow" w:cs="Tahoma"/>
                <w:sz w:val="16"/>
                <w:szCs w:val="16"/>
                <w:lang w:val="id-ID"/>
              </w:rPr>
              <w:t>.000</w:t>
            </w:r>
          </w:p>
        </w:tc>
        <w:tc>
          <w:tcPr>
            <w:tcW w:w="765"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 laporan</w:t>
            </w: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600.000</w:t>
            </w:r>
            <w:r w:rsidRPr="00814A31">
              <w:rPr>
                <w:rFonts w:ascii="Arial Narrow" w:hAnsi="Arial Narrow" w:cs="Tahoma"/>
                <w:sz w:val="16"/>
                <w:szCs w:val="16"/>
                <w:lang w:val="id-ID"/>
              </w:rPr>
              <w:t>.000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FE3239" w:rsidRPr="00814A31" w:rsidRDefault="00FE3239"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1.800.000.000</w:t>
            </w:r>
          </w:p>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vMerge w:val="restart"/>
          </w:tcPr>
          <w:p w:rsidR="00AB34E3" w:rsidRPr="004F6645" w:rsidRDefault="00AB34E3" w:rsidP="00EF0D1D">
            <w:pPr>
              <w:rPr>
                <w:rFonts w:ascii="Arial Narrow" w:hAnsi="Arial Narrow" w:cs="Tahoma"/>
                <w:b/>
                <w:bCs/>
                <w:sz w:val="16"/>
                <w:szCs w:val="16"/>
                <w:lang w:val="id-ID" w:eastAsia="id-ID"/>
              </w:rPr>
            </w:pPr>
          </w:p>
        </w:tc>
        <w:tc>
          <w:tcPr>
            <w:tcW w:w="1134" w:type="dxa"/>
            <w:vMerge w:val="restart"/>
          </w:tcPr>
          <w:p w:rsidR="00AB34E3" w:rsidRPr="004F6645" w:rsidRDefault="00AB34E3" w:rsidP="00EF0D1D">
            <w:pPr>
              <w:autoSpaceDE w:val="0"/>
              <w:autoSpaceDN w:val="0"/>
              <w:rPr>
                <w:rFonts w:ascii="Arial Narrow" w:hAnsi="Arial Narrow" w:cs="Arial"/>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AB34E3" w:rsidRPr="004F6645" w:rsidRDefault="00AB34E3" w:rsidP="00EF0D1D">
            <w:pPr>
              <w:rPr>
                <w:rFonts w:ascii="Arial Narrow" w:hAnsi="Arial Narrow" w:cs="Arial"/>
                <w:bCs/>
                <w:sz w:val="16"/>
                <w:szCs w:val="16"/>
                <w:lang w:val="en-ID" w:eastAsia="en-ID"/>
              </w:rPr>
            </w:pPr>
            <w:r w:rsidRPr="004F6645">
              <w:rPr>
                <w:rFonts w:ascii="Arial Narrow" w:hAnsi="Arial Narrow" w:cs="Arial"/>
                <w:bCs/>
                <w:sz w:val="16"/>
                <w:szCs w:val="16"/>
                <w:lang w:val="en-ID" w:eastAsia="en-ID"/>
              </w:rPr>
              <w:t>Pemeliharaan Barang Milik Daerah Penunjang</w:t>
            </w:r>
            <w:r w:rsidRPr="004F6645">
              <w:rPr>
                <w:rFonts w:ascii="Arial Narrow" w:hAnsi="Arial Narrow" w:cs="Arial"/>
                <w:bCs/>
                <w:sz w:val="16"/>
                <w:szCs w:val="16"/>
                <w:lang w:val="en-ID" w:eastAsia="en-ID"/>
              </w:rPr>
              <w:br/>
              <w:t xml:space="preserve">Urusan </w:t>
            </w:r>
            <w:r w:rsidRPr="004F6645">
              <w:rPr>
                <w:rFonts w:ascii="Arial Narrow" w:hAnsi="Arial Narrow" w:cs="Arial"/>
                <w:bCs/>
                <w:sz w:val="16"/>
                <w:szCs w:val="16"/>
                <w:lang w:val="en-ID" w:eastAsia="en-ID"/>
              </w:rPr>
              <w:lastRenderedPageBreak/>
              <w:t>Pemerintahan Daerah</w:t>
            </w:r>
          </w:p>
        </w:tc>
        <w:tc>
          <w:tcPr>
            <w:tcW w:w="1198" w:type="dxa"/>
            <w:vAlign w:val="center"/>
          </w:tcPr>
          <w:p w:rsidR="00AB34E3" w:rsidRPr="004F6645" w:rsidRDefault="00AB34E3" w:rsidP="00EF0D1D">
            <w:pPr>
              <w:rPr>
                <w:rFonts w:ascii="Arial Narrow" w:hAnsi="Arial Narrow" w:cs="Arial"/>
                <w:bCs/>
                <w:sz w:val="16"/>
                <w:szCs w:val="16"/>
                <w:lang w:val="en-ID" w:eastAsia="en-ID"/>
              </w:rPr>
            </w:pPr>
            <w:r w:rsidRPr="004F6645">
              <w:rPr>
                <w:rFonts w:ascii="Arial Narrow" w:hAnsi="Arial Narrow" w:cs="Arial"/>
                <w:bCs/>
                <w:sz w:val="16"/>
                <w:szCs w:val="16"/>
                <w:lang w:val="en-ID" w:eastAsia="en-ID"/>
              </w:rPr>
              <w:lastRenderedPageBreak/>
              <w:t>persentase pemeliharaan BMD</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600.000.000</w:t>
            </w:r>
          </w:p>
        </w:tc>
        <w:tc>
          <w:tcPr>
            <w:tcW w:w="765"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w:t>
            </w: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600.000.000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1.200.000.000</w:t>
            </w: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vMerge/>
          </w:tcPr>
          <w:p w:rsidR="00AB34E3" w:rsidRPr="004F6645" w:rsidRDefault="00AB34E3" w:rsidP="00EF0D1D">
            <w:pPr>
              <w:rPr>
                <w:rFonts w:ascii="Arial Narrow" w:hAnsi="Arial Narrow" w:cs="Tahoma"/>
                <w:b/>
                <w:bCs/>
                <w:sz w:val="16"/>
                <w:szCs w:val="16"/>
                <w:lang w:val="id-ID" w:eastAsia="id-ID"/>
              </w:rPr>
            </w:pPr>
          </w:p>
        </w:tc>
        <w:tc>
          <w:tcPr>
            <w:tcW w:w="1134" w:type="dxa"/>
            <w:vMerge/>
          </w:tcPr>
          <w:p w:rsidR="00AB34E3" w:rsidRPr="004F6645" w:rsidRDefault="00AB34E3" w:rsidP="00EF0D1D">
            <w:pPr>
              <w:rPr>
                <w:rFonts w:ascii="Arial Narrow" w:hAnsi="Arial Narrow" w:cs="Tahoma"/>
                <w:b/>
                <w:bCs/>
                <w:sz w:val="16"/>
                <w:szCs w:val="16"/>
                <w:lang w:val="id-ID" w:eastAsia="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Penyediaan Jasa Pemeliharaan, Biaya Pemeliharaan dan Pajak Kendaraan Perorangan Dinas atau Kendaraan Dinas Jabatan</w:t>
            </w:r>
          </w:p>
        </w:tc>
        <w:tc>
          <w:tcPr>
            <w:tcW w:w="1198" w:type="dxa"/>
          </w:tcPr>
          <w:p w:rsidR="00C23930" w:rsidRPr="00C23930" w:rsidRDefault="00AB34E3" w:rsidP="00650E3A">
            <w:pPr>
              <w:rPr>
                <w:rFonts w:ascii="Arial Narrow" w:hAnsi="Arial Narrow" w:cs="Arial"/>
                <w:color w:val="000000"/>
                <w:sz w:val="16"/>
                <w:szCs w:val="16"/>
                <w:lang w:val="id-ID" w:eastAsia="en-ID"/>
              </w:rPr>
            </w:pPr>
            <w:r w:rsidRPr="004F6645">
              <w:rPr>
                <w:rFonts w:ascii="Arial Narrow" w:hAnsi="Arial Narrow" w:cs="Arial"/>
                <w:sz w:val="16"/>
                <w:szCs w:val="16"/>
              </w:rPr>
              <w:t>Jumlah Kendaraan Perorangan Dinas atau Kendaraan Dinas Jabatan yang Dipelihara dan Dibayarkan Pajaknya</w:t>
            </w:r>
          </w:p>
        </w:tc>
        <w:tc>
          <w:tcPr>
            <w:tcW w:w="1095" w:type="dxa"/>
          </w:tcPr>
          <w:p w:rsidR="00AB34E3" w:rsidRPr="004F6645" w:rsidRDefault="00AB34E3" w:rsidP="00B11D9A">
            <w:pPr>
              <w:pStyle w:val="BodyText"/>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16 kendaraan</w:t>
            </w: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185.000</w:t>
            </w:r>
            <w:r w:rsidRPr="00814A31">
              <w:rPr>
                <w:rFonts w:ascii="Arial Narrow" w:hAnsi="Arial Narrow" w:cs="Tahoma"/>
                <w:sz w:val="16"/>
                <w:szCs w:val="16"/>
                <w:lang w:val="id-ID"/>
              </w:rPr>
              <w:t>.000</w:t>
            </w:r>
          </w:p>
        </w:tc>
        <w:tc>
          <w:tcPr>
            <w:tcW w:w="708"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16 kendaraan</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185.000</w:t>
            </w:r>
            <w:r w:rsidRPr="00814A31">
              <w:rPr>
                <w:rFonts w:ascii="Arial Narrow" w:hAnsi="Arial Narrow" w:cs="Tahoma"/>
                <w:sz w:val="16"/>
                <w:szCs w:val="16"/>
                <w:lang w:val="id-ID"/>
              </w:rPr>
              <w:t>.000</w:t>
            </w:r>
          </w:p>
        </w:tc>
        <w:tc>
          <w:tcPr>
            <w:tcW w:w="765"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16 kendaraan</w:t>
            </w: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185.000</w:t>
            </w:r>
            <w:r w:rsidRPr="00814A31">
              <w:rPr>
                <w:rFonts w:ascii="Arial Narrow" w:hAnsi="Arial Narrow" w:cs="Tahoma"/>
                <w:sz w:val="16"/>
                <w:szCs w:val="16"/>
                <w:lang w:val="id-ID"/>
              </w:rPr>
              <w:t>.000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FE3239" w:rsidRPr="00814A31" w:rsidRDefault="00FE3239"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555.000.000</w:t>
            </w:r>
          </w:p>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B11D9A">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rPr>
                <w:rFonts w:ascii="Arial Narrow" w:hAnsi="Arial Narrow" w:cs="Tahoma"/>
                <w:sz w:val="16"/>
                <w:szCs w:val="16"/>
                <w:lang w:val="id-ID" w:eastAsia="id-ID"/>
              </w:rPr>
            </w:pPr>
          </w:p>
        </w:tc>
        <w:tc>
          <w:tcPr>
            <w:tcW w:w="1134" w:type="dxa"/>
          </w:tcPr>
          <w:p w:rsidR="00AB34E3" w:rsidRPr="004F6645" w:rsidRDefault="00AB34E3" w:rsidP="00EF0D1D">
            <w:pPr>
              <w:rPr>
                <w:rFonts w:ascii="Arial Narrow" w:hAnsi="Arial Narrow" w:cs="Tahoma"/>
                <w:sz w:val="16"/>
                <w:szCs w:val="16"/>
                <w:lang w:val="id-ID" w:eastAsia="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bottom"/>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Penyediaan Jasa Pemeliharaan, Biaya Pemeliharaan, Pajak dan Perizinan Kendaraan Dinas Operasional atau Lapangan</w:t>
            </w:r>
          </w:p>
        </w:tc>
        <w:tc>
          <w:tcPr>
            <w:tcW w:w="1198" w:type="dxa"/>
          </w:tcPr>
          <w:p w:rsidR="00AB34E3" w:rsidRPr="004F6645" w:rsidRDefault="00AB34E3" w:rsidP="00B11D9A">
            <w:pPr>
              <w:rPr>
                <w:rFonts w:ascii="Arial Narrow" w:hAnsi="Arial Narrow" w:cs="Arial"/>
                <w:color w:val="000000"/>
                <w:sz w:val="16"/>
                <w:szCs w:val="16"/>
                <w:lang w:val="en-ID" w:eastAsia="en-ID"/>
              </w:rPr>
            </w:pPr>
            <w:r w:rsidRPr="004F6645">
              <w:rPr>
                <w:rFonts w:ascii="Arial Narrow" w:hAnsi="Arial Narrow" w:cs="Arial"/>
                <w:sz w:val="16"/>
                <w:szCs w:val="16"/>
              </w:rPr>
              <w:t>Jumlah Kendaraan Dinas Operasional atau Lapangan yang Dipelihara dan Dibayarkan Pajak dan Perizinannya</w:t>
            </w:r>
          </w:p>
        </w:tc>
        <w:tc>
          <w:tcPr>
            <w:tcW w:w="1095" w:type="dxa"/>
          </w:tcPr>
          <w:p w:rsidR="00AB34E3" w:rsidRPr="004F6645" w:rsidRDefault="00AB34E3" w:rsidP="00B11D9A">
            <w:pPr>
              <w:pStyle w:val="BodyText"/>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6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B11D9A">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rPr>
                <w:rFonts w:ascii="Arial Narrow" w:hAnsi="Arial Narrow" w:cs="Tahoma"/>
                <w:sz w:val="16"/>
                <w:szCs w:val="16"/>
                <w:lang w:val="id-ID" w:eastAsia="id-ID"/>
              </w:rPr>
            </w:pPr>
          </w:p>
        </w:tc>
        <w:tc>
          <w:tcPr>
            <w:tcW w:w="1134" w:type="dxa"/>
          </w:tcPr>
          <w:p w:rsidR="00AB34E3" w:rsidRPr="004F6645" w:rsidRDefault="00AB34E3" w:rsidP="00EF0D1D">
            <w:pPr>
              <w:rPr>
                <w:rFonts w:ascii="Arial Narrow" w:hAnsi="Arial Narrow" w:cs="Tahoma"/>
                <w:sz w:val="16"/>
                <w:szCs w:val="16"/>
                <w:lang w:val="id-ID" w:eastAsia="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bottom"/>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Pemeliharaan Mebel</w:t>
            </w:r>
          </w:p>
        </w:tc>
        <w:tc>
          <w:tcPr>
            <w:tcW w:w="1198" w:type="dxa"/>
          </w:tcPr>
          <w:p w:rsidR="00AB34E3" w:rsidRPr="004F6645" w:rsidRDefault="00AB34E3" w:rsidP="00B11D9A">
            <w:pPr>
              <w:rPr>
                <w:rFonts w:ascii="Arial Narrow" w:hAnsi="Arial Narrow" w:cs="Arial"/>
                <w:color w:val="000000"/>
                <w:sz w:val="16"/>
                <w:szCs w:val="16"/>
                <w:lang w:val="en-ID" w:eastAsia="en-ID"/>
              </w:rPr>
            </w:pPr>
            <w:r w:rsidRPr="004F6645">
              <w:rPr>
                <w:rFonts w:ascii="Arial Narrow" w:hAnsi="Arial Narrow" w:cs="Arial"/>
                <w:sz w:val="16"/>
                <w:szCs w:val="16"/>
              </w:rPr>
              <w:t>Jumlah Mebel yang Dipelihara</w:t>
            </w:r>
          </w:p>
        </w:tc>
        <w:tc>
          <w:tcPr>
            <w:tcW w:w="1095" w:type="dxa"/>
          </w:tcPr>
          <w:p w:rsidR="00AB34E3" w:rsidRPr="004F6645" w:rsidRDefault="00AB34E3" w:rsidP="00B11D9A">
            <w:pPr>
              <w:pStyle w:val="BodyText"/>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6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B11D9A">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bottom"/>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Pemeliharaan Peralatan dan Mesin Lainnya</w:t>
            </w:r>
          </w:p>
        </w:tc>
        <w:tc>
          <w:tcPr>
            <w:tcW w:w="1198" w:type="dxa"/>
          </w:tcPr>
          <w:p w:rsidR="00AB34E3" w:rsidRPr="004F6645" w:rsidRDefault="00AB34E3" w:rsidP="00B11D9A">
            <w:pPr>
              <w:rPr>
                <w:rFonts w:ascii="Arial Narrow" w:hAnsi="Arial Narrow" w:cs="Arial"/>
                <w:color w:val="000000"/>
                <w:sz w:val="16"/>
                <w:szCs w:val="16"/>
                <w:lang w:val="en-ID" w:eastAsia="en-ID"/>
              </w:rPr>
            </w:pPr>
            <w:r w:rsidRPr="004F6645">
              <w:rPr>
                <w:rFonts w:ascii="Arial Narrow" w:hAnsi="Arial Narrow" w:cs="Arial"/>
                <w:sz w:val="16"/>
                <w:szCs w:val="16"/>
              </w:rPr>
              <w:t>Jumlah Peralatan dan Mesin Lainnya yang Dipelihara</w:t>
            </w:r>
          </w:p>
        </w:tc>
        <w:tc>
          <w:tcPr>
            <w:tcW w:w="1095" w:type="dxa"/>
          </w:tcPr>
          <w:p w:rsidR="00AB34E3" w:rsidRPr="004F6645" w:rsidRDefault="00AB34E3" w:rsidP="00B11D9A">
            <w:pPr>
              <w:pStyle w:val="BodyText"/>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12 bulan</w:t>
            </w: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75.000</w:t>
            </w:r>
            <w:r w:rsidRPr="00814A31">
              <w:rPr>
                <w:rFonts w:ascii="Arial Narrow" w:hAnsi="Arial Narrow" w:cs="Tahoma"/>
                <w:sz w:val="16"/>
                <w:szCs w:val="16"/>
                <w:lang w:val="id-ID"/>
              </w:rPr>
              <w:t>.000</w:t>
            </w:r>
          </w:p>
        </w:tc>
        <w:tc>
          <w:tcPr>
            <w:tcW w:w="708"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12 bulan</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75.000</w:t>
            </w:r>
            <w:r w:rsidRPr="00814A31">
              <w:rPr>
                <w:rFonts w:ascii="Arial Narrow" w:hAnsi="Arial Narrow" w:cs="Tahoma"/>
                <w:sz w:val="16"/>
                <w:szCs w:val="16"/>
                <w:lang w:val="id-ID"/>
              </w:rPr>
              <w:t>.000</w:t>
            </w:r>
          </w:p>
        </w:tc>
        <w:tc>
          <w:tcPr>
            <w:tcW w:w="765"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12 bulan</w:t>
            </w: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75.000</w:t>
            </w:r>
            <w:r w:rsidRPr="00814A31">
              <w:rPr>
                <w:rFonts w:ascii="Arial Narrow" w:hAnsi="Arial Narrow" w:cs="Tahoma"/>
                <w:sz w:val="16"/>
                <w:szCs w:val="16"/>
                <w:lang w:val="id-ID"/>
              </w:rPr>
              <w:t>.000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225.000.000</w:t>
            </w:r>
          </w:p>
        </w:tc>
        <w:tc>
          <w:tcPr>
            <w:tcW w:w="1439" w:type="dxa"/>
          </w:tcPr>
          <w:p w:rsidR="00AB34E3" w:rsidRPr="004F6645" w:rsidRDefault="00AB34E3" w:rsidP="00B11D9A">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bottom"/>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Pemeliharaan Aset Tetap Lainnya</w:t>
            </w:r>
          </w:p>
        </w:tc>
        <w:tc>
          <w:tcPr>
            <w:tcW w:w="1198" w:type="dxa"/>
            <w:vAlign w:val="bottom"/>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Aset Tetap Lainnya yang Dipelihara</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6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Pemeliharaan/Rehabilitasi Gedung Kantor dan Bangunan Lainnya</w:t>
            </w:r>
          </w:p>
        </w:tc>
        <w:tc>
          <w:tcPr>
            <w:tcW w:w="1198" w:type="dxa"/>
            <w:vAlign w:val="center"/>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sz w:val="16"/>
                <w:szCs w:val="16"/>
              </w:rPr>
              <w:t xml:space="preserve">Jumlah Gedung Kantor dan Bangunan Lainnya yang </w:t>
            </w:r>
            <w:r w:rsidRPr="004F6645">
              <w:rPr>
                <w:rFonts w:ascii="Arial Narrow" w:hAnsi="Arial Narrow" w:cs="Arial"/>
                <w:sz w:val="16"/>
                <w:szCs w:val="16"/>
              </w:rPr>
              <w:lastRenderedPageBreak/>
              <w:t>Dipelihara/</w:t>
            </w:r>
            <w:r>
              <w:rPr>
                <w:rFonts w:ascii="Arial Narrow" w:hAnsi="Arial Narrow" w:cs="Arial"/>
                <w:sz w:val="16"/>
                <w:szCs w:val="16"/>
              </w:rPr>
              <w:t xml:space="preserve"> </w:t>
            </w:r>
            <w:r w:rsidRPr="004F6645">
              <w:rPr>
                <w:rFonts w:ascii="Arial Narrow" w:hAnsi="Arial Narrow" w:cs="Arial"/>
                <w:sz w:val="16"/>
                <w:szCs w:val="16"/>
              </w:rPr>
              <w:t>Direhabilitasi</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10 gedung</w:t>
            </w: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200.000</w:t>
            </w:r>
            <w:r w:rsidRPr="00814A31">
              <w:rPr>
                <w:rFonts w:ascii="Arial Narrow" w:hAnsi="Arial Narrow" w:cs="Tahoma"/>
                <w:sz w:val="16"/>
                <w:szCs w:val="16"/>
                <w:lang w:val="id-ID"/>
              </w:rPr>
              <w:t>.000</w:t>
            </w:r>
          </w:p>
        </w:tc>
        <w:tc>
          <w:tcPr>
            <w:tcW w:w="708"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10 gedung</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200.000</w:t>
            </w:r>
            <w:r w:rsidRPr="00814A31">
              <w:rPr>
                <w:rFonts w:ascii="Arial Narrow" w:hAnsi="Arial Narrow" w:cs="Tahoma"/>
                <w:sz w:val="16"/>
                <w:szCs w:val="16"/>
                <w:lang w:val="id-ID"/>
              </w:rPr>
              <w:t>.000</w:t>
            </w:r>
          </w:p>
        </w:tc>
        <w:tc>
          <w:tcPr>
            <w:tcW w:w="765"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10 gedung</w:t>
            </w: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200.000</w:t>
            </w:r>
            <w:r w:rsidRPr="00814A31">
              <w:rPr>
                <w:rFonts w:ascii="Arial Narrow" w:hAnsi="Arial Narrow" w:cs="Tahoma"/>
                <w:sz w:val="16"/>
                <w:szCs w:val="16"/>
                <w:lang w:val="id-ID"/>
              </w:rPr>
              <w:t>.000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600.000.000</w:t>
            </w: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tcPr>
          <w:p w:rsidR="00AB34E3" w:rsidRPr="004F6645" w:rsidRDefault="00AB34E3" w:rsidP="006C2E72">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Pemeliharaan/Rehabilitasi Sarana dan Prasarana Gedung Kantor atau Bangunan Lainnya</w:t>
            </w:r>
          </w:p>
        </w:tc>
        <w:tc>
          <w:tcPr>
            <w:tcW w:w="1198" w:type="dxa"/>
            <w:vAlign w:val="bottom"/>
          </w:tcPr>
          <w:p w:rsidR="00AB34E3" w:rsidRDefault="00AB34E3" w:rsidP="00EF0D1D">
            <w:pPr>
              <w:rPr>
                <w:rFonts w:ascii="Arial Narrow" w:hAnsi="Arial Narrow" w:cs="Arial"/>
                <w:sz w:val="16"/>
                <w:szCs w:val="16"/>
                <w:lang w:val="id-ID"/>
              </w:rPr>
            </w:pPr>
            <w:r w:rsidRPr="004F6645">
              <w:rPr>
                <w:rFonts w:ascii="Arial Narrow" w:hAnsi="Arial Narrow" w:cs="Arial"/>
                <w:sz w:val="16"/>
                <w:szCs w:val="16"/>
              </w:rPr>
              <w:t>Jumlah Sarana dan Prasarana Gedung Kantor atau Bangunan Lainnya yang Dipelihara/Direhabilitasi</w:t>
            </w:r>
          </w:p>
          <w:p w:rsidR="00C23930" w:rsidRPr="00C23930" w:rsidRDefault="00C23930" w:rsidP="00EF0D1D">
            <w:pPr>
              <w:rPr>
                <w:rFonts w:ascii="Arial Narrow" w:hAnsi="Arial Narrow" w:cs="Arial"/>
                <w:color w:val="000000"/>
                <w:sz w:val="16"/>
                <w:szCs w:val="16"/>
                <w:lang w:val="id-ID" w:eastAsia="en-ID"/>
              </w:rPr>
            </w:pP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12 bulan</w:t>
            </w: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140.000</w:t>
            </w:r>
            <w:r w:rsidRPr="00814A31">
              <w:rPr>
                <w:rFonts w:ascii="Arial Narrow" w:hAnsi="Arial Narrow" w:cs="Tahoma"/>
                <w:sz w:val="16"/>
                <w:szCs w:val="16"/>
                <w:lang w:val="id-ID"/>
              </w:rPr>
              <w:t>.000</w:t>
            </w:r>
          </w:p>
        </w:tc>
        <w:tc>
          <w:tcPr>
            <w:tcW w:w="708"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12 bulan</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140.000</w:t>
            </w:r>
            <w:r w:rsidRPr="00814A31">
              <w:rPr>
                <w:rFonts w:ascii="Arial Narrow" w:hAnsi="Arial Narrow" w:cs="Tahoma"/>
                <w:sz w:val="16"/>
                <w:szCs w:val="16"/>
                <w:lang w:val="id-ID"/>
              </w:rPr>
              <w:t>.000</w:t>
            </w:r>
          </w:p>
        </w:tc>
        <w:tc>
          <w:tcPr>
            <w:tcW w:w="765"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12 bulan</w:t>
            </w: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140.000</w:t>
            </w:r>
            <w:r w:rsidRPr="00814A31">
              <w:rPr>
                <w:rFonts w:ascii="Arial Narrow" w:hAnsi="Arial Narrow" w:cs="Tahoma"/>
                <w:sz w:val="16"/>
                <w:szCs w:val="16"/>
                <w:lang w:val="id-ID"/>
              </w:rPr>
              <w:t>.000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320.000.000</w:t>
            </w: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color w:val="000000"/>
                <w:sz w:val="16"/>
                <w:szCs w:val="16"/>
                <w:lang w:val="en-ID" w:eastAsia="en-ID"/>
              </w:rPr>
              <w:t>Pemeliharaan/Rehabilitasi Sarana dan Prasarana Pendukung Gedung Kantor atau Bangunan Lainnya</w:t>
            </w:r>
          </w:p>
        </w:tc>
        <w:tc>
          <w:tcPr>
            <w:tcW w:w="1198" w:type="dxa"/>
            <w:vAlign w:val="center"/>
          </w:tcPr>
          <w:p w:rsidR="00AB34E3" w:rsidRPr="004F6645" w:rsidRDefault="00AB34E3" w:rsidP="00EF0D1D">
            <w:pPr>
              <w:rPr>
                <w:rFonts w:ascii="Arial Narrow" w:hAnsi="Arial Narrow" w:cs="Arial"/>
                <w:color w:val="000000"/>
                <w:sz w:val="16"/>
                <w:szCs w:val="16"/>
                <w:lang w:val="en-ID" w:eastAsia="en-ID"/>
              </w:rPr>
            </w:pPr>
            <w:r w:rsidRPr="004F6645">
              <w:rPr>
                <w:rFonts w:ascii="Arial Narrow" w:hAnsi="Arial Narrow" w:cs="Arial"/>
                <w:sz w:val="16"/>
                <w:szCs w:val="16"/>
              </w:rPr>
              <w:t>Jumlah Sarana dan Prasarana Pendukung Gedung Kantor atau Bangunan Lainnya yang Dipelihara/Direhabilitasi</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65" w:type="dxa"/>
            <w:vAlign w:val="center"/>
          </w:tcPr>
          <w:p w:rsidR="00AB34E3" w:rsidRPr="00814A31" w:rsidRDefault="00AB34E3" w:rsidP="00650E3A">
            <w:pPr>
              <w:jc w:val="center"/>
              <w:rPr>
                <w:rFonts w:ascii="Arial Narrow" w:hAnsi="Arial Narrow" w:cs="Tahoma"/>
                <w:sz w:val="16"/>
                <w:szCs w:val="16"/>
              </w:rPr>
            </w:pP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CD3E10" w:rsidRDefault="00AB34E3" w:rsidP="008344CE">
            <w:pPr>
              <w:rPr>
                <w:rFonts w:ascii="Arial Narrow" w:hAnsi="Arial Narrow" w:cs="Tahoma"/>
                <w:b/>
                <w:bCs/>
                <w:sz w:val="16"/>
                <w:szCs w:val="18"/>
                <w:lang w:val="id-ID" w:eastAsia="id-ID"/>
              </w:rPr>
            </w:pPr>
          </w:p>
        </w:tc>
        <w:tc>
          <w:tcPr>
            <w:tcW w:w="1134" w:type="dxa"/>
          </w:tcPr>
          <w:p w:rsidR="00AB34E3" w:rsidRPr="00CD3E10" w:rsidRDefault="00AB34E3" w:rsidP="008344CE">
            <w:pPr>
              <w:rPr>
                <w:rFonts w:ascii="Arial Narrow" w:hAnsi="Arial Narrow" w:cs="Tahoma"/>
                <w:b/>
                <w:bCs/>
                <w:sz w:val="16"/>
                <w:szCs w:val="18"/>
                <w:lang w:val="id-ID" w:eastAsia="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tcPr>
          <w:p w:rsidR="00AB34E3" w:rsidRPr="00D81E6E" w:rsidRDefault="00AB34E3" w:rsidP="006C2E72">
            <w:pPr>
              <w:rPr>
                <w:rFonts w:ascii="Arial Narrow" w:hAnsi="Arial Narrow" w:cs="Arial"/>
                <w:b/>
                <w:bCs/>
                <w:color w:val="000000" w:themeColor="text1"/>
                <w:sz w:val="16"/>
                <w:szCs w:val="16"/>
                <w:lang w:val="en-ID" w:eastAsia="en-ID"/>
              </w:rPr>
            </w:pPr>
            <w:r w:rsidRPr="00D81E6E">
              <w:rPr>
                <w:rFonts w:ascii="Arial Narrow" w:hAnsi="Arial Narrow" w:cs="Arial"/>
                <w:b/>
                <w:bCs/>
                <w:color w:val="000000" w:themeColor="text1"/>
                <w:sz w:val="16"/>
                <w:szCs w:val="16"/>
                <w:lang w:val="en-ID" w:eastAsia="en-ID"/>
              </w:rPr>
              <w:t>PROGRAM PENGEMBANGAN SUMBER DAYA</w:t>
            </w:r>
            <w:r w:rsidRPr="00D81E6E">
              <w:rPr>
                <w:rFonts w:ascii="Arial Narrow" w:hAnsi="Arial Narrow" w:cs="Arial"/>
                <w:b/>
                <w:bCs/>
                <w:color w:val="000000" w:themeColor="text1"/>
                <w:sz w:val="16"/>
                <w:szCs w:val="16"/>
                <w:lang w:val="en-ID" w:eastAsia="en-ID"/>
              </w:rPr>
              <w:br/>
              <w:t>MANUSIA</w:t>
            </w:r>
          </w:p>
        </w:tc>
        <w:tc>
          <w:tcPr>
            <w:tcW w:w="1198" w:type="dxa"/>
            <w:vAlign w:val="center"/>
          </w:tcPr>
          <w:p w:rsidR="00AB34E3" w:rsidRPr="00D81E6E" w:rsidRDefault="00AB34E3" w:rsidP="00EF0D1D">
            <w:pPr>
              <w:rPr>
                <w:rFonts w:ascii="Arial Narrow" w:hAnsi="Arial Narrow" w:cs="Arial"/>
                <w:b/>
                <w:bCs/>
                <w:color w:val="000000" w:themeColor="text1"/>
                <w:sz w:val="16"/>
                <w:szCs w:val="16"/>
                <w:lang w:val="en-ID" w:eastAsia="en-ID"/>
              </w:rPr>
            </w:pPr>
            <w:r w:rsidRPr="00D81E6E">
              <w:rPr>
                <w:rFonts w:ascii="Arial Narrow" w:hAnsi="Arial Narrow" w:cs="Arial"/>
                <w:b/>
                <w:bCs/>
                <w:color w:val="000000" w:themeColor="text1"/>
                <w:sz w:val="16"/>
                <w:szCs w:val="16"/>
                <w:lang w:val="en-ID" w:eastAsia="en-ID"/>
              </w:rPr>
              <w:t>Persentase terlaksananya program Pengembangan Sumber Daya Manusia</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4.120.000.000</w:t>
            </w:r>
          </w:p>
        </w:tc>
        <w:tc>
          <w:tcPr>
            <w:tcW w:w="765" w:type="dxa"/>
            <w:vAlign w:val="center"/>
          </w:tcPr>
          <w:p w:rsidR="00AB34E3" w:rsidRPr="00814A31" w:rsidRDefault="00AB34E3" w:rsidP="00650E3A">
            <w:pPr>
              <w:jc w:val="center"/>
              <w:rPr>
                <w:rFonts w:ascii="Arial Narrow" w:hAnsi="Arial Narrow" w:cs="Tahoma"/>
                <w:sz w:val="16"/>
                <w:szCs w:val="16"/>
              </w:rPr>
            </w:pP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CD3E10" w:rsidRDefault="00AB34E3" w:rsidP="008344CE">
            <w:pPr>
              <w:rPr>
                <w:rFonts w:ascii="Arial Narrow" w:hAnsi="Arial Narrow" w:cs="Tahoma"/>
                <w:b/>
                <w:bCs/>
                <w:sz w:val="16"/>
                <w:szCs w:val="18"/>
                <w:lang w:val="id-ID" w:eastAsia="id-ID"/>
              </w:rPr>
            </w:pPr>
            <w:r w:rsidRPr="00CD3E10">
              <w:rPr>
                <w:rFonts w:ascii="Arial Narrow" w:hAnsi="Arial Narrow" w:cs="Arial"/>
                <w:sz w:val="16"/>
                <w:szCs w:val="18"/>
                <w:lang w:val="id-ID"/>
              </w:rPr>
              <w:t>Mewujudkan Sumber Daya Aparatur  yang kompeten</w:t>
            </w:r>
          </w:p>
        </w:tc>
        <w:tc>
          <w:tcPr>
            <w:tcW w:w="1134" w:type="dxa"/>
          </w:tcPr>
          <w:p w:rsidR="00AB34E3" w:rsidRPr="00CD3E10" w:rsidRDefault="00AB34E3" w:rsidP="008344CE">
            <w:pPr>
              <w:rPr>
                <w:rFonts w:ascii="Arial Narrow" w:hAnsi="Arial Narrow" w:cs="Tahoma"/>
                <w:b/>
                <w:bCs/>
                <w:sz w:val="16"/>
                <w:szCs w:val="18"/>
                <w:lang w:val="id-ID" w:eastAsia="id-ID"/>
              </w:rPr>
            </w:pPr>
            <w:r w:rsidRPr="00CD3E10">
              <w:rPr>
                <w:rFonts w:ascii="Arial Narrow" w:hAnsi="Arial Narrow" w:cs="Arial"/>
                <w:sz w:val="16"/>
                <w:szCs w:val="18"/>
                <w:lang w:val="id-ID"/>
              </w:rPr>
              <w:t xml:space="preserve">Meningkat </w:t>
            </w:r>
            <w:r w:rsidRPr="00CD3E10">
              <w:rPr>
                <w:rFonts w:ascii="Arial Narrow" w:hAnsi="Arial Narrow" w:cs="Arial"/>
                <w:sz w:val="16"/>
                <w:szCs w:val="18"/>
              </w:rPr>
              <w:t>kan</w:t>
            </w:r>
            <w:r w:rsidRPr="00CD3E10">
              <w:rPr>
                <w:rFonts w:ascii="Arial Narrow" w:hAnsi="Arial Narrow" w:cs="Arial"/>
                <w:sz w:val="16"/>
                <w:szCs w:val="18"/>
                <w:lang w:val="id-ID"/>
              </w:rPr>
              <w:t xml:space="preserve"> kompe tensi teknis fungsional, kompetensi sosio cultural dan kompetensi pemerintahan </w:t>
            </w:r>
            <w:r w:rsidRPr="00CD3E10">
              <w:rPr>
                <w:rFonts w:ascii="Arial Narrow" w:hAnsi="Arial Narrow" w:cs="Arial"/>
                <w:sz w:val="16"/>
                <w:szCs w:val="18"/>
                <w:lang w:val="id-ID"/>
              </w:rPr>
              <w:lastRenderedPageBreak/>
              <w:t>ASN</w:t>
            </w: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C23930" w:rsidRDefault="00C23930" w:rsidP="00EF0D1D">
            <w:pPr>
              <w:rPr>
                <w:rFonts w:ascii="Arial Narrow" w:hAnsi="Arial Narrow" w:cs="Arial"/>
                <w:b/>
                <w:bCs/>
                <w:color w:val="000000" w:themeColor="text1"/>
                <w:sz w:val="16"/>
                <w:szCs w:val="16"/>
                <w:lang w:val="id-ID" w:eastAsia="en-ID"/>
              </w:rPr>
            </w:pPr>
          </w:p>
          <w:p w:rsidR="00C23930" w:rsidRDefault="00C23930" w:rsidP="00EF0D1D">
            <w:pPr>
              <w:rPr>
                <w:rFonts w:ascii="Arial Narrow" w:hAnsi="Arial Narrow" w:cs="Arial"/>
                <w:b/>
                <w:bCs/>
                <w:color w:val="000000" w:themeColor="text1"/>
                <w:sz w:val="16"/>
                <w:szCs w:val="16"/>
                <w:lang w:val="id-ID" w:eastAsia="en-ID"/>
              </w:rPr>
            </w:pPr>
          </w:p>
          <w:p w:rsidR="00AB34E3" w:rsidRDefault="00AB34E3" w:rsidP="00EF0D1D">
            <w:pPr>
              <w:rPr>
                <w:rFonts w:ascii="Arial Narrow" w:hAnsi="Arial Narrow" w:cs="Arial"/>
                <w:b/>
                <w:bCs/>
                <w:color w:val="000000" w:themeColor="text1"/>
                <w:sz w:val="16"/>
                <w:szCs w:val="16"/>
                <w:lang w:val="id-ID" w:eastAsia="en-ID"/>
              </w:rPr>
            </w:pPr>
            <w:r w:rsidRPr="00D81E6E">
              <w:rPr>
                <w:rFonts w:ascii="Arial Narrow" w:hAnsi="Arial Narrow" w:cs="Arial"/>
                <w:b/>
                <w:bCs/>
                <w:color w:val="000000" w:themeColor="text1"/>
                <w:sz w:val="16"/>
                <w:szCs w:val="16"/>
                <w:lang w:val="en-ID" w:eastAsia="en-ID"/>
              </w:rPr>
              <w:t>Pengembangan Kompetensi Teknis</w:t>
            </w:r>
          </w:p>
          <w:p w:rsidR="00C23930" w:rsidRDefault="00C23930" w:rsidP="00EF0D1D">
            <w:pPr>
              <w:rPr>
                <w:rFonts w:ascii="Arial Narrow" w:hAnsi="Arial Narrow" w:cs="Arial"/>
                <w:b/>
                <w:bCs/>
                <w:color w:val="000000" w:themeColor="text1"/>
                <w:sz w:val="16"/>
                <w:szCs w:val="16"/>
                <w:lang w:val="id-ID" w:eastAsia="en-ID"/>
              </w:rPr>
            </w:pPr>
          </w:p>
          <w:p w:rsidR="00C23930" w:rsidRDefault="00C23930" w:rsidP="00EF0D1D">
            <w:pPr>
              <w:rPr>
                <w:rFonts w:ascii="Arial Narrow" w:hAnsi="Arial Narrow" w:cs="Arial"/>
                <w:b/>
                <w:bCs/>
                <w:color w:val="000000" w:themeColor="text1"/>
                <w:sz w:val="16"/>
                <w:szCs w:val="16"/>
                <w:lang w:val="id-ID" w:eastAsia="en-ID"/>
              </w:rPr>
            </w:pPr>
          </w:p>
          <w:p w:rsidR="00C23930" w:rsidRDefault="00C23930" w:rsidP="00EF0D1D">
            <w:pPr>
              <w:rPr>
                <w:rFonts w:ascii="Arial Narrow" w:hAnsi="Arial Narrow" w:cs="Arial"/>
                <w:b/>
                <w:bCs/>
                <w:color w:val="000000" w:themeColor="text1"/>
                <w:sz w:val="16"/>
                <w:szCs w:val="16"/>
                <w:lang w:val="id-ID" w:eastAsia="en-ID"/>
              </w:rPr>
            </w:pPr>
          </w:p>
          <w:p w:rsidR="00C23930" w:rsidRDefault="00C23930" w:rsidP="00EF0D1D">
            <w:pPr>
              <w:rPr>
                <w:rFonts w:ascii="Arial Narrow" w:hAnsi="Arial Narrow" w:cs="Arial"/>
                <w:b/>
                <w:bCs/>
                <w:color w:val="000000" w:themeColor="text1"/>
                <w:sz w:val="16"/>
                <w:szCs w:val="16"/>
                <w:lang w:val="id-ID" w:eastAsia="en-ID"/>
              </w:rPr>
            </w:pPr>
          </w:p>
          <w:p w:rsidR="00C23930" w:rsidRDefault="00C23930" w:rsidP="00EF0D1D">
            <w:pPr>
              <w:rPr>
                <w:rFonts w:ascii="Arial Narrow" w:hAnsi="Arial Narrow" w:cs="Arial"/>
                <w:b/>
                <w:bCs/>
                <w:color w:val="000000" w:themeColor="text1"/>
                <w:sz w:val="16"/>
                <w:szCs w:val="16"/>
                <w:lang w:val="id-ID" w:eastAsia="en-ID"/>
              </w:rPr>
            </w:pPr>
          </w:p>
          <w:p w:rsidR="00C23930" w:rsidRDefault="00C23930" w:rsidP="00EF0D1D">
            <w:pPr>
              <w:rPr>
                <w:rFonts w:ascii="Arial Narrow" w:hAnsi="Arial Narrow" w:cs="Arial"/>
                <w:b/>
                <w:bCs/>
                <w:color w:val="000000" w:themeColor="text1"/>
                <w:sz w:val="16"/>
                <w:szCs w:val="16"/>
                <w:lang w:val="id-ID" w:eastAsia="en-ID"/>
              </w:rPr>
            </w:pPr>
          </w:p>
          <w:p w:rsidR="00C23930" w:rsidRDefault="00C23930" w:rsidP="00EF0D1D">
            <w:pPr>
              <w:rPr>
                <w:rFonts w:ascii="Arial Narrow" w:hAnsi="Arial Narrow" w:cs="Arial"/>
                <w:b/>
                <w:bCs/>
                <w:color w:val="000000" w:themeColor="text1"/>
                <w:sz w:val="16"/>
                <w:szCs w:val="16"/>
                <w:lang w:val="id-ID" w:eastAsia="en-ID"/>
              </w:rPr>
            </w:pPr>
          </w:p>
          <w:p w:rsidR="00C23930" w:rsidRDefault="00C23930" w:rsidP="00EF0D1D">
            <w:pPr>
              <w:rPr>
                <w:rFonts w:ascii="Arial Narrow" w:hAnsi="Arial Narrow" w:cs="Arial"/>
                <w:b/>
                <w:bCs/>
                <w:color w:val="000000" w:themeColor="text1"/>
                <w:sz w:val="16"/>
                <w:szCs w:val="16"/>
                <w:lang w:val="id-ID" w:eastAsia="en-ID"/>
              </w:rPr>
            </w:pPr>
          </w:p>
          <w:p w:rsidR="00C23930" w:rsidRDefault="00C23930" w:rsidP="00EF0D1D">
            <w:pPr>
              <w:rPr>
                <w:rFonts w:ascii="Arial Narrow" w:hAnsi="Arial Narrow" w:cs="Arial"/>
                <w:b/>
                <w:bCs/>
                <w:color w:val="000000" w:themeColor="text1"/>
                <w:sz w:val="16"/>
                <w:szCs w:val="16"/>
                <w:lang w:val="id-ID" w:eastAsia="en-ID"/>
              </w:rPr>
            </w:pPr>
          </w:p>
          <w:p w:rsidR="00C23930" w:rsidRPr="00C23930" w:rsidRDefault="00C23930" w:rsidP="00EF0D1D">
            <w:pPr>
              <w:rPr>
                <w:rFonts w:ascii="Arial Narrow" w:hAnsi="Arial Narrow" w:cs="Arial"/>
                <w:b/>
                <w:bCs/>
                <w:color w:val="000000" w:themeColor="text1"/>
                <w:sz w:val="16"/>
                <w:szCs w:val="16"/>
                <w:lang w:val="id-ID" w:eastAsia="en-ID"/>
              </w:rPr>
            </w:pPr>
          </w:p>
        </w:tc>
        <w:tc>
          <w:tcPr>
            <w:tcW w:w="1198" w:type="dxa"/>
            <w:vAlign w:val="center"/>
          </w:tcPr>
          <w:p w:rsidR="00AB34E3" w:rsidRPr="00D81E6E" w:rsidRDefault="00AB34E3" w:rsidP="00EF0D1D">
            <w:pPr>
              <w:rPr>
                <w:rFonts w:ascii="Arial Narrow" w:hAnsi="Arial Narrow" w:cs="Arial"/>
                <w:b/>
                <w:bCs/>
                <w:color w:val="000000" w:themeColor="text1"/>
                <w:sz w:val="16"/>
                <w:szCs w:val="16"/>
                <w:lang w:val="en-ID" w:eastAsia="en-ID"/>
              </w:rPr>
            </w:pPr>
            <w:r w:rsidRPr="00D81E6E">
              <w:rPr>
                <w:rFonts w:ascii="Arial Narrow" w:hAnsi="Arial Narrow" w:cs="Arial"/>
                <w:b/>
                <w:bCs/>
                <w:color w:val="000000" w:themeColor="text1"/>
                <w:sz w:val="16"/>
                <w:szCs w:val="16"/>
                <w:lang w:val="en-ID" w:eastAsia="en-ID"/>
              </w:rPr>
              <w:lastRenderedPageBreak/>
              <w:t>Persentase Pelaksanaan Pengembangan Kompetensi Teknis</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870.000.000</w:t>
            </w:r>
          </w:p>
        </w:tc>
        <w:tc>
          <w:tcPr>
            <w:tcW w:w="765" w:type="dxa"/>
            <w:vAlign w:val="center"/>
          </w:tcPr>
          <w:p w:rsidR="00AB34E3" w:rsidRPr="00814A31" w:rsidRDefault="00AB34E3" w:rsidP="00650E3A">
            <w:pPr>
              <w:jc w:val="center"/>
              <w:rPr>
                <w:rFonts w:ascii="Arial Narrow" w:hAnsi="Arial Narrow" w:cs="Tahoma"/>
                <w:sz w:val="16"/>
                <w:szCs w:val="16"/>
              </w:rPr>
            </w:pP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tcPr>
          <w:p w:rsidR="00AB34E3" w:rsidRPr="004F6645" w:rsidRDefault="00AB34E3" w:rsidP="006C2E72">
            <w:pPr>
              <w:rPr>
                <w:rFonts w:ascii="Arial Narrow" w:hAnsi="Arial Narrow" w:cs="Arial"/>
                <w:sz w:val="16"/>
                <w:szCs w:val="16"/>
                <w:lang w:val="en-ID" w:eastAsia="en-ID"/>
              </w:rPr>
            </w:pPr>
            <w:r w:rsidRPr="004F6645">
              <w:rPr>
                <w:rFonts w:ascii="Arial Narrow" w:hAnsi="Arial Narrow" w:cs="Arial"/>
                <w:sz w:val="16"/>
                <w:szCs w:val="16"/>
                <w:lang w:val="en-ID" w:eastAsia="en-ID"/>
              </w:rPr>
              <w:t>Penyusunan Kebijakan Teknis dan Rencana Pengembangan Kompetensi Teknis Umum, Inti, dan Pilihan bagi Jabatan Administrasi Penyelenggara Urusan Pemerintahan Konkuren, Perangkat Daerah Penunjang, dan Urusan Pemerintahan Umum</w:t>
            </w:r>
          </w:p>
        </w:tc>
        <w:tc>
          <w:tcPr>
            <w:tcW w:w="1198" w:type="dxa"/>
            <w:vAlign w:val="center"/>
          </w:tcPr>
          <w:p w:rsidR="00602DB0" w:rsidRPr="00602DB0" w:rsidRDefault="00AB34E3" w:rsidP="00650E3A">
            <w:pPr>
              <w:rPr>
                <w:rFonts w:ascii="Arial Narrow" w:hAnsi="Arial Narrow" w:cs="Arial"/>
                <w:sz w:val="16"/>
                <w:szCs w:val="16"/>
                <w:lang w:val="id-ID" w:eastAsia="en-ID"/>
              </w:rPr>
            </w:pPr>
            <w:r w:rsidRPr="004F6645">
              <w:rPr>
                <w:rFonts w:ascii="Arial Narrow" w:hAnsi="Arial Narrow" w:cs="Arial"/>
                <w:sz w:val="16"/>
                <w:szCs w:val="16"/>
              </w:rPr>
              <w:t>Jumlah Kebijakan Teknis dan Rencana Pengembangan Kompetensi Teknis Umum, Inti, dan Pilihan bagi Jabatan Administrasi Penyelenggara Urusan Pemerintahan Konkuren, Perangkat Daerah Penunjang, dan Urusan Pemerintahan Umum yang Disusun</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 dokumen</w:t>
            </w: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110.000</w:t>
            </w:r>
            <w:r w:rsidRPr="00814A31">
              <w:rPr>
                <w:rFonts w:ascii="Arial Narrow" w:hAnsi="Arial Narrow" w:cs="Tahoma"/>
                <w:sz w:val="16"/>
                <w:szCs w:val="16"/>
                <w:lang w:val="id-ID"/>
              </w:rPr>
              <w:t>.000</w:t>
            </w: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65"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 dokumen</w:t>
            </w: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1</w:t>
            </w:r>
            <w:r w:rsidRPr="00814A31">
              <w:rPr>
                <w:rFonts w:ascii="Arial Narrow" w:hAnsi="Arial Narrow" w:cs="Tahoma"/>
                <w:sz w:val="16"/>
                <w:szCs w:val="16"/>
                <w:lang w:val="id-ID"/>
              </w:rPr>
              <w:t>5</w:t>
            </w:r>
            <w:r w:rsidRPr="00814A31">
              <w:rPr>
                <w:rFonts w:ascii="Arial Narrow" w:hAnsi="Arial Narrow" w:cs="Tahoma"/>
                <w:sz w:val="16"/>
                <w:szCs w:val="16"/>
              </w:rPr>
              <w:t>0.000</w:t>
            </w:r>
            <w:r w:rsidRPr="00814A31">
              <w:rPr>
                <w:rFonts w:ascii="Arial Narrow" w:hAnsi="Arial Narrow" w:cs="Tahoma"/>
                <w:sz w:val="16"/>
                <w:szCs w:val="16"/>
                <w:lang w:val="id-ID"/>
              </w:rPr>
              <w:t>.000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260.000.000</w:t>
            </w: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AB34E3" w:rsidRPr="004F6645" w:rsidRDefault="00AB34E3"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 xml:space="preserve">Penyusunan Standar Perangkat Pembelajaran Pemerintahan Dalam Negeri Kompetensi Teknis </w:t>
            </w:r>
            <w:r w:rsidRPr="004F6645">
              <w:rPr>
                <w:rFonts w:ascii="Arial Narrow" w:hAnsi="Arial Narrow" w:cs="Arial"/>
                <w:sz w:val="16"/>
                <w:szCs w:val="16"/>
                <w:lang w:val="en-ID" w:eastAsia="en-ID"/>
              </w:rPr>
              <w:lastRenderedPageBreak/>
              <w:t>umum, Inti, dan Pilihan bagi Jabatan Administrasi Penyelenggara Urusan Pemerintahan Konkuren, Perangkat Daerah Penunjang, dan Urusan Pemerintahan Umum</w:t>
            </w:r>
          </w:p>
        </w:tc>
        <w:tc>
          <w:tcPr>
            <w:tcW w:w="1198" w:type="dxa"/>
            <w:vAlign w:val="center"/>
          </w:tcPr>
          <w:p w:rsidR="00602DB0" w:rsidRPr="00602DB0" w:rsidRDefault="00AB34E3" w:rsidP="00650E3A">
            <w:pPr>
              <w:rPr>
                <w:rFonts w:ascii="Arial Narrow" w:hAnsi="Arial Narrow" w:cs="Arial"/>
                <w:sz w:val="16"/>
                <w:szCs w:val="16"/>
                <w:lang w:val="id-ID" w:eastAsia="en-ID"/>
              </w:rPr>
            </w:pPr>
            <w:r w:rsidRPr="004F6645">
              <w:rPr>
                <w:rFonts w:ascii="Arial Narrow" w:hAnsi="Arial Narrow" w:cs="Arial"/>
                <w:sz w:val="16"/>
                <w:szCs w:val="16"/>
              </w:rPr>
              <w:lastRenderedPageBreak/>
              <w:t xml:space="preserve">Jumlah Standar Perangkat Pembelajaran Pemerintahan Dalam Negeri Kompetensi </w:t>
            </w:r>
            <w:r w:rsidRPr="004F6645">
              <w:rPr>
                <w:rFonts w:ascii="Arial Narrow" w:hAnsi="Arial Narrow" w:cs="Arial"/>
                <w:sz w:val="16"/>
                <w:szCs w:val="16"/>
              </w:rPr>
              <w:lastRenderedPageBreak/>
              <w:t>Teknis Umum, Inti, dan Pilihan bagi Jabatan Administrasi Penyelenggara Urusan Pemerintahan Konkuren, Perangkat Daerah Penunjang, dan Urusan Pemerintahan Umum yang Disusun</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65" w:type="dxa"/>
            <w:vAlign w:val="center"/>
          </w:tcPr>
          <w:p w:rsidR="00AB34E3" w:rsidRPr="00814A31" w:rsidRDefault="00AB34E3" w:rsidP="00650E3A">
            <w:pPr>
              <w:jc w:val="center"/>
              <w:rPr>
                <w:rFonts w:ascii="Arial Narrow" w:hAnsi="Arial Narrow" w:cs="Tahoma"/>
                <w:sz w:val="16"/>
                <w:szCs w:val="16"/>
              </w:rPr>
            </w:pP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602DB0" w:rsidRPr="00602DB0" w:rsidRDefault="00AB34E3" w:rsidP="00EF0D1D">
            <w:pPr>
              <w:rPr>
                <w:rFonts w:ascii="Arial Narrow" w:hAnsi="Arial Narrow" w:cs="Arial"/>
                <w:sz w:val="16"/>
                <w:szCs w:val="16"/>
                <w:lang w:val="id-ID" w:eastAsia="en-ID"/>
              </w:rPr>
            </w:pPr>
            <w:r w:rsidRPr="004F6645">
              <w:rPr>
                <w:rFonts w:ascii="Arial Narrow" w:hAnsi="Arial Narrow" w:cs="Arial"/>
                <w:sz w:val="16"/>
                <w:szCs w:val="16"/>
                <w:lang w:val="en-ID" w:eastAsia="en-ID"/>
              </w:rPr>
              <w:t>Penyelenggaraan Pengembangan Kompetensi Teknis Umum, Inti, dan Pilihan Bagi Jabatan Administrasi Penyelenggara Urusan Pemerintahan Konkuren, Perangkat Daerah Penunjang, dan Urusan Pemerintahan Umum</w:t>
            </w:r>
          </w:p>
        </w:tc>
        <w:tc>
          <w:tcPr>
            <w:tcW w:w="1198" w:type="dxa"/>
            <w:vAlign w:val="center"/>
          </w:tcPr>
          <w:p w:rsidR="00AB34E3" w:rsidRPr="004F6645" w:rsidRDefault="00AB34E3"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 xml:space="preserve">jumlah peserta yang mengikuti pengembangan Kompetensi </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200 orang</w:t>
            </w: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575.000</w:t>
            </w:r>
            <w:r w:rsidRPr="00814A31">
              <w:rPr>
                <w:rFonts w:ascii="Arial Narrow" w:hAnsi="Arial Narrow" w:cs="Tahoma"/>
                <w:sz w:val="16"/>
                <w:szCs w:val="16"/>
                <w:lang w:val="id-ID"/>
              </w:rPr>
              <w:t>.000</w:t>
            </w: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110 orang</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750.000.000</w:t>
            </w:r>
          </w:p>
        </w:tc>
        <w:tc>
          <w:tcPr>
            <w:tcW w:w="765" w:type="dxa"/>
            <w:vAlign w:val="center"/>
          </w:tcPr>
          <w:p w:rsidR="00AB34E3" w:rsidRPr="00814A31" w:rsidRDefault="00AB34E3" w:rsidP="00650E3A">
            <w:pPr>
              <w:jc w:val="center"/>
              <w:rPr>
                <w:rFonts w:ascii="Arial Narrow" w:hAnsi="Arial Narrow" w:cs="Tahoma"/>
                <w:sz w:val="16"/>
                <w:szCs w:val="16"/>
                <w:lang w:val="id-ID"/>
              </w:rPr>
            </w:pPr>
            <w:r w:rsidRPr="00814A31">
              <w:rPr>
                <w:rFonts w:ascii="Arial Narrow" w:hAnsi="Arial Narrow" w:cs="Tahoma"/>
                <w:sz w:val="16"/>
                <w:szCs w:val="16"/>
                <w:lang w:val="id-ID"/>
              </w:rPr>
              <w:t>240 orang</w:t>
            </w: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1.800.000.000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FE3239" w:rsidRPr="00814A31" w:rsidRDefault="00FE3239"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3.125.000.000</w:t>
            </w:r>
          </w:p>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AB34E3" w:rsidRPr="004F6645" w:rsidRDefault="00AB34E3" w:rsidP="00EF0D1D">
            <w:pPr>
              <w:rPr>
                <w:rFonts w:ascii="Arial Narrow" w:hAnsi="Arial Narrow" w:cs="Arial"/>
                <w:sz w:val="16"/>
                <w:szCs w:val="16"/>
                <w:lang w:val="en-ID" w:eastAsia="en-ID"/>
              </w:rPr>
            </w:pPr>
            <w:r w:rsidRPr="004F6645">
              <w:rPr>
                <w:rFonts w:ascii="Arial Narrow" w:hAnsi="Arial Narrow" w:cs="Arial"/>
                <w:sz w:val="16"/>
                <w:szCs w:val="16"/>
                <w:lang w:val="en-ID" w:eastAsia="en-ID"/>
              </w:rPr>
              <w:t xml:space="preserve">Pembinaan, Pengoordinasian, Fasilitasi, </w:t>
            </w:r>
            <w:r w:rsidRPr="004F6645">
              <w:rPr>
                <w:rFonts w:ascii="Arial Narrow" w:hAnsi="Arial Narrow" w:cs="Arial"/>
                <w:sz w:val="16"/>
                <w:szCs w:val="16"/>
                <w:lang w:val="en-ID" w:eastAsia="en-ID"/>
              </w:rPr>
              <w:lastRenderedPageBreak/>
              <w:t>Pemantauan, Evaluasi, dan Pelaporan Pengembangan Kompetensi Teknis umum, Inti, dan Pilihan bagi Jabatan Administrasi Penyelenggara Urusan Pemerintahan Konkuren, Perangkat Daerah Penunjang, dan Urusan Pemerintahan Umum</w:t>
            </w:r>
          </w:p>
        </w:tc>
        <w:tc>
          <w:tcPr>
            <w:tcW w:w="1198" w:type="dxa"/>
            <w:vAlign w:val="center"/>
          </w:tcPr>
          <w:p w:rsidR="00AB34E3" w:rsidRPr="004F6645" w:rsidRDefault="00AB34E3" w:rsidP="00EF0D1D">
            <w:pPr>
              <w:rPr>
                <w:rFonts w:ascii="Arial Narrow" w:hAnsi="Arial Narrow" w:cs="Arial"/>
                <w:sz w:val="16"/>
                <w:szCs w:val="16"/>
                <w:lang w:val="en-ID" w:eastAsia="en-ID"/>
              </w:rPr>
            </w:pPr>
            <w:r w:rsidRPr="004F6645">
              <w:rPr>
                <w:rFonts w:ascii="Arial Narrow" w:hAnsi="Arial Narrow" w:cs="Arial"/>
                <w:sz w:val="16"/>
                <w:szCs w:val="16"/>
              </w:rPr>
              <w:lastRenderedPageBreak/>
              <w:t xml:space="preserve">Jumlah Dokumen Hasil Pembinaan, </w:t>
            </w:r>
            <w:r w:rsidRPr="004F6645">
              <w:rPr>
                <w:rFonts w:ascii="Arial Narrow" w:hAnsi="Arial Narrow" w:cs="Arial"/>
                <w:sz w:val="16"/>
                <w:szCs w:val="16"/>
              </w:rPr>
              <w:lastRenderedPageBreak/>
              <w:t>Pengoordinasian, Fasilitasi, Pemantauan, Evaluasi, dan Pelaporan Pengembangan Kompetensi Teknis Umum, Inti, dan Pilihan bagi Jabatan Administrasi Penyelenggara Urusan Pemerintahan Konkuren, Perangkat Daerah Penunjang, dan Urusan Pemerintahan Umum</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 dokumen</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120.000.000</w:t>
            </w:r>
          </w:p>
        </w:tc>
        <w:tc>
          <w:tcPr>
            <w:tcW w:w="765" w:type="dxa"/>
            <w:vAlign w:val="center"/>
          </w:tcPr>
          <w:p w:rsidR="00AB34E3" w:rsidRPr="00814A31" w:rsidRDefault="00AB34E3" w:rsidP="00650E3A">
            <w:pPr>
              <w:jc w:val="center"/>
              <w:rPr>
                <w:rFonts w:ascii="Arial Narrow" w:hAnsi="Arial Narrow" w:cs="Tahoma"/>
                <w:sz w:val="16"/>
                <w:szCs w:val="16"/>
              </w:rPr>
            </w:pP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120.000.000</w:t>
            </w: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AB34E3" w:rsidRPr="00D81E6E" w:rsidRDefault="00AB34E3" w:rsidP="00EF0D1D">
            <w:pPr>
              <w:rPr>
                <w:rFonts w:ascii="Arial Narrow" w:hAnsi="Arial Narrow" w:cs="Arial"/>
                <w:b/>
                <w:bCs/>
                <w:color w:val="000000" w:themeColor="text1"/>
                <w:sz w:val="16"/>
                <w:szCs w:val="16"/>
                <w:lang w:val="en-ID" w:eastAsia="en-ID"/>
              </w:rPr>
            </w:pPr>
            <w:r w:rsidRPr="00D81E6E">
              <w:rPr>
                <w:rFonts w:ascii="Arial Narrow" w:hAnsi="Arial Narrow" w:cs="Arial"/>
                <w:b/>
                <w:bCs/>
                <w:color w:val="000000" w:themeColor="text1"/>
                <w:sz w:val="16"/>
                <w:szCs w:val="16"/>
                <w:lang w:val="en-ID" w:eastAsia="en-ID"/>
              </w:rPr>
              <w:t>Sertifikasi, Kelembagaan, Pengembangan</w:t>
            </w:r>
            <w:r w:rsidRPr="00D81E6E">
              <w:rPr>
                <w:rFonts w:ascii="Arial Narrow" w:hAnsi="Arial Narrow" w:cs="Arial"/>
                <w:b/>
                <w:bCs/>
                <w:color w:val="000000" w:themeColor="text1"/>
                <w:sz w:val="16"/>
                <w:szCs w:val="16"/>
                <w:lang w:val="en-ID" w:eastAsia="en-ID"/>
              </w:rPr>
              <w:br/>
              <w:t>Kompetensi Manajerial dan Fungsional</w:t>
            </w:r>
          </w:p>
        </w:tc>
        <w:tc>
          <w:tcPr>
            <w:tcW w:w="1198" w:type="dxa"/>
            <w:vAlign w:val="center"/>
          </w:tcPr>
          <w:p w:rsidR="00AB34E3" w:rsidRPr="00D81E6E" w:rsidRDefault="00AB34E3" w:rsidP="00EF0D1D">
            <w:pPr>
              <w:rPr>
                <w:rFonts w:ascii="Arial Narrow" w:hAnsi="Arial Narrow" w:cs="Arial"/>
                <w:b/>
                <w:bCs/>
                <w:color w:val="000000" w:themeColor="text1"/>
                <w:sz w:val="16"/>
                <w:szCs w:val="16"/>
                <w:lang w:val="en-ID" w:eastAsia="en-ID"/>
              </w:rPr>
            </w:pPr>
            <w:r w:rsidRPr="00D81E6E">
              <w:rPr>
                <w:rFonts w:ascii="Arial Narrow" w:hAnsi="Arial Narrow" w:cs="Arial"/>
                <w:b/>
                <w:bCs/>
                <w:color w:val="000000" w:themeColor="text1"/>
                <w:sz w:val="16"/>
                <w:szCs w:val="16"/>
                <w:lang w:val="en-ID" w:eastAsia="en-ID"/>
              </w:rPr>
              <w:t>Persentase Pelaksanaan Sertifikasi, kelembagaan, pengembangan kompetensi manajerial dan fungsional</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3.250.000.000</w:t>
            </w:r>
          </w:p>
        </w:tc>
        <w:tc>
          <w:tcPr>
            <w:tcW w:w="765" w:type="dxa"/>
            <w:vAlign w:val="center"/>
          </w:tcPr>
          <w:p w:rsidR="00AB34E3" w:rsidRPr="00814A31" w:rsidRDefault="00AB34E3" w:rsidP="00650E3A">
            <w:pPr>
              <w:jc w:val="center"/>
              <w:rPr>
                <w:rFonts w:ascii="Arial Narrow" w:hAnsi="Arial Narrow" w:cs="Tahoma"/>
                <w:sz w:val="16"/>
                <w:szCs w:val="16"/>
              </w:rPr>
            </w:pP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AB34E3" w:rsidRPr="00650E3A" w:rsidRDefault="00AB34E3" w:rsidP="00EF0D1D">
            <w:pPr>
              <w:rPr>
                <w:rFonts w:ascii="Arial Narrow" w:hAnsi="Arial Narrow" w:cs="Arial"/>
                <w:color w:val="000000" w:themeColor="text1"/>
                <w:sz w:val="16"/>
                <w:szCs w:val="16"/>
                <w:lang w:val="id-ID" w:eastAsia="en-ID"/>
              </w:rPr>
            </w:pPr>
            <w:r w:rsidRPr="004F6645">
              <w:rPr>
                <w:rFonts w:ascii="Arial Narrow" w:hAnsi="Arial Narrow" w:cs="Arial"/>
                <w:color w:val="000000" w:themeColor="text1"/>
                <w:sz w:val="16"/>
                <w:szCs w:val="16"/>
                <w:lang w:val="en-ID" w:eastAsia="en-ID"/>
              </w:rPr>
              <w:t xml:space="preserve">Penyusunan Kebijakan Teknis dan Rencana Sertifikasi </w:t>
            </w:r>
            <w:r w:rsidRPr="004F6645">
              <w:rPr>
                <w:rFonts w:ascii="Arial Narrow" w:hAnsi="Arial Narrow" w:cs="Arial"/>
                <w:color w:val="000000" w:themeColor="text1"/>
                <w:sz w:val="16"/>
                <w:szCs w:val="16"/>
                <w:lang w:val="en-ID" w:eastAsia="en-ID"/>
              </w:rPr>
              <w:lastRenderedPageBreak/>
              <w:t>Kompetensi, Pengelolaan Kelembagaan, Tenaga Pengembang Kompetensi, Sumber Belajar, Kerjasama, Pengembangan Kompetensi Pimpinan Daerah, Jabatan Pimpinan Tinggi, Kepemimpinan dan Prajabatan, Sertajabatan Fungsional</w:t>
            </w:r>
          </w:p>
        </w:tc>
        <w:tc>
          <w:tcPr>
            <w:tcW w:w="1198" w:type="dxa"/>
            <w:vAlign w:val="center"/>
          </w:tcPr>
          <w:p w:rsidR="00602DB0" w:rsidRPr="00602DB0" w:rsidRDefault="00AB34E3" w:rsidP="00650E3A">
            <w:pPr>
              <w:rPr>
                <w:rFonts w:ascii="Arial Narrow" w:hAnsi="Arial Narrow" w:cs="Arial"/>
                <w:color w:val="000000" w:themeColor="text1"/>
                <w:sz w:val="16"/>
                <w:szCs w:val="16"/>
                <w:lang w:val="id-ID" w:eastAsia="en-ID"/>
              </w:rPr>
            </w:pPr>
            <w:r w:rsidRPr="004F6645">
              <w:rPr>
                <w:rFonts w:ascii="Arial Narrow" w:hAnsi="Arial Narrow" w:cs="Arial"/>
                <w:color w:val="000000" w:themeColor="text1"/>
                <w:sz w:val="16"/>
                <w:szCs w:val="16"/>
              </w:rPr>
              <w:lastRenderedPageBreak/>
              <w:t xml:space="preserve">Jumlah Kebijakan Teknis dan Rencana </w:t>
            </w:r>
            <w:r w:rsidRPr="004F6645">
              <w:rPr>
                <w:rFonts w:ascii="Arial Narrow" w:hAnsi="Arial Narrow" w:cs="Arial"/>
                <w:color w:val="000000" w:themeColor="text1"/>
                <w:sz w:val="16"/>
                <w:szCs w:val="16"/>
              </w:rPr>
              <w:lastRenderedPageBreak/>
              <w:t>Sertifikasi Kompetensi, Pengelolaan Kelembagaan, Tenaga Pengembang Kompetensi, Sumber Belajar, Kerja Sama, Pengembangan Kompetensi Pimpinan Daerah, Jabatan Pimpinan Tinggi, Kepemimpinan dan Prajabatan,Serta</w:t>
            </w:r>
            <w:r w:rsidR="00650E3A">
              <w:rPr>
                <w:rFonts w:ascii="Arial Narrow" w:hAnsi="Arial Narrow" w:cs="Arial"/>
                <w:color w:val="000000" w:themeColor="text1"/>
                <w:sz w:val="16"/>
                <w:szCs w:val="16"/>
              </w:rPr>
              <w:t xml:space="preserve"> Jabatan Fungsional yang Disusu</w:t>
            </w:r>
            <w:r w:rsidR="00650E3A">
              <w:rPr>
                <w:rFonts w:ascii="Arial Narrow" w:hAnsi="Arial Narrow" w:cs="Arial"/>
                <w:color w:val="000000" w:themeColor="text1"/>
                <w:sz w:val="16"/>
                <w:szCs w:val="16"/>
                <w:lang w:val="id-ID"/>
              </w:rPr>
              <w:t>n</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 dokumen</w:t>
            </w: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75.000</w:t>
            </w:r>
            <w:r w:rsidRPr="00814A31">
              <w:rPr>
                <w:rFonts w:ascii="Arial Narrow" w:hAnsi="Arial Narrow" w:cs="Tahoma"/>
                <w:sz w:val="16"/>
                <w:szCs w:val="16"/>
                <w:lang w:val="id-ID"/>
              </w:rPr>
              <w:t>.000</w:t>
            </w:r>
          </w:p>
        </w:tc>
        <w:tc>
          <w:tcPr>
            <w:tcW w:w="708"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 dokumen</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150</w:t>
            </w:r>
            <w:r w:rsidRPr="00814A31">
              <w:rPr>
                <w:rFonts w:ascii="Arial Narrow" w:hAnsi="Arial Narrow" w:cs="Tahoma"/>
                <w:sz w:val="16"/>
                <w:szCs w:val="16"/>
              </w:rPr>
              <w:t>.000</w:t>
            </w:r>
            <w:r w:rsidRPr="00814A31">
              <w:rPr>
                <w:rFonts w:ascii="Arial Narrow" w:hAnsi="Arial Narrow" w:cs="Tahoma"/>
                <w:sz w:val="16"/>
                <w:szCs w:val="16"/>
                <w:lang w:val="id-ID"/>
              </w:rPr>
              <w:t>.000</w:t>
            </w:r>
          </w:p>
        </w:tc>
        <w:tc>
          <w:tcPr>
            <w:tcW w:w="765"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 dokumen</w:t>
            </w: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150</w:t>
            </w:r>
            <w:r w:rsidRPr="00814A31">
              <w:rPr>
                <w:rFonts w:ascii="Arial Narrow" w:hAnsi="Arial Narrow" w:cs="Tahoma"/>
                <w:sz w:val="16"/>
                <w:szCs w:val="16"/>
              </w:rPr>
              <w:t>.000</w:t>
            </w:r>
            <w:r w:rsidRPr="00814A31">
              <w:rPr>
                <w:rFonts w:ascii="Arial Narrow" w:hAnsi="Arial Narrow" w:cs="Tahoma"/>
                <w:sz w:val="16"/>
                <w:szCs w:val="16"/>
                <w:lang w:val="id-ID"/>
              </w:rPr>
              <w:t>.000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375.000.000</w:t>
            </w: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AB34E3" w:rsidRPr="004F6645" w:rsidRDefault="00AB34E3"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lang w:val="en-ID" w:eastAsia="en-ID"/>
              </w:rPr>
              <w:t>Pengelolaan Lembaga Sertifikasi Penyelenggara Pemerintahan Dalam Negeri Provinsi</w:t>
            </w:r>
          </w:p>
        </w:tc>
        <w:tc>
          <w:tcPr>
            <w:tcW w:w="1198" w:type="dxa"/>
            <w:vAlign w:val="center"/>
          </w:tcPr>
          <w:p w:rsidR="00AB34E3" w:rsidRPr="004F6645" w:rsidRDefault="00AB34E3"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rPr>
              <w:t>Jumlah Lembaga Sertifikasi Penyelenggara Pemerintahan Dalam Negeri Kabupaten/</w:t>
            </w:r>
            <w:r>
              <w:rPr>
                <w:rFonts w:ascii="Arial Narrow" w:hAnsi="Arial Narrow" w:cs="Arial"/>
                <w:color w:val="000000" w:themeColor="text1"/>
                <w:sz w:val="16"/>
                <w:szCs w:val="16"/>
              </w:rPr>
              <w:t xml:space="preserve"> </w:t>
            </w:r>
            <w:r w:rsidRPr="004F6645">
              <w:rPr>
                <w:rFonts w:ascii="Arial Narrow" w:hAnsi="Arial Narrow" w:cs="Arial"/>
                <w:color w:val="000000" w:themeColor="text1"/>
                <w:sz w:val="16"/>
                <w:szCs w:val="16"/>
              </w:rPr>
              <w:t>Kota yang Terkelola dengan Baik</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 lembaga</w:t>
            </w: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152</w:t>
            </w:r>
            <w:r w:rsidRPr="00814A31">
              <w:rPr>
                <w:rFonts w:ascii="Arial Narrow" w:hAnsi="Arial Narrow" w:cs="Tahoma"/>
                <w:sz w:val="16"/>
                <w:szCs w:val="16"/>
                <w:lang w:val="id-ID"/>
              </w:rPr>
              <w:t>.</w:t>
            </w:r>
            <w:r w:rsidRPr="00814A31">
              <w:rPr>
                <w:rFonts w:ascii="Arial Narrow" w:hAnsi="Arial Narrow" w:cs="Tahoma"/>
                <w:sz w:val="16"/>
                <w:szCs w:val="16"/>
              </w:rPr>
              <w:t>287</w:t>
            </w:r>
            <w:r w:rsidRPr="00814A31">
              <w:rPr>
                <w:rFonts w:ascii="Arial Narrow" w:hAnsi="Arial Narrow" w:cs="Tahoma"/>
                <w:sz w:val="16"/>
                <w:szCs w:val="16"/>
                <w:lang w:val="id-ID"/>
              </w:rPr>
              <w:t>.000</w:t>
            </w:r>
          </w:p>
        </w:tc>
        <w:tc>
          <w:tcPr>
            <w:tcW w:w="708"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 lembaga</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200.000.000</w:t>
            </w:r>
          </w:p>
        </w:tc>
        <w:tc>
          <w:tcPr>
            <w:tcW w:w="765"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1 lembaga</w:t>
            </w: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200.000.000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552.287.000</w:t>
            </w: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bottom"/>
          </w:tcPr>
          <w:p w:rsidR="00AB34E3" w:rsidRPr="004F6645" w:rsidRDefault="00AB34E3"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lang w:val="en-ID" w:eastAsia="en-ID"/>
              </w:rPr>
              <w:t xml:space="preserve">Pelaksanaan Sertifikasi Kompetensi di Lingkungan </w:t>
            </w:r>
            <w:r w:rsidRPr="004F6645">
              <w:rPr>
                <w:rFonts w:ascii="Arial Narrow" w:hAnsi="Arial Narrow" w:cs="Arial"/>
                <w:color w:val="000000" w:themeColor="text1"/>
                <w:sz w:val="16"/>
                <w:szCs w:val="16"/>
                <w:lang w:val="en-ID" w:eastAsia="en-ID"/>
              </w:rPr>
              <w:lastRenderedPageBreak/>
              <w:t>Pemerintah Provinsi dan Kabupaten/Kota</w:t>
            </w:r>
          </w:p>
        </w:tc>
        <w:tc>
          <w:tcPr>
            <w:tcW w:w="1198" w:type="dxa"/>
            <w:vAlign w:val="center"/>
          </w:tcPr>
          <w:p w:rsidR="00AB34E3" w:rsidRPr="004F6645" w:rsidRDefault="00AB34E3"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lang w:val="en-ID" w:eastAsia="en-ID"/>
              </w:rPr>
              <w:lastRenderedPageBreak/>
              <w:t>jumlah Peserta Uji Kompetensi dan Sertifikasi</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65"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40 orang</w:t>
            </w:r>
          </w:p>
        </w:tc>
        <w:tc>
          <w:tcPr>
            <w:tcW w:w="845"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30</w:t>
            </w:r>
            <w:r w:rsidR="00AB34E3" w:rsidRPr="00814A31">
              <w:rPr>
                <w:rFonts w:ascii="Arial Narrow" w:hAnsi="Arial Narrow" w:cs="Tahoma"/>
                <w:sz w:val="16"/>
                <w:szCs w:val="16"/>
                <w:lang w:val="id-ID"/>
              </w:rPr>
              <w:t>0.000.000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300.000.000</w:t>
            </w: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AB34E3" w:rsidRPr="004F6645" w:rsidRDefault="00AB34E3"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lang w:val="en-ID" w:eastAsia="en-ID"/>
              </w:rPr>
              <w:t>Pengelolaan Kelembagaan, Tenaga Pengembang Kompetensi, dan Sumber Belajar</w:t>
            </w:r>
          </w:p>
        </w:tc>
        <w:tc>
          <w:tcPr>
            <w:tcW w:w="1198" w:type="dxa"/>
            <w:vAlign w:val="center"/>
          </w:tcPr>
          <w:p w:rsidR="00AB34E3" w:rsidRPr="004F6645" w:rsidRDefault="00AB34E3"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rPr>
              <w:t>Jumlah Laporan Pengelolaan Kelembagaan, Tenaga Pengembang Kompetensi, dan Sumber Belajar</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2 laporan</w:t>
            </w: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235.000</w:t>
            </w:r>
            <w:r w:rsidRPr="00814A31">
              <w:rPr>
                <w:rFonts w:ascii="Arial Narrow" w:hAnsi="Arial Narrow" w:cs="Tahoma"/>
                <w:sz w:val="16"/>
                <w:szCs w:val="16"/>
                <w:lang w:val="id-ID"/>
              </w:rPr>
              <w:t>.000</w:t>
            </w: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 laporan</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150.000.000</w:t>
            </w:r>
          </w:p>
        </w:tc>
        <w:tc>
          <w:tcPr>
            <w:tcW w:w="765" w:type="dxa"/>
            <w:vAlign w:val="center"/>
          </w:tcPr>
          <w:p w:rsidR="00AB34E3" w:rsidRPr="00814A31" w:rsidRDefault="005555F6"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w:t>
            </w:r>
            <w:r w:rsidR="00AB34E3" w:rsidRPr="00814A31">
              <w:rPr>
                <w:rFonts w:ascii="Arial Narrow" w:hAnsi="Arial Narrow" w:cs="Tahoma"/>
                <w:sz w:val="16"/>
                <w:szCs w:val="16"/>
                <w:lang w:val="id-ID"/>
              </w:rPr>
              <w:t xml:space="preserve"> laporan</w:t>
            </w:r>
          </w:p>
        </w:tc>
        <w:tc>
          <w:tcPr>
            <w:tcW w:w="845" w:type="dxa"/>
            <w:vAlign w:val="center"/>
          </w:tcPr>
          <w:p w:rsidR="00AB34E3" w:rsidRPr="00814A31" w:rsidRDefault="005555F6"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30</w:t>
            </w:r>
            <w:r w:rsidR="00AB34E3" w:rsidRPr="00814A31">
              <w:rPr>
                <w:rFonts w:ascii="Arial Narrow" w:hAnsi="Arial Narrow" w:cs="Tahoma"/>
                <w:sz w:val="16"/>
                <w:szCs w:val="16"/>
                <w:lang w:val="id-ID"/>
              </w:rPr>
              <w:t>0.000.000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FE3239" w:rsidRPr="00814A31" w:rsidRDefault="00FE3239"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685.000.000</w:t>
            </w:r>
          </w:p>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bottom"/>
          </w:tcPr>
          <w:p w:rsidR="00AB34E3" w:rsidRPr="004F6645" w:rsidRDefault="00AB34E3"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lang w:val="en-ID" w:eastAsia="en-ID"/>
              </w:rPr>
              <w:t>Pelaksanaan Kerjasama Antar Lembaga</w:t>
            </w:r>
          </w:p>
        </w:tc>
        <w:tc>
          <w:tcPr>
            <w:tcW w:w="1198" w:type="dxa"/>
            <w:vAlign w:val="center"/>
          </w:tcPr>
          <w:p w:rsidR="00602DB0" w:rsidRPr="00602DB0" w:rsidRDefault="00AB34E3" w:rsidP="00650E3A">
            <w:pPr>
              <w:rPr>
                <w:rFonts w:ascii="Arial Narrow" w:hAnsi="Arial Narrow" w:cs="Arial"/>
                <w:color w:val="000000" w:themeColor="text1"/>
                <w:sz w:val="16"/>
                <w:szCs w:val="16"/>
                <w:lang w:val="id-ID" w:eastAsia="en-ID"/>
              </w:rPr>
            </w:pPr>
            <w:r w:rsidRPr="004F6645">
              <w:rPr>
                <w:rFonts w:ascii="Arial Narrow" w:hAnsi="Arial Narrow" w:cs="Arial"/>
                <w:color w:val="000000" w:themeColor="text1"/>
                <w:sz w:val="16"/>
                <w:szCs w:val="16"/>
              </w:rPr>
              <w:t>Jumlah Dokumen Pelaksanaan Kerja Sama antar Lembaga</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65" w:type="dxa"/>
            <w:vAlign w:val="center"/>
          </w:tcPr>
          <w:p w:rsidR="00AB34E3" w:rsidRPr="00814A31" w:rsidRDefault="00AB34E3" w:rsidP="00650E3A">
            <w:pPr>
              <w:jc w:val="center"/>
              <w:rPr>
                <w:rFonts w:ascii="Arial Narrow" w:hAnsi="Arial Narrow" w:cs="Tahoma"/>
                <w:sz w:val="16"/>
                <w:szCs w:val="16"/>
                <w:lang w:val="id-ID" w:eastAsia="id-ID"/>
              </w:rPr>
            </w:pP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AB34E3" w:rsidRPr="004F6645" w:rsidRDefault="00AB34E3"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lang w:val="en-ID" w:eastAsia="en-ID"/>
              </w:rPr>
              <w:t>Penyusunan Standar Perangkat Pembelajaran Pemerintahan Dalam Negeri bagi Pimpinan Daerah, Jabatan Pimpinan Tinggi, dan Jabatan Fungsional</w:t>
            </w:r>
          </w:p>
        </w:tc>
        <w:tc>
          <w:tcPr>
            <w:tcW w:w="1198" w:type="dxa"/>
            <w:vAlign w:val="center"/>
          </w:tcPr>
          <w:p w:rsidR="00AB34E3" w:rsidRPr="004F6645" w:rsidRDefault="00AB34E3"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lang w:val="en-ID" w:eastAsia="en-ID"/>
              </w:rPr>
              <w:t>jumlah penyusunan standar perangkat pembelajaran pemerintah dalam negeri bagi pimpinan daerah, JPT dan jafung (penyusunan modul)</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65" w:type="dxa"/>
            <w:vAlign w:val="center"/>
          </w:tcPr>
          <w:p w:rsidR="00AB34E3" w:rsidRPr="00814A31" w:rsidRDefault="005555F6" w:rsidP="00650E3A">
            <w:pPr>
              <w:jc w:val="center"/>
              <w:rPr>
                <w:rFonts w:ascii="Arial Narrow" w:hAnsi="Arial Narrow" w:cs="Calibri"/>
                <w:sz w:val="16"/>
                <w:szCs w:val="16"/>
                <w:lang w:val="id-ID" w:eastAsia="id-ID"/>
              </w:rPr>
            </w:pPr>
            <w:r w:rsidRPr="00814A31">
              <w:rPr>
                <w:rFonts w:ascii="Arial Narrow" w:hAnsi="Arial Narrow" w:cs="Calibri"/>
                <w:sz w:val="16"/>
                <w:szCs w:val="16"/>
                <w:lang w:val="id-ID" w:eastAsia="id-ID"/>
              </w:rPr>
              <w:t>1 dokumen</w:t>
            </w:r>
          </w:p>
        </w:tc>
        <w:tc>
          <w:tcPr>
            <w:tcW w:w="845" w:type="dxa"/>
            <w:vAlign w:val="center"/>
          </w:tcPr>
          <w:p w:rsidR="00AB34E3" w:rsidRPr="00814A31" w:rsidRDefault="005555F6"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150.000.000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150.000.000</w:t>
            </w: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8344CE">
            <w:pPr>
              <w:rPr>
                <w:rFonts w:ascii="Arial Narrow" w:hAnsi="Arial Narrow" w:cs="Tahoma"/>
                <w:sz w:val="16"/>
                <w:szCs w:val="16"/>
                <w:lang w:val="id-ID" w:eastAsia="id-ID"/>
              </w:rPr>
            </w:pPr>
            <w:r w:rsidRPr="004F6645">
              <w:rPr>
                <w:rFonts w:ascii="Arial Narrow" w:hAnsi="Arial Narrow" w:cs="Arial"/>
                <w:sz w:val="16"/>
                <w:szCs w:val="16"/>
                <w:lang w:val="id-ID"/>
              </w:rPr>
              <w:t>Mewujudkan Sumber Daya Aparatur  yang kompeten</w:t>
            </w:r>
          </w:p>
        </w:tc>
        <w:tc>
          <w:tcPr>
            <w:tcW w:w="1134" w:type="dxa"/>
          </w:tcPr>
          <w:p w:rsidR="00AB34E3" w:rsidRPr="004F6645" w:rsidRDefault="00AB34E3" w:rsidP="008344CE">
            <w:pPr>
              <w:autoSpaceDE w:val="0"/>
              <w:autoSpaceDN w:val="0"/>
              <w:rPr>
                <w:rFonts w:ascii="Arial Narrow" w:hAnsi="Arial Narrow" w:cs="Arial"/>
                <w:sz w:val="16"/>
                <w:szCs w:val="16"/>
                <w:lang w:val="id-ID"/>
              </w:rPr>
            </w:pPr>
            <w:r w:rsidRPr="004F6645">
              <w:rPr>
                <w:rFonts w:ascii="Arial Narrow" w:hAnsi="Arial Narrow" w:cs="Arial"/>
                <w:sz w:val="16"/>
                <w:szCs w:val="16"/>
                <w:lang w:val="id-ID"/>
              </w:rPr>
              <w:t>Meningkat</w:t>
            </w:r>
            <w:r w:rsidRPr="004F6645">
              <w:rPr>
                <w:rFonts w:ascii="Arial Narrow" w:hAnsi="Arial Narrow" w:cs="Arial"/>
                <w:sz w:val="16"/>
                <w:szCs w:val="16"/>
              </w:rPr>
              <w:t xml:space="preserve">kan </w:t>
            </w:r>
            <w:r w:rsidRPr="004F6645">
              <w:rPr>
                <w:rFonts w:ascii="Arial Narrow" w:hAnsi="Arial Narrow" w:cs="Arial"/>
                <w:sz w:val="16"/>
                <w:szCs w:val="16"/>
                <w:lang w:val="id-ID"/>
              </w:rPr>
              <w:t xml:space="preserve">kompetensi manajerial Aparatur </w:t>
            </w:r>
          </w:p>
          <w:p w:rsidR="00AB34E3" w:rsidRPr="004F6645" w:rsidRDefault="00AB34E3" w:rsidP="008344CE">
            <w:pPr>
              <w:rPr>
                <w:rFonts w:ascii="Arial Narrow" w:hAnsi="Arial Narrow" w:cs="Tahoma"/>
                <w:sz w:val="16"/>
                <w:szCs w:val="16"/>
                <w:lang w:val="id-ID" w:eastAsia="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AB34E3" w:rsidRPr="004F6645" w:rsidRDefault="00AB34E3"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lang w:val="en-ID" w:eastAsia="en-ID"/>
              </w:rPr>
              <w:t xml:space="preserve">Penyelenggaraan Pengembangan Kompetensi bagi Pimpinan Daerah, Jabatan Pimpinan Tinggi, Jabatan </w:t>
            </w:r>
            <w:r w:rsidRPr="004F6645">
              <w:rPr>
                <w:rFonts w:ascii="Arial Narrow" w:hAnsi="Arial Narrow" w:cs="Arial"/>
                <w:color w:val="000000" w:themeColor="text1"/>
                <w:sz w:val="16"/>
                <w:szCs w:val="16"/>
                <w:lang w:val="en-ID" w:eastAsia="en-ID"/>
              </w:rPr>
              <w:lastRenderedPageBreak/>
              <w:t>Fungsional, Kepemimpinan, dan Prajabatan</w:t>
            </w:r>
          </w:p>
        </w:tc>
        <w:tc>
          <w:tcPr>
            <w:tcW w:w="1198" w:type="dxa"/>
            <w:vAlign w:val="center"/>
          </w:tcPr>
          <w:p w:rsidR="00602DB0" w:rsidRPr="00602DB0" w:rsidRDefault="00AB34E3" w:rsidP="00650E3A">
            <w:pPr>
              <w:rPr>
                <w:rFonts w:ascii="Arial Narrow" w:hAnsi="Arial Narrow" w:cs="Arial"/>
                <w:color w:val="000000" w:themeColor="text1"/>
                <w:sz w:val="16"/>
                <w:szCs w:val="16"/>
                <w:lang w:val="id-ID" w:eastAsia="en-ID"/>
              </w:rPr>
            </w:pPr>
            <w:r w:rsidRPr="004F6645">
              <w:rPr>
                <w:rFonts w:ascii="Arial Narrow" w:hAnsi="Arial Narrow" w:cs="Arial"/>
                <w:color w:val="000000" w:themeColor="text1"/>
                <w:sz w:val="16"/>
                <w:szCs w:val="16"/>
              </w:rPr>
              <w:lastRenderedPageBreak/>
              <w:t xml:space="preserve">Jumlah Laporan Hasil Penyelenggaraan Pengembangan Kompetensi bagi </w:t>
            </w:r>
            <w:r w:rsidRPr="004F6645">
              <w:rPr>
                <w:rFonts w:ascii="Arial Narrow" w:hAnsi="Arial Narrow" w:cs="Arial"/>
                <w:color w:val="000000" w:themeColor="text1"/>
                <w:sz w:val="16"/>
                <w:szCs w:val="16"/>
              </w:rPr>
              <w:lastRenderedPageBreak/>
              <w:t>Pimpinan Daerah, Jabatan Pimpinan Tinggi, Jabatan Fungsional, Kepemimpinan, dan Prajabatan</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rPr>
            </w:pPr>
            <w:r w:rsidRPr="00814A31">
              <w:rPr>
                <w:rFonts w:ascii="Arial Narrow" w:hAnsi="Arial Narrow" w:cs="Tahoma"/>
                <w:sz w:val="16"/>
                <w:szCs w:val="16"/>
              </w:rPr>
              <w:t>5 laporan</w:t>
            </w: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rPr>
              <w:t>1.371.892</w:t>
            </w:r>
            <w:r w:rsidRPr="00814A31">
              <w:rPr>
                <w:rFonts w:ascii="Arial Narrow" w:hAnsi="Arial Narrow" w:cs="Tahoma"/>
                <w:sz w:val="16"/>
                <w:szCs w:val="16"/>
                <w:lang w:val="id-ID"/>
              </w:rPr>
              <w:t>.000</w:t>
            </w: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5 laporan</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2.750.000.000</w:t>
            </w:r>
          </w:p>
        </w:tc>
        <w:tc>
          <w:tcPr>
            <w:tcW w:w="765" w:type="dxa"/>
            <w:vAlign w:val="center"/>
          </w:tcPr>
          <w:p w:rsidR="00AB34E3" w:rsidRPr="00814A31" w:rsidRDefault="005555F6" w:rsidP="00650E3A">
            <w:pPr>
              <w:jc w:val="center"/>
              <w:rPr>
                <w:rFonts w:ascii="Arial Narrow" w:hAnsi="Arial Narrow" w:cs="Calibri"/>
                <w:sz w:val="16"/>
                <w:szCs w:val="16"/>
                <w:lang w:val="id-ID" w:eastAsia="id-ID"/>
              </w:rPr>
            </w:pPr>
            <w:r w:rsidRPr="00814A31">
              <w:rPr>
                <w:rFonts w:ascii="Arial Narrow" w:hAnsi="Arial Narrow" w:cs="Calibri"/>
                <w:sz w:val="16"/>
                <w:szCs w:val="16"/>
                <w:lang w:val="id-ID" w:eastAsia="id-ID"/>
              </w:rPr>
              <w:t>9 laporan</w:t>
            </w:r>
          </w:p>
        </w:tc>
        <w:tc>
          <w:tcPr>
            <w:tcW w:w="845" w:type="dxa"/>
            <w:vAlign w:val="center"/>
          </w:tcPr>
          <w:p w:rsidR="005555F6" w:rsidRPr="00814A31" w:rsidRDefault="005555F6"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4.280.000.000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FE3239" w:rsidRPr="00814A31" w:rsidRDefault="00FE3239"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8.401.892.000</w:t>
            </w:r>
          </w:p>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4F6645" w:rsidRDefault="00AB34E3" w:rsidP="00EF0D1D">
            <w:pPr>
              <w:pStyle w:val="BodyText"/>
              <w:rPr>
                <w:rFonts w:ascii="Arial Narrow" w:hAnsi="Arial Narrow" w:cs="Tahoma"/>
                <w:sz w:val="16"/>
                <w:szCs w:val="16"/>
                <w:lang w:val="id-ID"/>
              </w:rPr>
            </w:pPr>
          </w:p>
        </w:tc>
        <w:tc>
          <w:tcPr>
            <w:tcW w:w="1134" w:type="dxa"/>
          </w:tcPr>
          <w:p w:rsidR="00AB34E3" w:rsidRPr="004F6645" w:rsidRDefault="00AB34E3" w:rsidP="00EF0D1D">
            <w:pPr>
              <w:pStyle w:val="BodyText"/>
              <w:rPr>
                <w:rFonts w:ascii="Arial Narrow" w:hAnsi="Arial Narrow" w:cs="Tahoma"/>
                <w:sz w:val="16"/>
                <w:szCs w:val="16"/>
                <w:lang w:val="id-ID"/>
              </w:rPr>
            </w:pP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center"/>
          </w:tcPr>
          <w:p w:rsidR="00AB34E3" w:rsidRPr="004F6645" w:rsidRDefault="00AB34E3" w:rsidP="00EF0D1D">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lang w:val="en-ID" w:eastAsia="en-ID"/>
              </w:rPr>
              <w:t>Pembinaan, Pengoordinasian, Fasilitasi, Pemantauan, Evaluasi, dan Pelaporan Pelaksanaan Sertifikasi, Pengelolaan Kelembagaan dan Tenaga Pengembang Kompetensi, Pengelolaan Sumber Belajar, dan Kerjasama, serta Pengembangan Kompetensi Pimpinan Daerah, Jabatan Pimpinan Tinggi, Kepemimpinan, dan Prajabatan</w:t>
            </w:r>
          </w:p>
        </w:tc>
        <w:tc>
          <w:tcPr>
            <w:tcW w:w="1198" w:type="dxa"/>
          </w:tcPr>
          <w:p w:rsidR="00AB34E3" w:rsidRPr="004F6645" w:rsidRDefault="00AB34E3" w:rsidP="00D81E6E">
            <w:pPr>
              <w:rPr>
                <w:rFonts w:ascii="Arial Narrow" w:hAnsi="Arial Narrow" w:cs="Arial"/>
                <w:color w:val="000000" w:themeColor="text1"/>
                <w:sz w:val="16"/>
                <w:szCs w:val="16"/>
                <w:lang w:val="en-ID" w:eastAsia="en-ID"/>
              </w:rPr>
            </w:pPr>
            <w:r w:rsidRPr="004F6645">
              <w:rPr>
                <w:rFonts w:ascii="Arial Narrow" w:hAnsi="Arial Narrow" w:cs="Arial"/>
                <w:color w:val="000000" w:themeColor="text1"/>
                <w:sz w:val="16"/>
                <w:szCs w:val="16"/>
              </w:rPr>
              <w:t>Jumlah Dokumen Hasil Pembinaan, Koordinasi, Fasilitasi, Pemantauan, Evaluasi, dan Pelaporan Pelaksanaan Sertifikasi, Pengelolaan Kelembagaan dan Tenaga Pengembang Kompetensi, Pengelolaan Sumber Belajar, dan Kerja Sama</w:t>
            </w: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2"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765" w:type="dxa"/>
            <w:vAlign w:val="center"/>
          </w:tcPr>
          <w:p w:rsidR="00AB34E3" w:rsidRPr="00814A31" w:rsidRDefault="00AB34E3" w:rsidP="00650E3A">
            <w:pPr>
              <w:jc w:val="center"/>
              <w:rPr>
                <w:rFonts w:ascii="Arial Narrow" w:hAnsi="Arial Narrow" w:cs="Calibri"/>
                <w:sz w:val="16"/>
                <w:szCs w:val="16"/>
                <w:lang w:val="id-ID" w:eastAsia="id-ID"/>
              </w:rPr>
            </w:pPr>
          </w:p>
        </w:tc>
        <w:tc>
          <w:tcPr>
            <w:tcW w:w="845"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AB34E3" w:rsidTr="00650E3A">
        <w:trPr>
          <w:trHeight w:val="376"/>
        </w:trPr>
        <w:tc>
          <w:tcPr>
            <w:tcW w:w="993" w:type="dxa"/>
          </w:tcPr>
          <w:p w:rsidR="00AB34E3" w:rsidRPr="00D45EA4" w:rsidRDefault="00AB34E3" w:rsidP="00FE3239">
            <w:pPr>
              <w:rPr>
                <w:rFonts w:ascii="Arial Narrow" w:hAnsi="Arial Narrow" w:cs="Tahoma"/>
                <w:b/>
                <w:bCs/>
                <w:sz w:val="16"/>
                <w:szCs w:val="16"/>
                <w:lang w:val="id-ID" w:eastAsia="id-ID"/>
              </w:rPr>
            </w:pPr>
            <w:r w:rsidRPr="00D45EA4">
              <w:rPr>
                <w:rFonts w:ascii="Arial Narrow" w:hAnsi="Arial Narrow" w:cs="Arial"/>
                <w:sz w:val="16"/>
                <w:szCs w:val="16"/>
                <w:lang w:val="id-ID"/>
              </w:rPr>
              <w:t xml:space="preserve">Mewujudkan Sumber Daya </w:t>
            </w:r>
            <w:r w:rsidRPr="00D45EA4">
              <w:rPr>
                <w:rFonts w:ascii="Arial Narrow" w:hAnsi="Arial Narrow" w:cs="Arial"/>
                <w:sz w:val="16"/>
                <w:szCs w:val="16"/>
                <w:lang w:val="id-ID"/>
              </w:rPr>
              <w:lastRenderedPageBreak/>
              <w:t>Aparatur  yang kompeten</w:t>
            </w:r>
          </w:p>
        </w:tc>
        <w:tc>
          <w:tcPr>
            <w:tcW w:w="1134" w:type="dxa"/>
          </w:tcPr>
          <w:p w:rsidR="00AB34E3" w:rsidRPr="00D45EA4" w:rsidRDefault="00AB34E3" w:rsidP="00FE3239">
            <w:pPr>
              <w:rPr>
                <w:rFonts w:ascii="Arial Narrow" w:hAnsi="Arial Narrow" w:cs="Tahoma"/>
                <w:b/>
                <w:bCs/>
                <w:sz w:val="16"/>
                <w:szCs w:val="16"/>
                <w:lang w:val="id-ID" w:eastAsia="id-ID"/>
              </w:rPr>
            </w:pPr>
            <w:r w:rsidRPr="00D45EA4">
              <w:rPr>
                <w:rFonts w:ascii="Arial Narrow" w:hAnsi="Arial Narrow" w:cs="Arial"/>
                <w:sz w:val="16"/>
                <w:szCs w:val="16"/>
                <w:lang w:val="id-ID"/>
              </w:rPr>
              <w:lastRenderedPageBreak/>
              <w:t xml:space="preserve">Meningkat </w:t>
            </w:r>
            <w:r w:rsidRPr="00D45EA4">
              <w:rPr>
                <w:rFonts w:ascii="Arial Narrow" w:hAnsi="Arial Narrow" w:cs="Arial"/>
                <w:sz w:val="16"/>
                <w:szCs w:val="16"/>
              </w:rPr>
              <w:t>kan</w:t>
            </w:r>
            <w:r w:rsidRPr="00D45EA4">
              <w:rPr>
                <w:rFonts w:ascii="Arial Narrow" w:hAnsi="Arial Narrow" w:cs="Arial"/>
                <w:sz w:val="16"/>
                <w:szCs w:val="16"/>
                <w:lang w:val="id-ID"/>
              </w:rPr>
              <w:t xml:space="preserve"> kompe tensi teknis </w:t>
            </w:r>
            <w:r w:rsidRPr="00D45EA4">
              <w:rPr>
                <w:rFonts w:ascii="Arial Narrow" w:hAnsi="Arial Narrow" w:cs="Arial"/>
                <w:sz w:val="16"/>
                <w:szCs w:val="16"/>
                <w:lang w:val="id-ID"/>
              </w:rPr>
              <w:lastRenderedPageBreak/>
              <w:t>fungsional, kompetensi sosio cultural dan kompetensi pemerintahan ASN</w:t>
            </w:r>
          </w:p>
        </w:tc>
        <w:tc>
          <w:tcPr>
            <w:tcW w:w="567" w:type="dxa"/>
          </w:tcPr>
          <w:p w:rsidR="00AB34E3" w:rsidRPr="004F6645" w:rsidRDefault="00AB34E3" w:rsidP="00EF0D1D">
            <w:pPr>
              <w:pStyle w:val="BodyText"/>
              <w:rPr>
                <w:rFonts w:ascii="Arial Narrow" w:hAnsi="Arial Narrow" w:cs="Tahoma"/>
                <w:sz w:val="16"/>
                <w:szCs w:val="16"/>
                <w:lang w:val="id-ID"/>
              </w:rPr>
            </w:pPr>
          </w:p>
        </w:tc>
        <w:tc>
          <w:tcPr>
            <w:tcW w:w="1417" w:type="dxa"/>
            <w:vAlign w:val="bottom"/>
          </w:tcPr>
          <w:p w:rsidR="00AB34E3" w:rsidRDefault="00AB34E3" w:rsidP="00EF0D1D">
            <w:pPr>
              <w:rPr>
                <w:rFonts w:ascii="Arial Narrow" w:hAnsi="Arial Narrow" w:cs="Arial"/>
                <w:sz w:val="16"/>
                <w:szCs w:val="16"/>
                <w:lang w:val="id-ID" w:eastAsia="en-ID"/>
              </w:rPr>
            </w:pPr>
            <w:r>
              <w:rPr>
                <w:rFonts w:ascii="Arial Narrow" w:hAnsi="Arial Narrow" w:cs="Arial"/>
                <w:sz w:val="16"/>
                <w:szCs w:val="16"/>
                <w:lang w:val="id-ID" w:eastAsia="en-ID"/>
              </w:rPr>
              <w:t xml:space="preserve">Program Penunjang Urusan Pemerintahan </w:t>
            </w:r>
            <w:r>
              <w:rPr>
                <w:rFonts w:ascii="Arial Narrow" w:hAnsi="Arial Narrow" w:cs="Arial"/>
                <w:sz w:val="16"/>
                <w:szCs w:val="16"/>
                <w:lang w:val="id-ID" w:eastAsia="en-ID"/>
              </w:rPr>
              <w:lastRenderedPageBreak/>
              <w:t xml:space="preserve">Daerah Provinsi </w:t>
            </w:r>
          </w:p>
          <w:p w:rsidR="00AB34E3" w:rsidRDefault="00AB34E3" w:rsidP="00EF0D1D">
            <w:pPr>
              <w:rPr>
                <w:rFonts w:ascii="Arial Narrow" w:hAnsi="Arial Narrow" w:cs="Arial"/>
                <w:sz w:val="16"/>
                <w:szCs w:val="16"/>
                <w:lang w:val="id-ID" w:eastAsia="en-ID"/>
              </w:rPr>
            </w:pPr>
          </w:p>
          <w:p w:rsidR="00AB34E3" w:rsidRPr="00331461" w:rsidRDefault="00AB34E3" w:rsidP="00EF0D1D">
            <w:pPr>
              <w:rPr>
                <w:rFonts w:ascii="Arial Narrow" w:hAnsi="Arial Narrow" w:cs="Arial"/>
                <w:sz w:val="16"/>
                <w:szCs w:val="16"/>
                <w:lang w:val="id-ID" w:eastAsia="en-ID"/>
              </w:rPr>
            </w:pPr>
          </w:p>
        </w:tc>
        <w:tc>
          <w:tcPr>
            <w:tcW w:w="1198" w:type="dxa"/>
            <w:vAlign w:val="center"/>
          </w:tcPr>
          <w:p w:rsidR="00AB34E3" w:rsidRPr="004F6645" w:rsidRDefault="00AB34E3" w:rsidP="00EF0D1D">
            <w:pPr>
              <w:rPr>
                <w:rFonts w:ascii="Arial Narrow" w:hAnsi="Arial Narrow" w:cs="Arial"/>
                <w:sz w:val="16"/>
                <w:szCs w:val="16"/>
                <w:lang w:val="en-ID" w:eastAsia="en-ID"/>
              </w:rPr>
            </w:pPr>
          </w:p>
        </w:tc>
        <w:tc>
          <w:tcPr>
            <w:tcW w:w="1095" w:type="dxa"/>
            <w:vAlign w:val="center"/>
          </w:tcPr>
          <w:p w:rsidR="00AB34E3" w:rsidRPr="004F6645" w:rsidRDefault="00AB34E3" w:rsidP="00EF0D1D">
            <w:pPr>
              <w:pStyle w:val="BodyText"/>
              <w:jc w:val="center"/>
              <w:rPr>
                <w:rFonts w:ascii="Arial Narrow" w:hAnsi="Arial Narrow" w:cs="Tahoma"/>
                <w:sz w:val="16"/>
                <w:szCs w:val="16"/>
                <w:lang w:val="id-ID"/>
              </w:rPr>
            </w:pPr>
          </w:p>
        </w:tc>
        <w:tc>
          <w:tcPr>
            <w:tcW w:w="707"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w:t>
            </w:r>
          </w:p>
        </w:tc>
        <w:tc>
          <w:tcPr>
            <w:tcW w:w="822" w:type="dxa"/>
            <w:vAlign w:val="center"/>
          </w:tcPr>
          <w:p w:rsidR="00AB34E3" w:rsidRPr="00814A31" w:rsidRDefault="00FE3239"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21.814.285.644</w:t>
            </w:r>
          </w:p>
        </w:tc>
        <w:tc>
          <w:tcPr>
            <w:tcW w:w="708" w:type="dxa"/>
            <w:vAlign w:val="center"/>
          </w:tcPr>
          <w:p w:rsidR="00AB34E3" w:rsidRPr="00814A31" w:rsidRDefault="00AB34E3" w:rsidP="00650E3A">
            <w:pPr>
              <w:pStyle w:val="BodyText"/>
              <w:jc w:val="center"/>
              <w:rPr>
                <w:rFonts w:ascii="Arial Narrow" w:hAnsi="Arial Narrow" w:cs="Tahoma"/>
                <w:sz w:val="16"/>
                <w:szCs w:val="16"/>
                <w:lang w:val="id-ID"/>
              </w:rPr>
            </w:pPr>
          </w:p>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100%</w:t>
            </w:r>
          </w:p>
        </w:tc>
        <w:tc>
          <w:tcPr>
            <w:tcW w:w="818" w:type="dxa"/>
            <w:vAlign w:val="center"/>
          </w:tcPr>
          <w:p w:rsidR="00AB34E3" w:rsidRPr="00814A31" w:rsidRDefault="00AB34E3"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9.500.000.000</w:t>
            </w:r>
          </w:p>
        </w:tc>
        <w:tc>
          <w:tcPr>
            <w:tcW w:w="765" w:type="dxa"/>
            <w:vAlign w:val="center"/>
          </w:tcPr>
          <w:p w:rsidR="00AB34E3" w:rsidRPr="00814A31" w:rsidRDefault="005555F6" w:rsidP="00650E3A">
            <w:pPr>
              <w:jc w:val="center"/>
              <w:rPr>
                <w:rFonts w:ascii="Arial Narrow" w:hAnsi="Arial Narrow" w:cs="Tahoma"/>
                <w:sz w:val="16"/>
                <w:szCs w:val="16"/>
                <w:lang w:val="id-ID" w:eastAsia="id-ID"/>
              </w:rPr>
            </w:pPr>
            <w:r w:rsidRPr="00814A31">
              <w:rPr>
                <w:rFonts w:ascii="Arial Narrow" w:hAnsi="Arial Narrow" w:cs="Tahoma"/>
                <w:sz w:val="16"/>
                <w:szCs w:val="16"/>
                <w:lang w:val="id-ID" w:eastAsia="id-ID"/>
              </w:rPr>
              <w:t>100%</w:t>
            </w:r>
          </w:p>
        </w:tc>
        <w:tc>
          <w:tcPr>
            <w:tcW w:w="845" w:type="dxa"/>
            <w:vAlign w:val="center"/>
          </w:tcPr>
          <w:p w:rsidR="00AB34E3" w:rsidRPr="00814A31" w:rsidRDefault="005555F6" w:rsidP="00650E3A">
            <w:pPr>
              <w:pStyle w:val="BodyText"/>
              <w:jc w:val="center"/>
              <w:rPr>
                <w:rFonts w:ascii="Arial Narrow" w:hAnsi="Arial Narrow" w:cs="Tahoma"/>
                <w:sz w:val="16"/>
                <w:szCs w:val="16"/>
                <w:lang w:val="id-ID"/>
              </w:rPr>
            </w:pPr>
            <w:r w:rsidRPr="00814A31">
              <w:rPr>
                <w:rFonts w:ascii="Arial Narrow" w:hAnsi="Arial Narrow" w:cs="Tahoma"/>
                <w:sz w:val="16"/>
                <w:szCs w:val="16"/>
                <w:lang w:val="id-ID"/>
              </w:rPr>
              <w:t>20.000.000.000</w:t>
            </w:r>
          </w:p>
        </w:tc>
        <w:tc>
          <w:tcPr>
            <w:tcW w:w="823" w:type="dxa"/>
            <w:vAlign w:val="center"/>
          </w:tcPr>
          <w:p w:rsidR="00AB34E3" w:rsidRPr="00814A31" w:rsidRDefault="00AB34E3" w:rsidP="00650E3A">
            <w:pPr>
              <w:pStyle w:val="BodyText"/>
              <w:jc w:val="center"/>
              <w:rPr>
                <w:rFonts w:ascii="Arial Narrow" w:hAnsi="Arial Narrow" w:cs="Tahoma"/>
                <w:sz w:val="16"/>
                <w:szCs w:val="16"/>
                <w:lang w:val="id-ID"/>
              </w:rPr>
            </w:pPr>
          </w:p>
        </w:tc>
        <w:tc>
          <w:tcPr>
            <w:tcW w:w="968" w:type="dxa"/>
            <w:vAlign w:val="center"/>
          </w:tcPr>
          <w:p w:rsidR="00FE3239" w:rsidRPr="00814A31" w:rsidRDefault="00FE3239" w:rsidP="00650E3A">
            <w:pPr>
              <w:jc w:val="center"/>
              <w:rPr>
                <w:rFonts w:ascii="Arial Narrow" w:hAnsi="Arial Narrow" w:cs="Calibri"/>
                <w:color w:val="000000"/>
                <w:sz w:val="16"/>
                <w:szCs w:val="16"/>
              </w:rPr>
            </w:pPr>
            <w:r w:rsidRPr="00814A31">
              <w:rPr>
                <w:rFonts w:ascii="Arial Narrow" w:hAnsi="Arial Narrow" w:cs="Calibri"/>
                <w:color w:val="000000"/>
                <w:sz w:val="16"/>
                <w:szCs w:val="16"/>
              </w:rPr>
              <w:t>51.314.285.644</w:t>
            </w:r>
          </w:p>
          <w:p w:rsidR="00AB34E3" w:rsidRPr="00814A31" w:rsidRDefault="00AB34E3" w:rsidP="00650E3A">
            <w:pPr>
              <w:pStyle w:val="BodyText"/>
              <w:jc w:val="center"/>
              <w:rPr>
                <w:rFonts w:ascii="Arial Narrow" w:hAnsi="Arial Narrow" w:cs="Tahoma"/>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r w:rsidR="00FE3239" w:rsidTr="00FE3239">
        <w:trPr>
          <w:trHeight w:val="376"/>
        </w:trPr>
        <w:tc>
          <w:tcPr>
            <w:tcW w:w="993" w:type="dxa"/>
          </w:tcPr>
          <w:p w:rsidR="00FE3239" w:rsidRPr="004F6645" w:rsidRDefault="00FE3239" w:rsidP="00EF0D1D">
            <w:pPr>
              <w:pStyle w:val="BodyText"/>
              <w:rPr>
                <w:rFonts w:ascii="Arial Narrow" w:hAnsi="Arial Narrow" w:cs="Tahoma"/>
                <w:sz w:val="16"/>
                <w:szCs w:val="16"/>
                <w:lang w:val="id-ID"/>
              </w:rPr>
            </w:pPr>
          </w:p>
        </w:tc>
        <w:tc>
          <w:tcPr>
            <w:tcW w:w="1134" w:type="dxa"/>
          </w:tcPr>
          <w:p w:rsidR="00FE3239" w:rsidRPr="004F6645" w:rsidRDefault="00FE3239" w:rsidP="00EF0D1D">
            <w:pPr>
              <w:pStyle w:val="BodyText"/>
              <w:rPr>
                <w:rFonts w:ascii="Arial Narrow" w:hAnsi="Arial Narrow" w:cs="Tahoma"/>
                <w:sz w:val="16"/>
                <w:szCs w:val="16"/>
                <w:lang w:val="id-ID"/>
              </w:rPr>
            </w:pPr>
          </w:p>
        </w:tc>
        <w:tc>
          <w:tcPr>
            <w:tcW w:w="567" w:type="dxa"/>
          </w:tcPr>
          <w:p w:rsidR="00FE3239" w:rsidRPr="004F6645" w:rsidRDefault="00FE3239" w:rsidP="00EF0D1D">
            <w:pPr>
              <w:pStyle w:val="BodyText"/>
              <w:rPr>
                <w:rFonts w:ascii="Arial Narrow" w:hAnsi="Arial Narrow" w:cs="Tahoma"/>
                <w:sz w:val="16"/>
                <w:szCs w:val="16"/>
                <w:lang w:val="id-ID"/>
              </w:rPr>
            </w:pPr>
          </w:p>
        </w:tc>
        <w:tc>
          <w:tcPr>
            <w:tcW w:w="1417" w:type="dxa"/>
            <w:vAlign w:val="center"/>
          </w:tcPr>
          <w:p w:rsidR="00FE3239" w:rsidRPr="00331461" w:rsidRDefault="00FE3239" w:rsidP="00EF0D1D">
            <w:pPr>
              <w:rPr>
                <w:rFonts w:ascii="Arial Narrow" w:hAnsi="Arial Narrow" w:cs="Arial"/>
                <w:sz w:val="16"/>
                <w:szCs w:val="16"/>
                <w:lang w:val="id-ID" w:eastAsia="en-ID"/>
              </w:rPr>
            </w:pPr>
            <w:r>
              <w:rPr>
                <w:rFonts w:ascii="Arial Narrow" w:hAnsi="Arial Narrow" w:cs="Arial"/>
                <w:sz w:val="16"/>
                <w:szCs w:val="16"/>
                <w:lang w:val="id-ID" w:eastAsia="en-ID"/>
              </w:rPr>
              <w:t>Peningkatan Pelayanan BLUD</w:t>
            </w:r>
          </w:p>
        </w:tc>
        <w:tc>
          <w:tcPr>
            <w:tcW w:w="1198" w:type="dxa"/>
            <w:vAlign w:val="bottom"/>
          </w:tcPr>
          <w:p w:rsidR="00FE3239" w:rsidRPr="004F6645" w:rsidRDefault="00FE3239" w:rsidP="00EF0D1D">
            <w:pPr>
              <w:rPr>
                <w:rFonts w:ascii="Arial Narrow" w:hAnsi="Arial Narrow" w:cs="Arial"/>
                <w:sz w:val="16"/>
                <w:szCs w:val="16"/>
                <w:lang w:val="en-ID" w:eastAsia="en-ID"/>
              </w:rPr>
            </w:pPr>
          </w:p>
        </w:tc>
        <w:tc>
          <w:tcPr>
            <w:tcW w:w="1095" w:type="dxa"/>
            <w:vAlign w:val="center"/>
          </w:tcPr>
          <w:p w:rsidR="00FE3239" w:rsidRPr="004F6645" w:rsidRDefault="00FE3239" w:rsidP="00EF0D1D">
            <w:pPr>
              <w:pStyle w:val="BodyText"/>
              <w:jc w:val="center"/>
              <w:rPr>
                <w:rFonts w:ascii="Arial Narrow" w:hAnsi="Arial Narrow" w:cs="Tahoma"/>
                <w:sz w:val="16"/>
                <w:szCs w:val="16"/>
                <w:lang w:val="id-ID"/>
              </w:rPr>
            </w:pPr>
          </w:p>
        </w:tc>
        <w:tc>
          <w:tcPr>
            <w:tcW w:w="707" w:type="dxa"/>
          </w:tcPr>
          <w:p w:rsidR="00FE3239" w:rsidRPr="00814A31" w:rsidRDefault="00FE3239">
            <w:pPr>
              <w:rPr>
                <w:rFonts w:ascii="Arial Narrow" w:hAnsi="Arial Narrow"/>
                <w:sz w:val="16"/>
                <w:szCs w:val="16"/>
              </w:rPr>
            </w:pPr>
          </w:p>
        </w:tc>
        <w:tc>
          <w:tcPr>
            <w:tcW w:w="822" w:type="dxa"/>
          </w:tcPr>
          <w:p w:rsidR="00FE3239" w:rsidRPr="00814A31" w:rsidRDefault="00FE3239" w:rsidP="00EF0D1D">
            <w:pPr>
              <w:pStyle w:val="BodyText"/>
              <w:rPr>
                <w:rFonts w:ascii="Arial Narrow" w:hAnsi="Arial Narrow" w:cs="Tahoma"/>
                <w:sz w:val="16"/>
                <w:szCs w:val="16"/>
                <w:lang w:val="id-ID"/>
              </w:rPr>
            </w:pPr>
            <w:r w:rsidRPr="00814A31">
              <w:rPr>
                <w:rFonts w:ascii="Arial Narrow" w:hAnsi="Arial Narrow" w:cs="Tahoma"/>
                <w:sz w:val="16"/>
                <w:szCs w:val="16"/>
                <w:lang w:val="id-ID"/>
              </w:rPr>
              <w:t>21.814.285.644</w:t>
            </w:r>
          </w:p>
        </w:tc>
        <w:tc>
          <w:tcPr>
            <w:tcW w:w="708" w:type="dxa"/>
          </w:tcPr>
          <w:p w:rsidR="00FE3239" w:rsidRPr="00814A31" w:rsidRDefault="00FE3239" w:rsidP="00EF0D1D">
            <w:pPr>
              <w:pStyle w:val="BodyText"/>
              <w:rPr>
                <w:rFonts w:ascii="Arial Narrow" w:hAnsi="Arial Narrow" w:cs="Tahoma"/>
                <w:sz w:val="16"/>
                <w:szCs w:val="16"/>
                <w:lang w:val="id-ID"/>
              </w:rPr>
            </w:pPr>
          </w:p>
        </w:tc>
        <w:tc>
          <w:tcPr>
            <w:tcW w:w="818" w:type="dxa"/>
          </w:tcPr>
          <w:p w:rsidR="00FE3239" w:rsidRPr="00814A31" w:rsidRDefault="00FE3239" w:rsidP="00EF0D1D">
            <w:pPr>
              <w:pStyle w:val="BodyText"/>
              <w:rPr>
                <w:rFonts w:ascii="Arial Narrow" w:hAnsi="Arial Narrow" w:cs="Tahoma"/>
                <w:sz w:val="16"/>
                <w:szCs w:val="16"/>
                <w:lang w:val="id-ID"/>
              </w:rPr>
            </w:pPr>
            <w:r w:rsidRPr="00814A31">
              <w:rPr>
                <w:rFonts w:ascii="Arial Narrow" w:hAnsi="Arial Narrow" w:cs="Tahoma"/>
                <w:sz w:val="16"/>
                <w:szCs w:val="16"/>
                <w:lang w:val="id-ID"/>
              </w:rPr>
              <w:t>9.500.000.000</w:t>
            </w:r>
          </w:p>
        </w:tc>
        <w:tc>
          <w:tcPr>
            <w:tcW w:w="765" w:type="dxa"/>
          </w:tcPr>
          <w:p w:rsidR="00FE3239" w:rsidRPr="00814A31" w:rsidRDefault="00FE3239" w:rsidP="00FE3239">
            <w:pPr>
              <w:pStyle w:val="BodyText"/>
              <w:rPr>
                <w:rFonts w:ascii="Arial Narrow" w:hAnsi="Arial Narrow" w:cs="Tahoma"/>
                <w:sz w:val="16"/>
                <w:szCs w:val="16"/>
                <w:lang w:val="id-ID"/>
              </w:rPr>
            </w:pPr>
          </w:p>
        </w:tc>
        <w:tc>
          <w:tcPr>
            <w:tcW w:w="845" w:type="dxa"/>
          </w:tcPr>
          <w:p w:rsidR="00FE3239" w:rsidRPr="00814A31" w:rsidRDefault="00F83699" w:rsidP="00925149">
            <w:pPr>
              <w:pStyle w:val="BodyText"/>
              <w:rPr>
                <w:rFonts w:ascii="Arial Narrow" w:hAnsi="Arial Narrow" w:cs="Tahoma"/>
                <w:sz w:val="16"/>
                <w:szCs w:val="16"/>
                <w:lang w:val="id-ID"/>
              </w:rPr>
            </w:pPr>
            <w:r>
              <w:rPr>
                <w:rFonts w:ascii="Arial Narrow" w:hAnsi="Arial Narrow" w:cs="Tahoma"/>
                <w:sz w:val="16"/>
                <w:szCs w:val="16"/>
              </w:rPr>
              <w:t>16</w:t>
            </w:r>
            <w:r>
              <w:rPr>
                <w:rFonts w:ascii="Arial Narrow" w:hAnsi="Arial Narrow" w:cs="Tahoma"/>
                <w:sz w:val="16"/>
                <w:szCs w:val="16"/>
                <w:lang w:val="id-ID"/>
              </w:rPr>
              <w:t>.</w:t>
            </w:r>
            <w:r>
              <w:rPr>
                <w:rFonts w:ascii="Arial Narrow" w:hAnsi="Arial Narrow" w:cs="Tahoma"/>
                <w:sz w:val="16"/>
                <w:szCs w:val="16"/>
              </w:rPr>
              <w:t>5</w:t>
            </w:r>
            <w:r w:rsidR="00FE3239" w:rsidRPr="00814A31">
              <w:rPr>
                <w:rFonts w:ascii="Arial Narrow" w:hAnsi="Arial Narrow" w:cs="Tahoma"/>
                <w:sz w:val="16"/>
                <w:szCs w:val="16"/>
                <w:lang w:val="id-ID"/>
              </w:rPr>
              <w:t>00.000.000</w:t>
            </w:r>
          </w:p>
        </w:tc>
        <w:tc>
          <w:tcPr>
            <w:tcW w:w="823" w:type="dxa"/>
          </w:tcPr>
          <w:p w:rsidR="00FE3239" w:rsidRPr="00814A31" w:rsidRDefault="00FE3239" w:rsidP="00EF0D1D">
            <w:pPr>
              <w:pStyle w:val="BodyText"/>
              <w:rPr>
                <w:rFonts w:ascii="Arial Narrow" w:hAnsi="Arial Narrow" w:cs="Tahoma"/>
                <w:sz w:val="16"/>
                <w:szCs w:val="16"/>
                <w:lang w:val="id-ID"/>
              </w:rPr>
            </w:pPr>
          </w:p>
        </w:tc>
        <w:tc>
          <w:tcPr>
            <w:tcW w:w="968" w:type="dxa"/>
          </w:tcPr>
          <w:p w:rsidR="00482564" w:rsidRPr="00482564" w:rsidRDefault="00482564" w:rsidP="00482564">
            <w:pPr>
              <w:pStyle w:val="BodyText"/>
              <w:rPr>
                <w:rFonts w:ascii="Arial Narrow" w:hAnsi="Arial Narrow" w:cs="Tahoma"/>
                <w:sz w:val="16"/>
                <w:szCs w:val="16"/>
                <w:lang w:val="id-ID"/>
              </w:rPr>
            </w:pPr>
            <w:r w:rsidRPr="00482564">
              <w:rPr>
                <w:rFonts w:ascii="Arial Narrow" w:hAnsi="Arial Narrow" w:cs="Tahoma"/>
                <w:sz w:val="16"/>
                <w:szCs w:val="16"/>
                <w:lang w:val="id-ID"/>
              </w:rPr>
              <w:t>47.814.285.644</w:t>
            </w:r>
          </w:p>
          <w:p w:rsidR="00FE3239" w:rsidRPr="00814A31" w:rsidRDefault="00FE3239" w:rsidP="00EF0D1D">
            <w:pPr>
              <w:pStyle w:val="BodyText"/>
              <w:rPr>
                <w:rFonts w:ascii="Arial Narrow" w:hAnsi="Arial Narrow" w:cs="Tahoma"/>
                <w:sz w:val="16"/>
                <w:szCs w:val="16"/>
                <w:lang w:val="id-ID"/>
              </w:rPr>
            </w:pPr>
          </w:p>
        </w:tc>
        <w:tc>
          <w:tcPr>
            <w:tcW w:w="1439" w:type="dxa"/>
          </w:tcPr>
          <w:p w:rsidR="00FE3239" w:rsidRPr="004F6645" w:rsidRDefault="00FE3239" w:rsidP="00EF0D1D">
            <w:pPr>
              <w:pStyle w:val="BodyText"/>
              <w:rPr>
                <w:rFonts w:ascii="Arial Narrow" w:hAnsi="Arial Narrow" w:cs="Tahoma"/>
                <w:sz w:val="16"/>
                <w:szCs w:val="16"/>
                <w:lang w:val="id-ID"/>
              </w:rPr>
            </w:pPr>
          </w:p>
        </w:tc>
        <w:tc>
          <w:tcPr>
            <w:tcW w:w="1025" w:type="dxa"/>
          </w:tcPr>
          <w:p w:rsidR="00FE3239" w:rsidRPr="004F6645" w:rsidRDefault="00FE3239" w:rsidP="00EF0D1D">
            <w:pPr>
              <w:pStyle w:val="BodyText"/>
              <w:rPr>
                <w:rFonts w:ascii="Arial Narrow" w:hAnsi="Arial Narrow" w:cs="Tahoma"/>
                <w:sz w:val="16"/>
                <w:szCs w:val="16"/>
                <w:lang w:val="id-ID"/>
              </w:rPr>
            </w:pPr>
          </w:p>
        </w:tc>
      </w:tr>
      <w:tr w:rsidR="00FE3239" w:rsidTr="00FE3239">
        <w:trPr>
          <w:trHeight w:val="376"/>
        </w:trPr>
        <w:tc>
          <w:tcPr>
            <w:tcW w:w="993" w:type="dxa"/>
          </w:tcPr>
          <w:p w:rsidR="00FE3239" w:rsidRPr="004F6645" w:rsidRDefault="00FE3239" w:rsidP="00EF0D1D">
            <w:pPr>
              <w:pStyle w:val="BodyText"/>
              <w:rPr>
                <w:rFonts w:ascii="Arial Narrow" w:hAnsi="Arial Narrow" w:cs="Tahoma"/>
                <w:sz w:val="16"/>
                <w:szCs w:val="16"/>
                <w:lang w:val="id-ID"/>
              </w:rPr>
            </w:pPr>
          </w:p>
        </w:tc>
        <w:tc>
          <w:tcPr>
            <w:tcW w:w="1134" w:type="dxa"/>
          </w:tcPr>
          <w:p w:rsidR="00FE3239" w:rsidRPr="004F6645" w:rsidRDefault="00FE3239" w:rsidP="00EF0D1D">
            <w:pPr>
              <w:pStyle w:val="BodyText"/>
              <w:rPr>
                <w:rFonts w:ascii="Arial Narrow" w:hAnsi="Arial Narrow" w:cs="Tahoma"/>
                <w:sz w:val="16"/>
                <w:szCs w:val="16"/>
                <w:lang w:val="id-ID"/>
              </w:rPr>
            </w:pPr>
          </w:p>
        </w:tc>
        <w:tc>
          <w:tcPr>
            <w:tcW w:w="567" w:type="dxa"/>
          </w:tcPr>
          <w:p w:rsidR="00FE3239" w:rsidRPr="004F6645" w:rsidRDefault="00FE3239" w:rsidP="00EF0D1D">
            <w:pPr>
              <w:pStyle w:val="BodyText"/>
              <w:rPr>
                <w:rFonts w:ascii="Arial Narrow" w:hAnsi="Arial Narrow" w:cs="Tahoma"/>
                <w:sz w:val="16"/>
                <w:szCs w:val="16"/>
                <w:lang w:val="id-ID"/>
              </w:rPr>
            </w:pPr>
          </w:p>
        </w:tc>
        <w:tc>
          <w:tcPr>
            <w:tcW w:w="1417" w:type="dxa"/>
            <w:vAlign w:val="center"/>
          </w:tcPr>
          <w:p w:rsidR="00FE3239" w:rsidRPr="00331461" w:rsidRDefault="00FE3239" w:rsidP="00EF0D1D">
            <w:pPr>
              <w:rPr>
                <w:rFonts w:ascii="Arial Narrow" w:hAnsi="Arial Narrow" w:cs="Arial"/>
                <w:sz w:val="16"/>
                <w:szCs w:val="16"/>
                <w:lang w:val="id-ID" w:eastAsia="en-ID"/>
              </w:rPr>
            </w:pPr>
            <w:r>
              <w:rPr>
                <w:rFonts w:ascii="Arial Narrow" w:hAnsi="Arial Narrow" w:cs="Arial"/>
                <w:sz w:val="16"/>
                <w:szCs w:val="16"/>
                <w:lang w:val="id-ID" w:eastAsia="en-ID"/>
              </w:rPr>
              <w:t>Pelayanan dan Penunjang Pelayanan BLUD</w:t>
            </w:r>
          </w:p>
        </w:tc>
        <w:tc>
          <w:tcPr>
            <w:tcW w:w="1198" w:type="dxa"/>
            <w:vAlign w:val="center"/>
          </w:tcPr>
          <w:p w:rsidR="00FE3239" w:rsidRPr="004F6645" w:rsidRDefault="00274160" w:rsidP="00274160">
            <w:pPr>
              <w:rPr>
                <w:rFonts w:ascii="Arial Narrow" w:hAnsi="Arial Narrow" w:cs="Arial"/>
                <w:sz w:val="16"/>
                <w:szCs w:val="16"/>
                <w:lang w:val="en-ID" w:eastAsia="en-ID"/>
              </w:rPr>
            </w:pPr>
            <w:r>
              <w:rPr>
                <w:rFonts w:ascii="Arial Narrow" w:hAnsi="Arial Narrow" w:cs="Arial"/>
                <w:sz w:val="16"/>
                <w:szCs w:val="16"/>
                <w:lang w:val="en-ID" w:eastAsia="en-ID"/>
              </w:rPr>
              <w:t>Jumlah BLUD yang menyediakan pelayanan dan penunjang pelayanan</w:t>
            </w:r>
          </w:p>
        </w:tc>
        <w:tc>
          <w:tcPr>
            <w:tcW w:w="1095" w:type="dxa"/>
            <w:vAlign w:val="center"/>
          </w:tcPr>
          <w:p w:rsidR="00FE3239" w:rsidRPr="004F6645" w:rsidRDefault="00FE3239" w:rsidP="00EF0D1D">
            <w:pPr>
              <w:pStyle w:val="BodyText"/>
              <w:jc w:val="center"/>
              <w:rPr>
                <w:rFonts w:ascii="Arial Narrow" w:hAnsi="Arial Narrow" w:cs="Tahoma"/>
                <w:sz w:val="16"/>
                <w:szCs w:val="16"/>
                <w:lang w:val="id-ID"/>
              </w:rPr>
            </w:pPr>
          </w:p>
        </w:tc>
        <w:tc>
          <w:tcPr>
            <w:tcW w:w="707" w:type="dxa"/>
          </w:tcPr>
          <w:p w:rsidR="00FE3239" w:rsidRPr="00274160" w:rsidRDefault="00274160">
            <w:pPr>
              <w:rPr>
                <w:rFonts w:ascii="Arial Narrow" w:hAnsi="Arial Narrow"/>
                <w:sz w:val="16"/>
                <w:szCs w:val="16"/>
              </w:rPr>
            </w:pPr>
            <w:r>
              <w:rPr>
                <w:rFonts w:ascii="Arial Narrow" w:hAnsi="Arial Narrow" w:cs="Tahoma"/>
                <w:sz w:val="16"/>
                <w:szCs w:val="16"/>
              </w:rPr>
              <w:t>1 unit</w:t>
            </w:r>
          </w:p>
        </w:tc>
        <w:tc>
          <w:tcPr>
            <w:tcW w:w="822" w:type="dxa"/>
          </w:tcPr>
          <w:p w:rsidR="00FE3239" w:rsidRPr="00814A31" w:rsidRDefault="00FE3239" w:rsidP="00EF0D1D">
            <w:pPr>
              <w:pStyle w:val="BodyText"/>
              <w:rPr>
                <w:rFonts w:ascii="Arial Narrow" w:hAnsi="Arial Narrow" w:cs="Tahoma"/>
                <w:sz w:val="16"/>
                <w:szCs w:val="16"/>
                <w:lang w:val="id-ID"/>
              </w:rPr>
            </w:pPr>
            <w:r w:rsidRPr="00814A31">
              <w:rPr>
                <w:rFonts w:ascii="Arial Narrow" w:hAnsi="Arial Narrow" w:cs="Tahoma"/>
                <w:sz w:val="16"/>
                <w:szCs w:val="16"/>
                <w:lang w:val="id-ID"/>
              </w:rPr>
              <w:t>21.814.285.644</w:t>
            </w:r>
          </w:p>
        </w:tc>
        <w:tc>
          <w:tcPr>
            <w:tcW w:w="708" w:type="dxa"/>
          </w:tcPr>
          <w:p w:rsidR="00FE3239" w:rsidRPr="00274160" w:rsidRDefault="00274160" w:rsidP="00EF0D1D">
            <w:pPr>
              <w:pStyle w:val="BodyText"/>
              <w:rPr>
                <w:rFonts w:ascii="Arial Narrow" w:hAnsi="Arial Narrow" w:cs="Tahoma"/>
                <w:sz w:val="16"/>
                <w:szCs w:val="16"/>
              </w:rPr>
            </w:pPr>
            <w:r>
              <w:rPr>
                <w:rFonts w:ascii="Arial Narrow" w:hAnsi="Arial Narrow" w:cs="Tahoma"/>
                <w:sz w:val="16"/>
                <w:szCs w:val="16"/>
              </w:rPr>
              <w:t>1 unit</w:t>
            </w:r>
          </w:p>
        </w:tc>
        <w:tc>
          <w:tcPr>
            <w:tcW w:w="818" w:type="dxa"/>
          </w:tcPr>
          <w:p w:rsidR="00FE3239" w:rsidRPr="00814A31" w:rsidRDefault="00FE3239" w:rsidP="00EF0D1D">
            <w:pPr>
              <w:pStyle w:val="BodyText"/>
              <w:rPr>
                <w:rFonts w:ascii="Arial Narrow" w:hAnsi="Arial Narrow" w:cs="Tahoma"/>
                <w:sz w:val="16"/>
                <w:szCs w:val="16"/>
                <w:lang w:val="id-ID"/>
              </w:rPr>
            </w:pPr>
            <w:r w:rsidRPr="00814A31">
              <w:rPr>
                <w:rFonts w:ascii="Arial Narrow" w:hAnsi="Arial Narrow" w:cs="Tahoma"/>
                <w:sz w:val="16"/>
                <w:szCs w:val="16"/>
                <w:lang w:val="id-ID"/>
              </w:rPr>
              <w:t>9.500.000.000</w:t>
            </w:r>
          </w:p>
        </w:tc>
        <w:tc>
          <w:tcPr>
            <w:tcW w:w="765" w:type="dxa"/>
          </w:tcPr>
          <w:p w:rsidR="00FE3239" w:rsidRPr="00274160" w:rsidRDefault="00274160" w:rsidP="00FE3239">
            <w:pPr>
              <w:pStyle w:val="BodyText"/>
              <w:rPr>
                <w:rFonts w:ascii="Arial Narrow" w:hAnsi="Arial Narrow" w:cs="Tahoma"/>
                <w:sz w:val="16"/>
                <w:szCs w:val="16"/>
              </w:rPr>
            </w:pPr>
            <w:r>
              <w:rPr>
                <w:rFonts w:ascii="Arial Narrow" w:hAnsi="Arial Narrow" w:cs="Tahoma"/>
                <w:sz w:val="16"/>
                <w:szCs w:val="16"/>
              </w:rPr>
              <w:t>1 unit</w:t>
            </w:r>
          </w:p>
        </w:tc>
        <w:tc>
          <w:tcPr>
            <w:tcW w:w="845" w:type="dxa"/>
          </w:tcPr>
          <w:p w:rsidR="00FE3239" w:rsidRPr="00814A31" w:rsidRDefault="00F83699" w:rsidP="00FE3239">
            <w:pPr>
              <w:pStyle w:val="BodyText"/>
              <w:rPr>
                <w:rFonts w:ascii="Arial Narrow" w:hAnsi="Arial Narrow" w:cs="Tahoma"/>
                <w:sz w:val="16"/>
                <w:szCs w:val="16"/>
                <w:lang w:val="id-ID"/>
              </w:rPr>
            </w:pPr>
            <w:r>
              <w:rPr>
                <w:rFonts w:ascii="Arial Narrow" w:hAnsi="Arial Narrow" w:cs="Tahoma"/>
                <w:sz w:val="16"/>
                <w:szCs w:val="16"/>
              </w:rPr>
              <w:t>16</w:t>
            </w:r>
            <w:r>
              <w:rPr>
                <w:rFonts w:ascii="Arial Narrow" w:hAnsi="Arial Narrow" w:cs="Tahoma"/>
                <w:sz w:val="16"/>
                <w:szCs w:val="16"/>
                <w:lang w:val="id-ID"/>
              </w:rPr>
              <w:t>.</w:t>
            </w:r>
            <w:r>
              <w:rPr>
                <w:rFonts w:ascii="Arial Narrow" w:hAnsi="Arial Narrow" w:cs="Tahoma"/>
                <w:sz w:val="16"/>
                <w:szCs w:val="16"/>
              </w:rPr>
              <w:t>5</w:t>
            </w:r>
            <w:r w:rsidR="00FE3239" w:rsidRPr="00814A31">
              <w:rPr>
                <w:rFonts w:ascii="Arial Narrow" w:hAnsi="Arial Narrow" w:cs="Tahoma"/>
                <w:sz w:val="16"/>
                <w:szCs w:val="16"/>
                <w:lang w:val="id-ID"/>
              </w:rPr>
              <w:t>00.000.000</w:t>
            </w:r>
          </w:p>
        </w:tc>
        <w:tc>
          <w:tcPr>
            <w:tcW w:w="823" w:type="dxa"/>
          </w:tcPr>
          <w:p w:rsidR="00FE3239" w:rsidRPr="00274160" w:rsidRDefault="00274160" w:rsidP="00EF0D1D">
            <w:pPr>
              <w:pStyle w:val="BodyText"/>
              <w:rPr>
                <w:rFonts w:ascii="Arial Narrow" w:hAnsi="Arial Narrow" w:cs="Tahoma"/>
                <w:sz w:val="16"/>
                <w:szCs w:val="16"/>
              </w:rPr>
            </w:pPr>
            <w:r>
              <w:rPr>
                <w:rFonts w:ascii="Arial Narrow" w:hAnsi="Arial Narrow" w:cs="Tahoma"/>
                <w:sz w:val="16"/>
                <w:szCs w:val="16"/>
              </w:rPr>
              <w:t>1 unit</w:t>
            </w:r>
          </w:p>
        </w:tc>
        <w:tc>
          <w:tcPr>
            <w:tcW w:w="968" w:type="dxa"/>
          </w:tcPr>
          <w:p w:rsidR="00482564" w:rsidRPr="00482564" w:rsidRDefault="00482564" w:rsidP="00482564">
            <w:pPr>
              <w:pStyle w:val="BodyText"/>
              <w:rPr>
                <w:rFonts w:ascii="Arial Narrow" w:hAnsi="Arial Narrow" w:cs="Tahoma"/>
                <w:sz w:val="16"/>
                <w:szCs w:val="16"/>
                <w:lang w:val="id-ID"/>
              </w:rPr>
            </w:pPr>
            <w:r w:rsidRPr="00482564">
              <w:rPr>
                <w:rFonts w:ascii="Arial Narrow" w:hAnsi="Arial Narrow" w:cs="Tahoma"/>
                <w:sz w:val="16"/>
                <w:szCs w:val="16"/>
                <w:lang w:val="id-ID"/>
              </w:rPr>
              <w:t>47.814.285.644</w:t>
            </w:r>
          </w:p>
          <w:p w:rsidR="00FE3239" w:rsidRPr="00814A31" w:rsidRDefault="00FE3239" w:rsidP="00EF0D1D">
            <w:pPr>
              <w:pStyle w:val="BodyText"/>
              <w:rPr>
                <w:rFonts w:ascii="Arial Narrow" w:hAnsi="Arial Narrow" w:cs="Tahoma"/>
                <w:sz w:val="16"/>
                <w:szCs w:val="16"/>
                <w:lang w:val="id-ID"/>
              </w:rPr>
            </w:pPr>
          </w:p>
        </w:tc>
        <w:tc>
          <w:tcPr>
            <w:tcW w:w="1439" w:type="dxa"/>
          </w:tcPr>
          <w:p w:rsidR="00FE3239" w:rsidRPr="004F6645" w:rsidRDefault="00FE3239" w:rsidP="00EF0D1D">
            <w:pPr>
              <w:pStyle w:val="BodyText"/>
              <w:rPr>
                <w:rFonts w:ascii="Arial Narrow" w:hAnsi="Arial Narrow" w:cs="Tahoma"/>
                <w:sz w:val="16"/>
                <w:szCs w:val="16"/>
                <w:lang w:val="id-ID"/>
              </w:rPr>
            </w:pPr>
          </w:p>
        </w:tc>
        <w:tc>
          <w:tcPr>
            <w:tcW w:w="1025" w:type="dxa"/>
          </w:tcPr>
          <w:p w:rsidR="00FE3239" w:rsidRPr="004F6645" w:rsidRDefault="00FE3239" w:rsidP="00EF0D1D">
            <w:pPr>
              <w:pStyle w:val="BodyText"/>
              <w:rPr>
                <w:rFonts w:ascii="Arial Narrow" w:hAnsi="Arial Narrow" w:cs="Tahoma"/>
                <w:sz w:val="16"/>
                <w:szCs w:val="16"/>
                <w:lang w:val="id-ID"/>
              </w:rPr>
            </w:pPr>
          </w:p>
        </w:tc>
      </w:tr>
      <w:tr w:rsidR="00AB34E3" w:rsidTr="00331461">
        <w:trPr>
          <w:trHeight w:val="376"/>
        </w:trPr>
        <w:tc>
          <w:tcPr>
            <w:tcW w:w="6404" w:type="dxa"/>
            <w:gridSpan w:val="6"/>
            <w:vAlign w:val="center"/>
          </w:tcPr>
          <w:p w:rsidR="00AB34E3" w:rsidRPr="00331461" w:rsidRDefault="00AB34E3" w:rsidP="00331461">
            <w:pPr>
              <w:pStyle w:val="BodyText"/>
              <w:jc w:val="center"/>
              <w:rPr>
                <w:rFonts w:ascii="Arial Narrow" w:hAnsi="Arial Narrow" w:cs="Tahoma"/>
                <w:b/>
                <w:sz w:val="16"/>
                <w:szCs w:val="16"/>
                <w:lang w:val="id-ID"/>
              </w:rPr>
            </w:pPr>
            <w:r w:rsidRPr="00331461">
              <w:rPr>
                <w:rFonts w:ascii="Arial Narrow" w:hAnsi="Arial Narrow" w:cs="Tahoma"/>
                <w:b/>
                <w:sz w:val="16"/>
                <w:szCs w:val="16"/>
                <w:lang w:val="id-ID"/>
              </w:rPr>
              <w:t>Total Anggaran</w:t>
            </w:r>
          </w:p>
        </w:tc>
        <w:tc>
          <w:tcPr>
            <w:tcW w:w="707" w:type="dxa"/>
            <w:vAlign w:val="center"/>
          </w:tcPr>
          <w:p w:rsidR="00AB34E3" w:rsidRPr="00814A31" w:rsidRDefault="00650E3A" w:rsidP="00EF0D1D">
            <w:pPr>
              <w:pStyle w:val="BodyText"/>
              <w:jc w:val="center"/>
              <w:rPr>
                <w:rFonts w:ascii="Arial Narrow" w:hAnsi="Arial Narrow" w:cs="Tahoma"/>
                <w:sz w:val="16"/>
                <w:szCs w:val="16"/>
                <w:lang w:val="id-ID"/>
              </w:rPr>
            </w:pPr>
            <w:r>
              <w:rPr>
                <w:rFonts w:ascii="Arial Narrow" w:hAnsi="Arial Narrow" w:cs="Tahoma"/>
                <w:sz w:val="16"/>
                <w:szCs w:val="16"/>
                <w:lang w:val="id-ID"/>
              </w:rPr>
              <w:t>100%</w:t>
            </w:r>
          </w:p>
        </w:tc>
        <w:tc>
          <w:tcPr>
            <w:tcW w:w="822" w:type="dxa"/>
          </w:tcPr>
          <w:p w:rsidR="00FE3239" w:rsidRPr="00650E3A" w:rsidRDefault="00FE3239" w:rsidP="00FE3239">
            <w:pPr>
              <w:rPr>
                <w:rFonts w:ascii="Arial Narrow" w:hAnsi="Arial Narrow" w:cs="Calibri"/>
                <w:b/>
                <w:color w:val="000000"/>
                <w:sz w:val="16"/>
                <w:szCs w:val="16"/>
              </w:rPr>
            </w:pPr>
            <w:r w:rsidRPr="00650E3A">
              <w:rPr>
                <w:rFonts w:ascii="Arial Narrow" w:hAnsi="Arial Narrow" w:cs="Calibri"/>
                <w:b/>
                <w:color w:val="000000"/>
                <w:sz w:val="16"/>
                <w:szCs w:val="16"/>
              </w:rPr>
              <w:t>41.684.705.644</w:t>
            </w:r>
          </w:p>
          <w:p w:rsidR="00AB34E3" w:rsidRPr="00650E3A" w:rsidRDefault="00AB34E3" w:rsidP="00EF0D1D">
            <w:pPr>
              <w:pStyle w:val="BodyText"/>
              <w:rPr>
                <w:rFonts w:ascii="Arial Narrow" w:hAnsi="Arial Narrow" w:cs="Tahoma"/>
                <w:b/>
                <w:sz w:val="16"/>
                <w:szCs w:val="16"/>
                <w:lang w:val="id-ID"/>
              </w:rPr>
            </w:pPr>
          </w:p>
        </w:tc>
        <w:tc>
          <w:tcPr>
            <w:tcW w:w="708" w:type="dxa"/>
          </w:tcPr>
          <w:p w:rsidR="00AB34E3" w:rsidRPr="00650E3A" w:rsidRDefault="00AB34E3" w:rsidP="00EF0D1D">
            <w:pPr>
              <w:pStyle w:val="BodyText"/>
              <w:rPr>
                <w:rFonts w:ascii="Arial Narrow" w:hAnsi="Arial Narrow" w:cs="Tahoma"/>
                <w:b/>
                <w:sz w:val="16"/>
                <w:szCs w:val="16"/>
                <w:lang w:val="id-ID"/>
              </w:rPr>
            </w:pPr>
            <w:r w:rsidRPr="00650E3A">
              <w:rPr>
                <w:rFonts w:ascii="Arial Narrow" w:hAnsi="Arial Narrow" w:cs="Tahoma"/>
                <w:b/>
                <w:sz w:val="16"/>
                <w:szCs w:val="16"/>
                <w:lang w:val="id-ID"/>
              </w:rPr>
              <w:t>100%</w:t>
            </w:r>
          </w:p>
        </w:tc>
        <w:tc>
          <w:tcPr>
            <w:tcW w:w="818" w:type="dxa"/>
          </w:tcPr>
          <w:p w:rsidR="00AB34E3" w:rsidRPr="00650E3A" w:rsidRDefault="00AB34E3" w:rsidP="00EF0D1D">
            <w:pPr>
              <w:pStyle w:val="BodyText"/>
              <w:rPr>
                <w:rFonts w:ascii="Arial Narrow" w:hAnsi="Arial Narrow" w:cs="Tahoma"/>
                <w:b/>
                <w:sz w:val="16"/>
                <w:szCs w:val="16"/>
                <w:lang w:val="id-ID"/>
              </w:rPr>
            </w:pPr>
            <w:r w:rsidRPr="00650E3A">
              <w:rPr>
                <w:rFonts w:ascii="Arial Narrow" w:hAnsi="Arial Narrow" w:cs="Tahoma"/>
                <w:b/>
                <w:sz w:val="16"/>
                <w:szCs w:val="16"/>
                <w:lang w:val="id-ID"/>
              </w:rPr>
              <w:t>32.461.551.000</w:t>
            </w:r>
          </w:p>
        </w:tc>
        <w:tc>
          <w:tcPr>
            <w:tcW w:w="765" w:type="dxa"/>
            <w:vAlign w:val="center"/>
          </w:tcPr>
          <w:p w:rsidR="00AB34E3" w:rsidRPr="00650E3A" w:rsidRDefault="00650E3A" w:rsidP="00EF0D1D">
            <w:pPr>
              <w:jc w:val="center"/>
              <w:rPr>
                <w:rFonts w:ascii="Arial Narrow" w:hAnsi="Arial Narrow" w:cs="Calibri"/>
                <w:b/>
                <w:sz w:val="16"/>
                <w:szCs w:val="16"/>
                <w:lang w:val="id-ID" w:eastAsia="id-ID"/>
              </w:rPr>
            </w:pPr>
            <w:r>
              <w:rPr>
                <w:rFonts w:ascii="Arial Narrow" w:hAnsi="Arial Narrow" w:cs="Calibri"/>
                <w:b/>
                <w:sz w:val="16"/>
                <w:szCs w:val="16"/>
                <w:lang w:val="id-ID" w:eastAsia="id-ID"/>
              </w:rPr>
              <w:t>100%</w:t>
            </w:r>
          </w:p>
        </w:tc>
        <w:tc>
          <w:tcPr>
            <w:tcW w:w="845" w:type="dxa"/>
          </w:tcPr>
          <w:p w:rsidR="00814A31" w:rsidRPr="00650E3A" w:rsidRDefault="00F83699" w:rsidP="00814A31">
            <w:pPr>
              <w:rPr>
                <w:rFonts w:ascii="Arial Narrow" w:hAnsi="Arial Narrow" w:cs="Calibri"/>
                <w:b/>
                <w:color w:val="000000"/>
                <w:sz w:val="16"/>
                <w:szCs w:val="16"/>
              </w:rPr>
            </w:pPr>
            <w:r>
              <w:rPr>
                <w:rFonts w:ascii="Arial Narrow" w:hAnsi="Arial Narrow" w:cs="Calibri"/>
                <w:b/>
                <w:color w:val="000000"/>
                <w:sz w:val="16"/>
                <w:szCs w:val="16"/>
              </w:rPr>
              <w:t>47.0</w:t>
            </w:r>
            <w:r w:rsidR="00814A31" w:rsidRPr="00650E3A">
              <w:rPr>
                <w:rFonts w:ascii="Arial Narrow" w:hAnsi="Arial Narrow" w:cs="Calibri"/>
                <w:b/>
                <w:color w:val="000000"/>
                <w:sz w:val="16"/>
                <w:szCs w:val="16"/>
              </w:rPr>
              <w:t>03.210.000</w:t>
            </w:r>
          </w:p>
          <w:p w:rsidR="00AB34E3" w:rsidRPr="00650E3A" w:rsidRDefault="00AB34E3" w:rsidP="00EF0D1D">
            <w:pPr>
              <w:pStyle w:val="BodyText"/>
              <w:rPr>
                <w:rFonts w:ascii="Arial Narrow" w:hAnsi="Arial Narrow" w:cs="Tahoma"/>
                <w:b/>
                <w:sz w:val="16"/>
                <w:szCs w:val="16"/>
                <w:lang w:val="id-ID"/>
              </w:rPr>
            </w:pPr>
          </w:p>
        </w:tc>
        <w:tc>
          <w:tcPr>
            <w:tcW w:w="823" w:type="dxa"/>
          </w:tcPr>
          <w:p w:rsidR="00AB34E3" w:rsidRPr="00650E3A" w:rsidRDefault="00AB34E3" w:rsidP="00EF0D1D">
            <w:pPr>
              <w:pStyle w:val="BodyText"/>
              <w:rPr>
                <w:rFonts w:ascii="Arial Narrow" w:hAnsi="Arial Narrow" w:cs="Tahoma"/>
                <w:b/>
                <w:sz w:val="16"/>
                <w:szCs w:val="16"/>
                <w:lang w:val="id-ID"/>
              </w:rPr>
            </w:pPr>
          </w:p>
        </w:tc>
        <w:tc>
          <w:tcPr>
            <w:tcW w:w="968" w:type="dxa"/>
          </w:tcPr>
          <w:p w:rsidR="00482564" w:rsidRPr="00482564" w:rsidRDefault="00482564" w:rsidP="00482564">
            <w:pPr>
              <w:rPr>
                <w:rFonts w:ascii="Arial Narrow" w:hAnsi="Arial Narrow" w:cs="Calibri"/>
                <w:b/>
                <w:color w:val="000000"/>
                <w:sz w:val="16"/>
                <w:szCs w:val="16"/>
              </w:rPr>
            </w:pPr>
            <w:r w:rsidRPr="00482564">
              <w:rPr>
                <w:rFonts w:ascii="Arial Narrow" w:hAnsi="Arial Narrow" w:cs="Calibri"/>
                <w:b/>
                <w:color w:val="000000"/>
                <w:sz w:val="16"/>
                <w:szCs w:val="16"/>
              </w:rPr>
              <w:t>121.149.466.644</w:t>
            </w:r>
          </w:p>
          <w:p w:rsidR="00AB34E3" w:rsidRPr="00650E3A" w:rsidRDefault="00AB34E3" w:rsidP="00EF0D1D">
            <w:pPr>
              <w:pStyle w:val="BodyText"/>
              <w:rPr>
                <w:rFonts w:ascii="Arial Narrow" w:hAnsi="Arial Narrow" w:cs="Tahoma"/>
                <w:b/>
                <w:sz w:val="16"/>
                <w:szCs w:val="16"/>
                <w:lang w:val="id-ID"/>
              </w:rPr>
            </w:pPr>
          </w:p>
        </w:tc>
        <w:tc>
          <w:tcPr>
            <w:tcW w:w="1439" w:type="dxa"/>
          </w:tcPr>
          <w:p w:rsidR="00AB34E3" w:rsidRPr="004F6645" w:rsidRDefault="00AB34E3" w:rsidP="00EF0D1D">
            <w:pPr>
              <w:pStyle w:val="BodyText"/>
              <w:rPr>
                <w:rFonts w:ascii="Arial Narrow" w:hAnsi="Arial Narrow" w:cs="Tahoma"/>
                <w:sz w:val="16"/>
                <w:szCs w:val="16"/>
                <w:lang w:val="id-ID"/>
              </w:rPr>
            </w:pPr>
          </w:p>
        </w:tc>
        <w:tc>
          <w:tcPr>
            <w:tcW w:w="1025" w:type="dxa"/>
          </w:tcPr>
          <w:p w:rsidR="00AB34E3" w:rsidRPr="004F6645" w:rsidRDefault="00AB34E3" w:rsidP="00EF0D1D">
            <w:pPr>
              <w:pStyle w:val="BodyText"/>
              <w:rPr>
                <w:rFonts w:ascii="Arial Narrow" w:hAnsi="Arial Narrow" w:cs="Tahoma"/>
                <w:sz w:val="16"/>
                <w:szCs w:val="16"/>
                <w:lang w:val="id-ID"/>
              </w:rPr>
            </w:pPr>
          </w:p>
        </w:tc>
      </w:tr>
    </w:tbl>
    <w:p w:rsidR="00F80304" w:rsidRPr="00DE5308" w:rsidRDefault="00D72662" w:rsidP="0042102A">
      <w:pPr>
        <w:tabs>
          <w:tab w:val="left" w:pos="10676"/>
        </w:tabs>
        <w:spacing w:after="200" w:line="276" w:lineRule="auto"/>
        <w:rPr>
          <w:rFonts w:ascii="Bookman Old Style" w:hAnsi="Bookman Old Style" w:cs="Tahoma"/>
          <w:lang w:val="id-ID"/>
        </w:rPr>
      </w:pPr>
      <w:r>
        <w:rPr>
          <w:rFonts w:ascii="Bookman Old Style" w:hAnsi="Bookman Old Style" w:cs="Tahoma"/>
          <w:lang w:val="id-ID"/>
        </w:rPr>
        <w:tab/>
      </w:r>
    </w:p>
    <w:p w:rsidR="00F101C4" w:rsidRPr="00DE5308" w:rsidRDefault="00F101C4" w:rsidP="00F101C4">
      <w:pPr>
        <w:tabs>
          <w:tab w:val="left" w:pos="360"/>
        </w:tabs>
        <w:spacing w:line="360" w:lineRule="auto"/>
        <w:rPr>
          <w:rFonts w:ascii="Bookman Old Style" w:hAnsi="Bookman Old Style" w:cs="Tahoma"/>
          <w:b/>
          <w:lang w:val="id-ID"/>
        </w:rPr>
        <w:sectPr w:rsidR="00F101C4" w:rsidRPr="00DE5308" w:rsidSect="00D47B9C">
          <w:headerReference w:type="default" r:id="rId32"/>
          <w:footerReference w:type="default" r:id="rId33"/>
          <w:pgSz w:w="18711" w:h="12242" w:orient="landscape" w:code="5"/>
          <w:pgMar w:top="1093" w:right="1985" w:bottom="2268" w:left="1985" w:header="680" w:footer="0" w:gutter="0"/>
          <w:cols w:space="708"/>
          <w:docGrid w:linePitch="360"/>
        </w:sectPr>
      </w:pPr>
    </w:p>
    <w:p w:rsidR="00E341F9" w:rsidRPr="00DE5308" w:rsidRDefault="00E341F9" w:rsidP="00E341F9">
      <w:pPr>
        <w:tabs>
          <w:tab w:val="left" w:pos="360"/>
        </w:tabs>
        <w:spacing w:line="360" w:lineRule="auto"/>
        <w:jc w:val="center"/>
        <w:rPr>
          <w:rFonts w:ascii="Bookman Old Style" w:hAnsi="Bookman Old Style" w:cs="Tahoma"/>
          <w:b/>
          <w:sz w:val="28"/>
        </w:rPr>
      </w:pPr>
      <w:r w:rsidRPr="00DE5308">
        <w:rPr>
          <w:rFonts w:ascii="Bookman Old Style" w:hAnsi="Bookman Old Style" w:cs="Tahoma"/>
          <w:b/>
          <w:sz w:val="28"/>
          <w:lang w:val="fi-FI"/>
        </w:rPr>
        <w:lastRenderedPageBreak/>
        <w:t xml:space="preserve">BAB </w:t>
      </w:r>
      <w:r w:rsidRPr="00DE5308">
        <w:rPr>
          <w:rFonts w:ascii="Bookman Old Style" w:hAnsi="Bookman Old Style" w:cs="Tahoma"/>
          <w:b/>
          <w:sz w:val="28"/>
        </w:rPr>
        <w:t>VII</w:t>
      </w:r>
    </w:p>
    <w:p w:rsidR="00E341F9" w:rsidRPr="00DE5308" w:rsidRDefault="00E341F9" w:rsidP="00E341F9">
      <w:pPr>
        <w:tabs>
          <w:tab w:val="left" w:pos="360"/>
        </w:tabs>
        <w:spacing w:line="360" w:lineRule="auto"/>
        <w:jc w:val="center"/>
        <w:rPr>
          <w:rFonts w:ascii="Bookman Old Style" w:hAnsi="Bookman Old Style" w:cs="Tahoma"/>
          <w:b/>
          <w:sz w:val="28"/>
          <w:lang w:val="id-ID"/>
        </w:rPr>
      </w:pPr>
      <w:r w:rsidRPr="00DE5308">
        <w:rPr>
          <w:rFonts w:ascii="Bookman Old Style" w:hAnsi="Bookman Old Style" w:cs="Tahoma"/>
          <w:b/>
          <w:sz w:val="28"/>
          <w:lang w:val="fi-FI"/>
        </w:rPr>
        <w:t>KINERJA PENYELENGGARAAN BIDANG URUSAN</w:t>
      </w:r>
    </w:p>
    <w:p w:rsidR="000908CE" w:rsidRPr="00DE5308" w:rsidRDefault="000908CE" w:rsidP="000908CE">
      <w:pPr>
        <w:spacing w:line="360" w:lineRule="auto"/>
        <w:ind w:firstLine="851"/>
        <w:jc w:val="both"/>
        <w:rPr>
          <w:rFonts w:ascii="Bookman Old Style" w:hAnsi="Bookman Old Style" w:cs="Tahoma"/>
          <w:lang w:val="id-ID"/>
        </w:rPr>
      </w:pPr>
    </w:p>
    <w:p w:rsidR="000908CE" w:rsidRPr="00DE5308" w:rsidRDefault="000908CE" w:rsidP="000908CE">
      <w:pPr>
        <w:spacing w:line="360" w:lineRule="auto"/>
        <w:ind w:firstLine="851"/>
        <w:jc w:val="both"/>
        <w:rPr>
          <w:rFonts w:ascii="Bookman Old Style" w:hAnsi="Bookman Old Style" w:cs="Tahoma"/>
          <w:lang w:val="id-ID"/>
        </w:rPr>
      </w:pPr>
      <w:r w:rsidRPr="00DE5308">
        <w:rPr>
          <w:rFonts w:ascii="Bookman Old Style" w:hAnsi="Bookman Old Style" w:cs="Tahoma"/>
          <w:lang w:val="id-ID"/>
        </w:rPr>
        <w:t>Indikator kinerja merupakan alat atau media yang digunakan untuk mengukur tingkat keberhasilan suatu instansi dalam mencapai tujuan dan sasarannya.  Indikator kinerja akan memberikan rambu atau sinyal mengenai apakah kegiatan atau sasaran yang diukurnya telah berhasil dilaksanakan atau dicapai sesuai dengan yang direncanakan. Indikator kinerja yang baik akan menghasilkan informasi kinerja yang memberikan indikasi yang lebih baik dan lebih menggambarkan mengenai kinerja organisasi. Selanjutnya apabila didukung dengan suatu sistem pengumpulan dan pengolah data kinerjayang memadai maka kondisi ini akan dapat membimbing dan mengarahkan organisasi pada hasil pengukuran yang handal (</w:t>
      </w:r>
      <w:r w:rsidRPr="00DE5308">
        <w:rPr>
          <w:rFonts w:ascii="Bookman Old Style" w:hAnsi="Bookman Old Style" w:cs="Tahoma"/>
          <w:i/>
          <w:iCs/>
          <w:lang w:val="id-ID"/>
        </w:rPr>
        <w:t>reliable</w:t>
      </w:r>
      <w:r w:rsidRPr="00DE5308">
        <w:rPr>
          <w:rFonts w:ascii="Bookman Old Style" w:hAnsi="Bookman Old Style" w:cs="Tahoma"/>
          <w:lang w:val="id-ID"/>
        </w:rPr>
        <w:t>) mengenai hasil apa saja yang telah diperoleh selama periode aktivitasnya.</w:t>
      </w:r>
    </w:p>
    <w:p w:rsidR="000908CE" w:rsidRPr="00DE5308" w:rsidRDefault="000908CE" w:rsidP="000908CE">
      <w:pPr>
        <w:spacing w:line="360" w:lineRule="auto"/>
        <w:ind w:firstLine="851"/>
        <w:jc w:val="both"/>
        <w:rPr>
          <w:rFonts w:ascii="Bookman Old Style" w:hAnsi="Bookman Old Style" w:cs="Tahoma"/>
          <w:lang w:val="id-ID"/>
        </w:rPr>
      </w:pPr>
      <w:r w:rsidRPr="00DE5308">
        <w:rPr>
          <w:rFonts w:ascii="Bookman Old Style" w:hAnsi="Bookman Old Style" w:cs="Tahoma"/>
          <w:lang w:val="id-ID"/>
        </w:rPr>
        <w:t>Lebih jauh lagi, indikator kinerja tidak hanya digunakan pada saat menyusun laporan pertangungjawaban. Indikator kinerja juga merupakan komponen yang sangat krusial pada saat merencanakan kinerja. Berbagai peraturan perundang-undangan sudah mewajibkan instansi pemerintah untuk menentukan indikator kinerja pada saat membuat perencanaan. Dengan adanya indikator kinerja, perencanaan sudah mempersiapkan alat ukur yang akan digunakan untuk menentukan apakah rencana yang ditetapkan telah dapat dicapai. Penetapan indikator kinerja pada saat merencanakan kinerja akan lebih meningkatkan kualitas perencanaan dengan menghindari penetapan-penetapan sasaran yang sulit untuk diukur dan dibuktikan secara objektif keberhasilannya.</w:t>
      </w:r>
    </w:p>
    <w:p w:rsidR="000908CE" w:rsidRPr="00DE5308" w:rsidRDefault="000908CE" w:rsidP="000908CE">
      <w:pPr>
        <w:spacing w:line="360" w:lineRule="auto"/>
        <w:ind w:firstLine="851"/>
        <w:jc w:val="both"/>
        <w:rPr>
          <w:rFonts w:ascii="Bookman Old Style" w:hAnsi="Bookman Old Style" w:cs="Tahoma"/>
          <w:lang w:val="id-ID"/>
        </w:rPr>
      </w:pPr>
      <w:r w:rsidRPr="00DE5308">
        <w:rPr>
          <w:rFonts w:ascii="Bookman Old Style" w:hAnsi="Bookman Old Style" w:cs="Tahoma"/>
          <w:lang w:val="id-ID"/>
        </w:rPr>
        <w:t xml:space="preserve">Berdasarkan Tujuan dan Sasaran RPJMD telah ditetapkan indikator kinerja </w:t>
      </w:r>
      <w:r w:rsidRPr="00DE5308">
        <w:rPr>
          <w:rFonts w:ascii="Bookman Old Style" w:hAnsi="Bookman Old Style" w:cs="Tahoma"/>
        </w:rPr>
        <w:t>Badan Pengembangan Sumber Daya Manusia Daerah Provinsi Sumatera Selatan</w:t>
      </w:r>
      <w:r w:rsidRPr="00DE5308">
        <w:rPr>
          <w:rFonts w:ascii="Bookman Old Style" w:hAnsi="Bookman Old Style" w:cs="Tahoma"/>
          <w:lang w:val="id-ID"/>
        </w:rPr>
        <w:t xml:space="preserve"> sebagai berikut:</w:t>
      </w:r>
    </w:p>
    <w:p w:rsidR="000C33A6" w:rsidRDefault="000C33A6" w:rsidP="00B42952">
      <w:pPr>
        <w:spacing w:line="360" w:lineRule="auto"/>
        <w:jc w:val="both"/>
        <w:rPr>
          <w:rFonts w:ascii="Franklin Gothic Book" w:hAnsi="Franklin Gothic Book" w:cs="Tahoma"/>
        </w:rPr>
      </w:pPr>
    </w:p>
    <w:p w:rsidR="00B42952" w:rsidRDefault="00B42952" w:rsidP="00B42952">
      <w:pPr>
        <w:spacing w:line="360" w:lineRule="auto"/>
        <w:jc w:val="both"/>
        <w:rPr>
          <w:rFonts w:ascii="Franklin Gothic Book" w:hAnsi="Franklin Gothic Book" w:cs="Tahoma"/>
        </w:rPr>
        <w:sectPr w:rsidR="00B42952" w:rsidSect="000C33A6">
          <w:headerReference w:type="default" r:id="rId34"/>
          <w:footerReference w:type="default" r:id="rId35"/>
          <w:pgSz w:w="12242" w:h="18711" w:code="5"/>
          <w:pgMar w:top="1985" w:right="1701" w:bottom="1985" w:left="2268" w:header="709" w:footer="57" w:gutter="0"/>
          <w:cols w:space="708"/>
          <w:docGrid w:linePitch="360"/>
        </w:sectPr>
      </w:pPr>
    </w:p>
    <w:p w:rsidR="00F320B1" w:rsidRPr="00DE5308" w:rsidRDefault="00B53011" w:rsidP="00CF0E64">
      <w:pPr>
        <w:pStyle w:val="BodyText"/>
        <w:spacing w:before="40"/>
        <w:ind w:left="245" w:right="264"/>
        <w:jc w:val="center"/>
        <w:rPr>
          <w:b/>
        </w:rPr>
      </w:pPr>
      <w:r w:rsidRPr="00DE5308">
        <w:rPr>
          <w:b/>
        </w:rPr>
        <w:lastRenderedPageBreak/>
        <w:t>Tabel 7.1</w:t>
      </w:r>
    </w:p>
    <w:p w:rsidR="00F320B1" w:rsidRPr="00DE5308" w:rsidRDefault="00F320B1" w:rsidP="00F320B1">
      <w:pPr>
        <w:pStyle w:val="BodyText"/>
        <w:spacing w:before="40"/>
        <w:ind w:left="245" w:right="264"/>
        <w:jc w:val="center"/>
      </w:pPr>
      <w:r w:rsidRPr="00DE5308">
        <w:rPr>
          <w:b/>
        </w:rPr>
        <w:t>Indikator Kinerja Perangkat Daerah yang Mengacu pada Tujuan dan Sasaran RPJMD</w:t>
      </w:r>
    </w:p>
    <w:p w:rsidR="00B42952" w:rsidRDefault="00192629" w:rsidP="00192629">
      <w:pPr>
        <w:tabs>
          <w:tab w:val="left" w:pos="11727"/>
        </w:tabs>
        <w:rPr>
          <w:rFonts w:ascii="Bookman Old Style" w:hAnsi="Bookman Old Style" w:cs="Tahoma"/>
          <w:sz w:val="28"/>
        </w:rPr>
      </w:pPr>
      <w:r>
        <w:rPr>
          <w:rFonts w:ascii="Bookman Old Style" w:hAnsi="Bookman Old Style" w:cs="Tahoma"/>
          <w:sz w:val="28"/>
        </w:rPr>
        <w:tab/>
      </w:r>
    </w:p>
    <w:tbl>
      <w:tblPr>
        <w:tblStyle w:val="TableGrid"/>
        <w:tblW w:w="14431" w:type="dxa"/>
        <w:tblInd w:w="108" w:type="dxa"/>
        <w:tblLook w:val="04A0" w:firstRow="1" w:lastRow="0" w:firstColumn="1" w:lastColumn="0" w:noHBand="0" w:noVBand="1"/>
      </w:tblPr>
      <w:tblGrid>
        <w:gridCol w:w="670"/>
        <w:gridCol w:w="2006"/>
        <w:gridCol w:w="1240"/>
        <w:gridCol w:w="877"/>
        <w:gridCol w:w="992"/>
        <w:gridCol w:w="986"/>
        <w:gridCol w:w="991"/>
        <w:gridCol w:w="850"/>
        <w:gridCol w:w="876"/>
        <w:gridCol w:w="988"/>
        <w:gridCol w:w="990"/>
        <w:gridCol w:w="849"/>
        <w:gridCol w:w="876"/>
        <w:gridCol w:w="1240"/>
      </w:tblGrid>
      <w:tr w:rsidR="00B42952" w:rsidRPr="00F144D4" w:rsidTr="00E555EC">
        <w:trPr>
          <w:trHeight w:val="834"/>
        </w:trPr>
        <w:tc>
          <w:tcPr>
            <w:tcW w:w="675" w:type="dxa"/>
            <w:vMerge w:val="restart"/>
            <w:vAlign w:val="center"/>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No</w:t>
            </w:r>
          </w:p>
        </w:tc>
        <w:tc>
          <w:tcPr>
            <w:tcW w:w="2019" w:type="dxa"/>
            <w:vMerge w:val="restart"/>
            <w:vAlign w:val="center"/>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Indikator</w:t>
            </w:r>
          </w:p>
        </w:tc>
        <w:tc>
          <w:tcPr>
            <w:tcW w:w="1246" w:type="dxa"/>
            <w:vAlign w:val="center"/>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Kondisi Kinerja awal periode RPJMD</w:t>
            </w:r>
          </w:p>
        </w:tc>
        <w:tc>
          <w:tcPr>
            <w:tcW w:w="9244" w:type="dxa"/>
            <w:gridSpan w:val="10"/>
            <w:vAlign w:val="center"/>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Target dan Capaian Setiap Tahun</w:t>
            </w:r>
          </w:p>
        </w:tc>
        <w:tc>
          <w:tcPr>
            <w:tcW w:w="1247" w:type="dxa"/>
            <w:vMerge w:val="restart"/>
          </w:tcPr>
          <w:p w:rsidR="00B42952" w:rsidRPr="00720430" w:rsidRDefault="00B42952" w:rsidP="00E555EC">
            <w:pPr>
              <w:jc w:val="center"/>
              <w:rPr>
                <w:rFonts w:ascii="Bookman Old Style" w:hAnsi="Bookman Old Style" w:cs="Tahoma"/>
                <w:b/>
                <w:sz w:val="16"/>
                <w:szCs w:val="16"/>
              </w:rPr>
            </w:pPr>
            <w:r w:rsidRPr="00720430">
              <w:rPr>
                <w:rFonts w:ascii="Bookman Old Style" w:eastAsia="Bookman Old Style" w:hAnsi="Bookman Old Style" w:cs="Bookman Old Style"/>
                <w:b/>
                <w:spacing w:val="-2"/>
                <w:w w:val="101"/>
                <w:sz w:val="18"/>
                <w:szCs w:val="18"/>
              </w:rPr>
              <w:t>K</w:t>
            </w:r>
            <w:r w:rsidRPr="00720430">
              <w:rPr>
                <w:rFonts w:ascii="Bookman Old Style" w:eastAsia="Bookman Old Style" w:hAnsi="Bookman Old Style" w:cs="Bookman Old Style"/>
                <w:b/>
                <w:spacing w:val="-1"/>
                <w:w w:val="101"/>
                <w:sz w:val="18"/>
                <w:szCs w:val="18"/>
              </w:rPr>
              <w:t>o</w:t>
            </w:r>
            <w:r w:rsidRPr="00720430">
              <w:rPr>
                <w:rFonts w:ascii="Bookman Old Style" w:eastAsia="Bookman Old Style" w:hAnsi="Bookman Old Style" w:cs="Bookman Old Style"/>
                <w:b/>
                <w:spacing w:val="-2"/>
                <w:w w:val="101"/>
                <w:sz w:val="18"/>
                <w:szCs w:val="18"/>
              </w:rPr>
              <w:t>nd</w:t>
            </w:r>
            <w:r w:rsidRPr="00720430">
              <w:rPr>
                <w:rFonts w:ascii="Bookman Old Style" w:eastAsia="Bookman Old Style" w:hAnsi="Bookman Old Style" w:cs="Bookman Old Style"/>
                <w:b/>
                <w:spacing w:val="-1"/>
                <w:w w:val="101"/>
                <w:sz w:val="18"/>
                <w:szCs w:val="18"/>
              </w:rPr>
              <w:t>is</w:t>
            </w:r>
            <w:r w:rsidRPr="00720430">
              <w:rPr>
                <w:rFonts w:ascii="Bookman Old Style" w:eastAsia="Bookman Old Style" w:hAnsi="Bookman Old Style" w:cs="Bookman Old Style"/>
                <w:b/>
                <w:w w:val="101"/>
                <w:sz w:val="18"/>
                <w:szCs w:val="18"/>
              </w:rPr>
              <w:t xml:space="preserve">i </w:t>
            </w:r>
            <w:r w:rsidRPr="00720430">
              <w:rPr>
                <w:rFonts w:ascii="Bookman Old Style" w:eastAsia="Bookman Old Style" w:hAnsi="Bookman Old Style" w:cs="Bookman Old Style"/>
                <w:b/>
                <w:spacing w:val="-2"/>
                <w:w w:val="101"/>
                <w:sz w:val="18"/>
                <w:szCs w:val="18"/>
              </w:rPr>
              <w:t>K</w:t>
            </w:r>
            <w:r w:rsidRPr="00720430">
              <w:rPr>
                <w:rFonts w:ascii="Bookman Old Style" w:eastAsia="Bookman Old Style" w:hAnsi="Bookman Old Style" w:cs="Bookman Old Style"/>
                <w:b/>
                <w:spacing w:val="-1"/>
                <w:w w:val="101"/>
                <w:sz w:val="18"/>
                <w:szCs w:val="18"/>
              </w:rPr>
              <w:t>i</w:t>
            </w:r>
            <w:r w:rsidRPr="00720430">
              <w:rPr>
                <w:rFonts w:ascii="Bookman Old Style" w:eastAsia="Bookman Old Style" w:hAnsi="Bookman Old Style" w:cs="Bookman Old Style"/>
                <w:b/>
                <w:spacing w:val="-2"/>
                <w:w w:val="101"/>
                <w:sz w:val="18"/>
                <w:szCs w:val="18"/>
              </w:rPr>
              <w:t>n</w:t>
            </w:r>
            <w:r w:rsidRPr="00720430">
              <w:rPr>
                <w:rFonts w:ascii="Bookman Old Style" w:eastAsia="Bookman Old Style" w:hAnsi="Bookman Old Style" w:cs="Bookman Old Style"/>
                <w:b/>
                <w:spacing w:val="-1"/>
                <w:w w:val="101"/>
                <w:sz w:val="18"/>
                <w:szCs w:val="18"/>
              </w:rPr>
              <w:t>erj</w:t>
            </w:r>
            <w:r w:rsidRPr="00720430">
              <w:rPr>
                <w:rFonts w:ascii="Bookman Old Style" w:eastAsia="Bookman Old Style" w:hAnsi="Bookman Old Style" w:cs="Bookman Old Style"/>
                <w:b/>
                <w:w w:val="101"/>
                <w:sz w:val="18"/>
                <w:szCs w:val="18"/>
              </w:rPr>
              <w:t xml:space="preserve">a </w:t>
            </w:r>
            <w:r w:rsidRPr="00720430">
              <w:rPr>
                <w:rFonts w:ascii="Bookman Old Style" w:eastAsia="Bookman Old Style" w:hAnsi="Bookman Old Style" w:cs="Bookman Old Style"/>
                <w:b/>
                <w:spacing w:val="-1"/>
                <w:sz w:val="18"/>
                <w:szCs w:val="18"/>
              </w:rPr>
              <w:t>pad</w:t>
            </w:r>
            <w:r w:rsidRPr="00720430">
              <w:rPr>
                <w:rFonts w:ascii="Bookman Old Style" w:eastAsia="Bookman Old Style" w:hAnsi="Bookman Old Style" w:cs="Bookman Old Style"/>
                <w:b/>
                <w:sz w:val="18"/>
                <w:szCs w:val="18"/>
              </w:rPr>
              <w:t>a</w:t>
            </w:r>
            <w:r w:rsidRPr="00720430">
              <w:rPr>
                <w:rFonts w:ascii="Bookman Old Style" w:eastAsia="Bookman Old Style" w:hAnsi="Bookman Old Style" w:cs="Bookman Old Style"/>
                <w:b/>
                <w:spacing w:val="3"/>
                <w:sz w:val="18"/>
                <w:szCs w:val="18"/>
              </w:rPr>
              <w:t xml:space="preserve"> </w:t>
            </w:r>
            <w:r w:rsidRPr="00720430">
              <w:rPr>
                <w:rFonts w:ascii="Bookman Old Style" w:eastAsia="Bookman Old Style" w:hAnsi="Bookman Old Style" w:cs="Bookman Old Style"/>
                <w:b/>
                <w:spacing w:val="-1"/>
                <w:w w:val="101"/>
                <w:sz w:val="18"/>
                <w:szCs w:val="18"/>
              </w:rPr>
              <w:t>ak</w:t>
            </w:r>
            <w:r w:rsidRPr="00720430">
              <w:rPr>
                <w:rFonts w:ascii="Bookman Old Style" w:eastAsia="Bookman Old Style" w:hAnsi="Bookman Old Style" w:cs="Bookman Old Style"/>
                <w:b/>
                <w:spacing w:val="-2"/>
                <w:w w:val="101"/>
                <w:sz w:val="18"/>
                <w:szCs w:val="18"/>
              </w:rPr>
              <w:t>h</w:t>
            </w:r>
            <w:r w:rsidRPr="00720430">
              <w:rPr>
                <w:rFonts w:ascii="Bookman Old Style" w:eastAsia="Bookman Old Style" w:hAnsi="Bookman Old Style" w:cs="Bookman Old Style"/>
                <w:b/>
                <w:spacing w:val="-1"/>
                <w:w w:val="101"/>
                <w:sz w:val="18"/>
                <w:szCs w:val="18"/>
              </w:rPr>
              <w:t>i</w:t>
            </w:r>
            <w:r w:rsidRPr="00720430">
              <w:rPr>
                <w:rFonts w:ascii="Bookman Old Style" w:eastAsia="Bookman Old Style" w:hAnsi="Bookman Old Style" w:cs="Bookman Old Style"/>
                <w:b/>
                <w:w w:val="101"/>
                <w:sz w:val="18"/>
                <w:szCs w:val="18"/>
              </w:rPr>
              <w:t xml:space="preserve">r </w:t>
            </w:r>
            <w:r w:rsidRPr="00720430">
              <w:rPr>
                <w:rFonts w:ascii="Bookman Old Style" w:eastAsia="Bookman Old Style" w:hAnsi="Bookman Old Style" w:cs="Bookman Old Style"/>
                <w:b/>
                <w:spacing w:val="-1"/>
                <w:w w:val="101"/>
                <w:sz w:val="18"/>
                <w:szCs w:val="18"/>
              </w:rPr>
              <w:t xml:space="preserve">periode </w:t>
            </w:r>
            <w:r w:rsidRPr="00720430">
              <w:rPr>
                <w:rFonts w:ascii="Bookman Old Style" w:eastAsia="Bookman Old Style" w:hAnsi="Bookman Old Style" w:cs="Bookman Old Style"/>
                <w:b/>
                <w:spacing w:val="-2"/>
                <w:w w:val="101"/>
                <w:sz w:val="18"/>
                <w:szCs w:val="18"/>
              </w:rPr>
              <w:t>RP</w:t>
            </w:r>
            <w:r w:rsidRPr="00720430">
              <w:rPr>
                <w:rFonts w:ascii="Bookman Old Style" w:eastAsia="Bookman Old Style" w:hAnsi="Bookman Old Style" w:cs="Bookman Old Style"/>
                <w:b/>
                <w:spacing w:val="-1"/>
                <w:w w:val="101"/>
                <w:sz w:val="18"/>
                <w:szCs w:val="18"/>
              </w:rPr>
              <w:t>J</w:t>
            </w:r>
            <w:r w:rsidRPr="00720430">
              <w:rPr>
                <w:rFonts w:ascii="Bookman Old Style" w:eastAsia="Bookman Old Style" w:hAnsi="Bookman Old Style" w:cs="Bookman Old Style"/>
                <w:b/>
                <w:spacing w:val="-2"/>
                <w:w w:val="101"/>
                <w:sz w:val="18"/>
                <w:szCs w:val="18"/>
              </w:rPr>
              <w:t>M</w:t>
            </w:r>
            <w:r w:rsidRPr="00720430">
              <w:rPr>
                <w:rFonts w:ascii="Bookman Old Style" w:eastAsia="Bookman Old Style" w:hAnsi="Bookman Old Style" w:cs="Bookman Old Style"/>
                <w:b/>
                <w:w w:val="101"/>
                <w:sz w:val="18"/>
                <w:szCs w:val="18"/>
              </w:rPr>
              <w:t>D</w:t>
            </w:r>
          </w:p>
        </w:tc>
      </w:tr>
      <w:tr w:rsidR="00B42952" w:rsidRPr="00F144D4" w:rsidTr="00E555EC">
        <w:trPr>
          <w:trHeight w:val="311"/>
        </w:trPr>
        <w:tc>
          <w:tcPr>
            <w:tcW w:w="675" w:type="dxa"/>
            <w:vMerge/>
          </w:tcPr>
          <w:p w:rsidR="00B42952" w:rsidRPr="00720430" w:rsidRDefault="00B42952" w:rsidP="00E555EC">
            <w:pPr>
              <w:jc w:val="center"/>
              <w:rPr>
                <w:rFonts w:ascii="Bookman Old Style" w:hAnsi="Bookman Old Style" w:cs="Tahoma"/>
                <w:b/>
                <w:sz w:val="16"/>
                <w:szCs w:val="16"/>
              </w:rPr>
            </w:pPr>
          </w:p>
        </w:tc>
        <w:tc>
          <w:tcPr>
            <w:tcW w:w="2019" w:type="dxa"/>
            <w:vMerge/>
          </w:tcPr>
          <w:p w:rsidR="00B42952" w:rsidRPr="00720430" w:rsidRDefault="00B42952" w:rsidP="00E555EC">
            <w:pPr>
              <w:rPr>
                <w:b/>
                <w:sz w:val="20"/>
                <w:szCs w:val="20"/>
                <w:lang w:val="id-ID" w:eastAsia="id-ID"/>
              </w:rPr>
            </w:pPr>
          </w:p>
        </w:tc>
        <w:tc>
          <w:tcPr>
            <w:tcW w:w="1246" w:type="dxa"/>
          </w:tcPr>
          <w:p w:rsidR="00B42952" w:rsidRPr="00720430" w:rsidRDefault="00B42952" w:rsidP="00E555EC">
            <w:pPr>
              <w:rPr>
                <w:rFonts w:ascii="Bookman Old Style" w:hAnsi="Bookman Old Style" w:cs="Tahoma"/>
                <w:b/>
                <w:sz w:val="16"/>
                <w:szCs w:val="16"/>
              </w:rPr>
            </w:pPr>
            <w:r w:rsidRPr="00720430">
              <w:rPr>
                <w:rFonts w:ascii="Bookman Old Style" w:hAnsi="Bookman Old Style" w:cs="Tahoma"/>
                <w:b/>
                <w:sz w:val="16"/>
                <w:szCs w:val="16"/>
              </w:rPr>
              <w:t>Tahun 2018</w:t>
            </w:r>
          </w:p>
        </w:tc>
        <w:tc>
          <w:tcPr>
            <w:tcW w:w="1873" w:type="dxa"/>
            <w:gridSpan w:val="2"/>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Tahun 2019</w:t>
            </w:r>
          </w:p>
        </w:tc>
        <w:tc>
          <w:tcPr>
            <w:tcW w:w="1984" w:type="dxa"/>
            <w:gridSpan w:val="2"/>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Tahun 2020</w:t>
            </w:r>
          </w:p>
        </w:tc>
        <w:tc>
          <w:tcPr>
            <w:tcW w:w="1701" w:type="dxa"/>
            <w:gridSpan w:val="2"/>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Tahun 2021</w:t>
            </w:r>
          </w:p>
        </w:tc>
        <w:tc>
          <w:tcPr>
            <w:tcW w:w="1985" w:type="dxa"/>
            <w:gridSpan w:val="2"/>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Tahun 2022</w:t>
            </w:r>
          </w:p>
        </w:tc>
        <w:tc>
          <w:tcPr>
            <w:tcW w:w="1701" w:type="dxa"/>
            <w:gridSpan w:val="2"/>
          </w:tcPr>
          <w:p w:rsidR="00B42952" w:rsidRPr="00720430" w:rsidRDefault="00DF6AEA" w:rsidP="00E555EC">
            <w:pPr>
              <w:jc w:val="center"/>
              <w:rPr>
                <w:rFonts w:ascii="Bookman Old Style" w:hAnsi="Bookman Old Style" w:cs="Tahoma"/>
                <w:b/>
                <w:sz w:val="16"/>
                <w:szCs w:val="16"/>
              </w:rPr>
            </w:pPr>
            <w:r>
              <w:rPr>
                <w:rFonts w:ascii="Bookman Old Style" w:hAnsi="Bookman Old Style" w:cs="Tahoma"/>
                <w:b/>
                <w:sz w:val="16"/>
                <w:szCs w:val="16"/>
              </w:rPr>
              <w:t>Tahun 2023</w:t>
            </w:r>
          </w:p>
        </w:tc>
        <w:tc>
          <w:tcPr>
            <w:tcW w:w="1247" w:type="dxa"/>
            <w:vMerge/>
          </w:tcPr>
          <w:p w:rsidR="00B42952" w:rsidRPr="00F144D4" w:rsidRDefault="00B42952" w:rsidP="00E555EC">
            <w:pPr>
              <w:jc w:val="center"/>
              <w:rPr>
                <w:rFonts w:ascii="Bookman Old Style" w:hAnsi="Bookman Old Style" w:cs="Tahoma"/>
                <w:sz w:val="16"/>
                <w:szCs w:val="16"/>
              </w:rPr>
            </w:pPr>
          </w:p>
        </w:tc>
      </w:tr>
      <w:tr w:rsidR="00B42952" w:rsidRPr="00F144D4" w:rsidTr="00E555EC">
        <w:trPr>
          <w:trHeight w:val="402"/>
        </w:trPr>
        <w:tc>
          <w:tcPr>
            <w:tcW w:w="675" w:type="dxa"/>
            <w:vMerge/>
          </w:tcPr>
          <w:p w:rsidR="00B42952" w:rsidRPr="00720430" w:rsidRDefault="00B42952" w:rsidP="00E555EC">
            <w:pPr>
              <w:jc w:val="center"/>
              <w:rPr>
                <w:rFonts w:ascii="Bookman Old Style" w:hAnsi="Bookman Old Style" w:cs="Tahoma"/>
                <w:b/>
                <w:sz w:val="16"/>
                <w:szCs w:val="16"/>
              </w:rPr>
            </w:pPr>
          </w:p>
        </w:tc>
        <w:tc>
          <w:tcPr>
            <w:tcW w:w="2019" w:type="dxa"/>
            <w:vMerge/>
          </w:tcPr>
          <w:p w:rsidR="00B42952" w:rsidRPr="00720430" w:rsidRDefault="00B42952" w:rsidP="00E555EC">
            <w:pPr>
              <w:rPr>
                <w:b/>
                <w:sz w:val="20"/>
                <w:szCs w:val="20"/>
                <w:lang w:val="id-ID" w:eastAsia="id-ID"/>
              </w:rPr>
            </w:pPr>
          </w:p>
        </w:tc>
        <w:tc>
          <w:tcPr>
            <w:tcW w:w="1246" w:type="dxa"/>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 xml:space="preserve">Realisasi </w:t>
            </w:r>
          </w:p>
        </w:tc>
        <w:tc>
          <w:tcPr>
            <w:tcW w:w="880" w:type="dxa"/>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Target</w:t>
            </w:r>
          </w:p>
        </w:tc>
        <w:tc>
          <w:tcPr>
            <w:tcW w:w="993" w:type="dxa"/>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Realisasi</w:t>
            </w:r>
          </w:p>
        </w:tc>
        <w:tc>
          <w:tcPr>
            <w:tcW w:w="992" w:type="dxa"/>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Target</w:t>
            </w:r>
          </w:p>
        </w:tc>
        <w:tc>
          <w:tcPr>
            <w:tcW w:w="992" w:type="dxa"/>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Realisasi</w:t>
            </w:r>
          </w:p>
        </w:tc>
        <w:tc>
          <w:tcPr>
            <w:tcW w:w="851" w:type="dxa"/>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Semula</w:t>
            </w:r>
          </w:p>
        </w:tc>
        <w:tc>
          <w:tcPr>
            <w:tcW w:w="850" w:type="dxa"/>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Menjadi</w:t>
            </w:r>
          </w:p>
        </w:tc>
        <w:tc>
          <w:tcPr>
            <w:tcW w:w="992" w:type="dxa"/>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Semula</w:t>
            </w:r>
          </w:p>
        </w:tc>
        <w:tc>
          <w:tcPr>
            <w:tcW w:w="993" w:type="dxa"/>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Menjadi</w:t>
            </w:r>
          </w:p>
        </w:tc>
        <w:tc>
          <w:tcPr>
            <w:tcW w:w="850" w:type="dxa"/>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Semula</w:t>
            </w:r>
          </w:p>
        </w:tc>
        <w:tc>
          <w:tcPr>
            <w:tcW w:w="851" w:type="dxa"/>
          </w:tcPr>
          <w:p w:rsidR="00B42952" w:rsidRPr="00720430" w:rsidRDefault="00B42952" w:rsidP="00E555EC">
            <w:pPr>
              <w:jc w:val="center"/>
              <w:rPr>
                <w:rFonts w:ascii="Bookman Old Style" w:hAnsi="Bookman Old Style" w:cs="Tahoma"/>
                <w:b/>
                <w:sz w:val="16"/>
                <w:szCs w:val="16"/>
              </w:rPr>
            </w:pPr>
            <w:r w:rsidRPr="00720430">
              <w:rPr>
                <w:rFonts w:ascii="Bookman Old Style" w:hAnsi="Bookman Old Style" w:cs="Tahoma"/>
                <w:b/>
                <w:sz w:val="16"/>
                <w:szCs w:val="16"/>
              </w:rPr>
              <w:t>Menjadi</w:t>
            </w:r>
          </w:p>
        </w:tc>
        <w:tc>
          <w:tcPr>
            <w:tcW w:w="1247" w:type="dxa"/>
            <w:vMerge/>
          </w:tcPr>
          <w:p w:rsidR="00B42952" w:rsidRPr="00F144D4" w:rsidRDefault="00B42952" w:rsidP="00E555EC">
            <w:pPr>
              <w:jc w:val="center"/>
              <w:rPr>
                <w:rFonts w:ascii="Bookman Old Style" w:hAnsi="Bookman Old Style" w:cs="Tahoma"/>
                <w:sz w:val="16"/>
                <w:szCs w:val="16"/>
              </w:rPr>
            </w:pPr>
          </w:p>
        </w:tc>
      </w:tr>
      <w:tr w:rsidR="00B42952" w:rsidRPr="00F144D4" w:rsidTr="00E555EC">
        <w:tc>
          <w:tcPr>
            <w:tcW w:w="675" w:type="dxa"/>
          </w:tcPr>
          <w:p w:rsidR="00B42952" w:rsidRPr="00F144D4" w:rsidRDefault="00B42952" w:rsidP="00E555EC">
            <w:pPr>
              <w:jc w:val="center"/>
              <w:rPr>
                <w:rFonts w:ascii="Bookman Old Style" w:hAnsi="Bookman Old Style" w:cs="Tahoma"/>
                <w:sz w:val="16"/>
                <w:szCs w:val="16"/>
              </w:rPr>
            </w:pPr>
            <w:r>
              <w:rPr>
                <w:rFonts w:ascii="Bookman Old Style" w:hAnsi="Bookman Old Style" w:cs="Tahoma"/>
                <w:sz w:val="16"/>
                <w:szCs w:val="16"/>
              </w:rPr>
              <w:t>1</w:t>
            </w:r>
          </w:p>
        </w:tc>
        <w:tc>
          <w:tcPr>
            <w:tcW w:w="2019" w:type="dxa"/>
          </w:tcPr>
          <w:p w:rsidR="00B42952" w:rsidRPr="00DE5308" w:rsidRDefault="00B42952" w:rsidP="00E555EC">
            <w:pPr>
              <w:rPr>
                <w:sz w:val="20"/>
                <w:szCs w:val="20"/>
                <w:lang w:val="id-ID" w:eastAsia="id-ID"/>
              </w:rPr>
            </w:pPr>
            <w:r w:rsidRPr="00DE5308">
              <w:rPr>
                <w:sz w:val="20"/>
                <w:szCs w:val="20"/>
                <w:lang w:val="id-ID" w:eastAsia="id-ID"/>
              </w:rPr>
              <w:t>Persentase Pejabat ASN yang telah mengikuti pendidikan dan pelatihan manajerial</w:t>
            </w:r>
          </w:p>
        </w:tc>
        <w:tc>
          <w:tcPr>
            <w:tcW w:w="1246" w:type="dxa"/>
          </w:tcPr>
          <w:p w:rsidR="00B42952" w:rsidRPr="00F144D4" w:rsidRDefault="00B42952" w:rsidP="00E555EC">
            <w:pPr>
              <w:jc w:val="center"/>
              <w:rPr>
                <w:rFonts w:ascii="Bookman Old Style" w:hAnsi="Bookman Old Style" w:cs="Tahoma"/>
                <w:sz w:val="16"/>
                <w:szCs w:val="16"/>
              </w:rPr>
            </w:pPr>
            <w:r>
              <w:rPr>
                <w:rFonts w:ascii="Bookman Old Style" w:hAnsi="Bookman Old Style" w:cs="Tahoma"/>
                <w:sz w:val="16"/>
                <w:szCs w:val="16"/>
              </w:rPr>
              <w:t>75%</w:t>
            </w:r>
          </w:p>
        </w:tc>
        <w:tc>
          <w:tcPr>
            <w:tcW w:w="880" w:type="dxa"/>
          </w:tcPr>
          <w:p w:rsidR="00B42952" w:rsidRPr="00F144D4" w:rsidRDefault="00B42952" w:rsidP="00E555EC">
            <w:pPr>
              <w:jc w:val="center"/>
              <w:rPr>
                <w:rFonts w:ascii="Bookman Old Style" w:hAnsi="Bookman Old Style" w:cs="Tahoma"/>
                <w:sz w:val="16"/>
                <w:szCs w:val="16"/>
              </w:rPr>
            </w:pPr>
            <w:r>
              <w:rPr>
                <w:rFonts w:ascii="Bookman Old Style" w:hAnsi="Bookman Old Style" w:cs="Tahoma"/>
                <w:sz w:val="16"/>
                <w:szCs w:val="16"/>
              </w:rPr>
              <w:t>80%</w:t>
            </w:r>
          </w:p>
        </w:tc>
        <w:tc>
          <w:tcPr>
            <w:tcW w:w="993" w:type="dxa"/>
          </w:tcPr>
          <w:p w:rsidR="00B42952" w:rsidRPr="00F144D4" w:rsidRDefault="00B42952" w:rsidP="00E555EC">
            <w:pPr>
              <w:jc w:val="center"/>
              <w:rPr>
                <w:rFonts w:ascii="Bookman Old Style" w:hAnsi="Bookman Old Style" w:cs="Tahoma"/>
                <w:sz w:val="16"/>
                <w:szCs w:val="16"/>
              </w:rPr>
            </w:pPr>
            <w:r>
              <w:rPr>
                <w:rFonts w:ascii="Bookman Old Style" w:hAnsi="Bookman Old Style" w:cs="Tahoma"/>
                <w:sz w:val="16"/>
                <w:szCs w:val="16"/>
              </w:rPr>
              <w:t>80,45%</w:t>
            </w:r>
          </w:p>
        </w:tc>
        <w:tc>
          <w:tcPr>
            <w:tcW w:w="992" w:type="dxa"/>
          </w:tcPr>
          <w:p w:rsidR="00B42952" w:rsidRPr="00F144D4" w:rsidRDefault="00B42952" w:rsidP="00E555EC">
            <w:pPr>
              <w:jc w:val="center"/>
              <w:rPr>
                <w:rFonts w:ascii="Bookman Old Style" w:hAnsi="Bookman Old Style" w:cs="Tahoma"/>
                <w:sz w:val="16"/>
                <w:szCs w:val="16"/>
              </w:rPr>
            </w:pPr>
            <w:r>
              <w:rPr>
                <w:rFonts w:ascii="Bookman Old Style" w:hAnsi="Bookman Old Style" w:cs="Tahoma"/>
                <w:sz w:val="16"/>
                <w:szCs w:val="16"/>
              </w:rPr>
              <w:t>85%</w:t>
            </w:r>
          </w:p>
        </w:tc>
        <w:tc>
          <w:tcPr>
            <w:tcW w:w="992" w:type="dxa"/>
          </w:tcPr>
          <w:p w:rsidR="00B42952" w:rsidRPr="00F144D4" w:rsidRDefault="00B42952" w:rsidP="00E555EC">
            <w:pPr>
              <w:jc w:val="center"/>
              <w:rPr>
                <w:rFonts w:ascii="Bookman Old Style" w:hAnsi="Bookman Old Style" w:cs="Tahoma"/>
                <w:sz w:val="16"/>
                <w:szCs w:val="16"/>
              </w:rPr>
            </w:pPr>
            <w:r>
              <w:rPr>
                <w:rFonts w:ascii="Bookman Old Style" w:hAnsi="Bookman Old Style" w:cs="Tahoma"/>
                <w:sz w:val="16"/>
                <w:szCs w:val="16"/>
              </w:rPr>
              <w:t>83,6</w:t>
            </w:r>
          </w:p>
        </w:tc>
        <w:tc>
          <w:tcPr>
            <w:tcW w:w="851"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90</w:t>
            </w:r>
            <w:r>
              <w:rPr>
                <w:rFonts w:ascii="Bookman Old Style" w:hAnsi="Bookman Old Style" w:cs="Tahoma"/>
                <w:sz w:val="16"/>
                <w:szCs w:val="16"/>
              </w:rPr>
              <w:t>%</w:t>
            </w:r>
          </w:p>
        </w:tc>
        <w:tc>
          <w:tcPr>
            <w:tcW w:w="850"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87</w:t>
            </w:r>
            <w:r>
              <w:rPr>
                <w:rFonts w:ascii="Bookman Old Style" w:hAnsi="Bookman Old Style" w:cs="Tahoma"/>
                <w:sz w:val="16"/>
                <w:szCs w:val="16"/>
              </w:rPr>
              <w:t>%</w:t>
            </w:r>
          </w:p>
        </w:tc>
        <w:tc>
          <w:tcPr>
            <w:tcW w:w="992"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92</w:t>
            </w:r>
            <w:r>
              <w:rPr>
                <w:rFonts w:ascii="Bookman Old Style" w:hAnsi="Bookman Old Style" w:cs="Tahoma"/>
                <w:sz w:val="16"/>
                <w:szCs w:val="16"/>
              </w:rPr>
              <w:t>%</w:t>
            </w:r>
          </w:p>
        </w:tc>
        <w:tc>
          <w:tcPr>
            <w:tcW w:w="993"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88</w:t>
            </w:r>
            <w:r>
              <w:rPr>
                <w:rFonts w:ascii="Bookman Old Style" w:hAnsi="Bookman Old Style" w:cs="Tahoma"/>
                <w:sz w:val="16"/>
                <w:szCs w:val="16"/>
              </w:rPr>
              <w:t>%</w:t>
            </w:r>
          </w:p>
        </w:tc>
        <w:tc>
          <w:tcPr>
            <w:tcW w:w="850"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95</w:t>
            </w:r>
            <w:r>
              <w:rPr>
                <w:rFonts w:ascii="Bookman Old Style" w:hAnsi="Bookman Old Style" w:cs="Tahoma"/>
                <w:sz w:val="16"/>
                <w:szCs w:val="16"/>
              </w:rPr>
              <w:t>%</w:t>
            </w:r>
          </w:p>
        </w:tc>
        <w:tc>
          <w:tcPr>
            <w:tcW w:w="851"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90</w:t>
            </w:r>
            <w:r>
              <w:rPr>
                <w:rFonts w:ascii="Bookman Old Style" w:hAnsi="Bookman Old Style" w:cs="Tahoma"/>
                <w:sz w:val="16"/>
                <w:szCs w:val="16"/>
              </w:rPr>
              <w:t>%</w:t>
            </w:r>
          </w:p>
        </w:tc>
        <w:tc>
          <w:tcPr>
            <w:tcW w:w="1247"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90</w:t>
            </w:r>
            <w:r>
              <w:rPr>
                <w:rFonts w:ascii="Bookman Old Style" w:hAnsi="Bookman Old Style" w:cs="Tahoma"/>
                <w:sz w:val="16"/>
                <w:szCs w:val="16"/>
              </w:rPr>
              <w:t>%</w:t>
            </w:r>
          </w:p>
        </w:tc>
      </w:tr>
      <w:tr w:rsidR="00B42952" w:rsidRPr="00F144D4" w:rsidTr="00E555EC">
        <w:tc>
          <w:tcPr>
            <w:tcW w:w="675" w:type="dxa"/>
          </w:tcPr>
          <w:p w:rsidR="00B42952" w:rsidRPr="00F144D4" w:rsidRDefault="00B42952" w:rsidP="00E555EC">
            <w:pPr>
              <w:jc w:val="center"/>
              <w:rPr>
                <w:rFonts w:ascii="Bookman Old Style" w:hAnsi="Bookman Old Style" w:cs="Tahoma"/>
                <w:sz w:val="16"/>
                <w:szCs w:val="16"/>
              </w:rPr>
            </w:pPr>
            <w:r>
              <w:rPr>
                <w:rFonts w:ascii="Bookman Old Style" w:hAnsi="Bookman Old Style" w:cs="Tahoma"/>
                <w:sz w:val="16"/>
                <w:szCs w:val="16"/>
              </w:rPr>
              <w:t>2</w:t>
            </w:r>
          </w:p>
        </w:tc>
        <w:tc>
          <w:tcPr>
            <w:tcW w:w="2019" w:type="dxa"/>
          </w:tcPr>
          <w:p w:rsidR="00B42952" w:rsidRPr="00DE5308" w:rsidRDefault="00B42952" w:rsidP="00E555EC">
            <w:pPr>
              <w:rPr>
                <w:sz w:val="20"/>
                <w:szCs w:val="20"/>
                <w:lang w:val="id-ID" w:eastAsia="id-ID"/>
              </w:rPr>
            </w:pPr>
            <w:r w:rsidRPr="00DE5308">
              <w:rPr>
                <w:sz w:val="20"/>
                <w:szCs w:val="20"/>
                <w:lang w:val="id-ID" w:eastAsia="id-ID"/>
              </w:rPr>
              <w:t>Persentase ASN yang telah mengikuti pengembangan kompetensi teknis dan fungsional, kompetensi sosio cultural dan kompetensi pemerintahan</w:t>
            </w:r>
          </w:p>
        </w:tc>
        <w:tc>
          <w:tcPr>
            <w:tcW w:w="1246" w:type="dxa"/>
          </w:tcPr>
          <w:p w:rsidR="00B42952" w:rsidRPr="00F144D4" w:rsidRDefault="00B42952" w:rsidP="00E555EC">
            <w:pPr>
              <w:jc w:val="center"/>
              <w:rPr>
                <w:rFonts w:ascii="Bookman Old Style" w:hAnsi="Bookman Old Style" w:cs="Tahoma"/>
                <w:sz w:val="16"/>
                <w:szCs w:val="16"/>
              </w:rPr>
            </w:pPr>
            <w:r>
              <w:rPr>
                <w:rFonts w:ascii="Bookman Old Style" w:hAnsi="Bookman Old Style" w:cs="Tahoma"/>
                <w:sz w:val="16"/>
                <w:szCs w:val="16"/>
              </w:rPr>
              <w:t>30%</w:t>
            </w:r>
          </w:p>
        </w:tc>
        <w:tc>
          <w:tcPr>
            <w:tcW w:w="880" w:type="dxa"/>
          </w:tcPr>
          <w:p w:rsidR="00B42952" w:rsidRPr="00F144D4" w:rsidRDefault="00B42952" w:rsidP="00E555EC">
            <w:pPr>
              <w:jc w:val="center"/>
              <w:rPr>
                <w:rFonts w:ascii="Bookman Old Style" w:hAnsi="Bookman Old Style" w:cs="Tahoma"/>
                <w:sz w:val="16"/>
                <w:szCs w:val="16"/>
              </w:rPr>
            </w:pPr>
            <w:r>
              <w:rPr>
                <w:rFonts w:ascii="Bookman Old Style" w:hAnsi="Bookman Old Style" w:cs="Tahoma"/>
                <w:sz w:val="16"/>
                <w:szCs w:val="16"/>
              </w:rPr>
              <w:t>35%</w:t>
            </w:r>
          </w:p>
        </w:tc>
        <w:tc>
          <w:tcPr>
            <w:tcW w:w="993" w:type="dxa"/>
          </w:tcPr>
          <w:p w:rsidR="00B42952" w:rsidRPr="00F144D4" w:rsidRDefault="00B42952" w:rsidP="00E555EC">
            <w:pPr>
              <w:jc w:val="center"/>
              <w:rPr>
                <w:rFonts w:ascii="Bookman Old Style" w:hAnsi="Bookman Old Style" w:cs="Tahoma"/>
                <w:sz w:val="16"/>
                <w:szCs w:val="16"/>
              </w:rPr>
            </w:pPr>
            <w:r>
              <w:rPr>
                <w:rFonts w:ascii="Bookman Old Style" w:hAnsi="Bookman Old Style" w:cs="Tahoma"/>
                <w:sz w:val="16"/>
                <w:szCs w:val="16"/>
              </w:rPr>
              <w:t>42,61%</w:t>
            </w:r>
          </w:p>
        </w:tc>
        <w:tc>
          <w:tcPr>
            <w:tcW w:w="992" w:type="dxa"/>
          </w:tcPr>
          <w:p w:rsidR="00B42952" w:rsidRPr="00F144D4" w:rsidRDefault="00B42952" w:rsidP="00E555EC">
            <w:pPr>
              <w:jc w:val="center"/>
              <w:rPr>
                <w:rFonts w:ascii="Bookman Old Style" w:hAnsi="Bookman Old Style" w:cs="Tahoma"/>
                <w:sz w:val="16"/>
                <w:szCs w:val="16"/>
              </w:rPr>
            </w:pPr>
            <w:r>
              <w:rPr>
                <w:rFonts w:ascii="Bookman Old Style" w:hAnsi="Bookman Old Style" w:cs="Tahoma"/>
                <w:sz w:val="16"/>
                <w:szCs w:val="16"/>
              </w:rPr>
              <w:t>45%</w:t>
            </w:r>
          </w:p>
        </w:tc>
        <w:tc>
          <w:tcPr>
            <w:tcW w:w="992" w:type="dxa"/>
          </w:tcPr>
          <w:p w:rsidR="00B42952" w:rsidRPr="00F144D4" w:rsidRDefault="00B42952" w:rsidP="00E555EC">
            <w:pPr>
              <w:jc w:val="center"/>
              <w:rPr>
                <w:rFonts w:ascii="Bookman Old Style" w:hAnsi="Bookman Old Style" w:cs="Tahoma"/>
                <w:sz w:val="16"/>
                <w:szCs w:val="16"/>
              </w:rPr>
            </w:pPr>
            <w:r>
              <w:rPr>
                <w:rFonts w:ascii="Bookman Old Style" w:hAnsi="Bookman Old Style" w:cs="Tahoma"/>
                <w:sz w:val="16"/>
                <w:szCs w:val="16"/>
              </w:rPr>
              <w:t>48,18</w:t>
            </w:r>
          </w:p>
        </w:tc>
        <w:tc>
          <w:tcPr>
            <w:tcW w:w="851"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55</w:t>
            </w:r>
            <w:r>
              <w:rPr>
                <w:rFonts w:ascii="Bookman Old Style" w:hAnsi="Bookman Old Style" w:cs="Tahoma"/>
                <w:sz w:val="16"/>
                <w:szCs w:val="16"/>
              </w:rPr>
              <w:t>%</w:t>
            </w:r>
          </w:p>
        </w:tc>
        <w:tc>
          <w:tcPr>
            <w:tcW w:w="850"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55</w:t>
            </w:r>
            <w:r>
              <w:rPr>
                <w:rFonts w:ascii="Bookman Old Style" w:hAnsi="Bookman Old Style" w:cs="Tahoma"/>
                <w:sz w:val="16"/>
                <w:szCs w:val="16"/>
              </w:rPr>
              <w:t>%</w:t>
            </w:r>
          </w:p>
        </w:tc>
        <w:tc>
          <w:tcPr>
            <w:tcW w:w="992"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65</w:t>
            </w:r>
            <w:r>
              <w:rPr>
                <w:rFonts w:ascii="Bookman Old Style" w:hAnsi="Bookman Old Style" w:cs="Tahoma"/>
                <w:sz w:val="16"/>
                <w:szCs w:val="16"/>
              </w:rPr>
              <w:t>%</w:t>
            </w:r>
          </w:p>
        </w:tc>
        <w:tc>
          <w:tcPr>
            <w:tcW w:w="993"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65</w:t>
            </w:r>
            <w:r>
              <w:rPr>
                <w:rFonts w:ascii="Bookman Old Style" w:hAnsi="Bookman Old Style" w:cs="Tahoma"/>
                <w:sz w:val="16"/>
                <w:szCs w:val="16"/>
              </w:rPr>
              <w:t>%</w:t>
            </w:r>
          </w:p>
        </w:tc>
        <w:tc>
          <w:tcPr>
            <w:tcW w:w="850"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75</w:t>
            </w:r>
            <w:r>
              <w:rPr>
                <w:rFonts w:ascii="Bookman Old Style" w:hAnsi="Bookman Old Style" w:cs="Tahoma"/>
                <w:sz w:val="16"/>
                <w:szCs w:val="16"/>
              </w:rPr>
              <w:t>%</w:t>
            </w:r>
          </w:p>
        </w:tc>
        <w:tc>
          <w:tcPr>
            <w:tcW w:w="851"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75</w:t>
            </w:r>
            <w:r>
              <w:rPr>
                <w:rFonts w:ascii="Bookman Old Style" w:hAnsi="Bookman Old Style" w:cs="Tahoma"/>
                <w:sz w:val="16"/>
                <w:szCs w:val="16"/>
              </w:rPr>
              <w:t>%</w:t>
            </w:r>
          </w:p>
        </w:tc>
        <w:tc>
          <w:tcPr>
            <w:tcW w:w="1247" w:type="dxa"/>
          </w:tcPr>
          <w:p w:rsidR="00B42952" w:rsidRPr="0081194C" w:rsidRDefault="00B42952" w:rsidP="00E555EC">
            <w:pPr>
              <w:jc w:val="center"/>
              <w:rPr>
                <w:rFonts w:ascii="Bookman Old Style" w:hAnsi="Bookman Old Style" w:cs="Tahoma"/>
                <w:sz w:val="16"/>
                <w:szCs w:val="16"/>
              </w:rPr>
            </w:pPr>
            <w:r w:rsidRPr="0081194C">
              <w:rPr>
                <w:rFonts w:ascii="Bookman Old Style" w:hAnsi="Bookman Old Style" w:cs="Tahoma"/>
                <w:sz w:val="16"/>
                <w:szCs w:val="16"/>
              </w:rPr>
              <w:t>75</w:t>
            </w:r>
            <w:r>
              <w:rPr>
                <w:rFonts w:ascii="Bookman Old Style" w:hAnsi="Bookman Old Style" w:cs="Tahoma"/>
                <w:sz w:val="16"/>
                <w:szCs w:val="16"/>
              </w:rPr>
              <w:t>%</w:t>
            </w:r>
          </w:p>
        </w:tc>
      </w:tr>
    </w:tbl>
    <w:p w:rsidR="00B42952" w:rsidRDefault="00B42952" w:rsidP="00B42952">
      <w:pPr>
        <w:jc w:val="center"/>
        <w:rPr>
          <w:rFonts w:ascii="Bookman Old Style" w:hAnsi="Bookman Old Style" w:cs="Tahoma"/>
          <w:sz w:val="28"/>
        </w:rPr>
      </w:pPr>
    </w:p>
    <w:p w:rsidR="00B42952" w:rsidRDefault="00B42952" w:rsidP="00B42952">
      <w:pPr>
        <w:jc w:val="center"/>
        <w:rPr>
          <w:rFonts w:ascii="Bookman Old Style" w:hAnsi="Bookman Old Style" w:cs="Tahoma"/>
          <w:sz w:val="28"/>
        </w:rPr>
      </w:pPr>
    </w:p>
    <w:p w:rsidR="00B42952" w:rsidRDefault="00B42952" w:rsidP="00F320B1">
      <w:pPr>
        <w:jc w:val="center"/>
        <w:rPr>
          <w:rFonts w:ascii="Bookman Old Style" w:hAnsi="Bookman Old Style" w:cs="Tahoma"/>
          <w:sz w:val="28"/>
        </w:rPr>
      </w:pPr>
    </w:p>
    <w:p w:rsidR="00B42952" w:rsidRDefault="00B42952" w:rsidP="00615C29">
      <w:pPr>
        <w:tabs>
          <w:tab w:val="left" w:pos="360"/>
        </w:tabs>
        <w:spacing w:line="360" w:lineRule="auto"/>
        <w:rPr>
          <w:rFonts w:ascii="Bookman Old Style" w:hAnsi="Bookman Old Style" w:cs="Tahoma"/>
          <w:lang w:val="id-ID"/>
        </w:rPr>
        <w:sectPr w:rsidR="00B42952" w:rsidSect="00B42952">
          <w:headerReference w:type="default" r:id="rId36"/>
          <w:footerReference w:type="default" r:id="rId37"/>
          <w:pgSz w:w="18711" w:h="12242" w:orient="landscape" w:code="5"/>
          <w:pgMar w:top="2268" w:right="1985" w:bottom="1701" w:left="1985" w:header="709" w:footer="57" w:gutter="0"/>
          <w:cols w:space="708"/>
          <w:docGrid w:linePitch="360"/>
        </w:sectPr>
      </w:pPr>
    </w:p>
    <w:p w:rsidR="00251904" w:rsidRPr="00DE5308" w:rsidRDefault="00A33372" w:rsidP="004C0EBF">
      <w:pPr>
        <w:tabs>
          <w:tab w:val="left" w:pos="360"/>
        </w:tabs>
        <w:spacing w:line="360" w:lineRule="auto"/>
        <w:jc w:val="center"/>
        <w:rPr>
          <w:rFonts w:ascii="Bookman Old Style" w:hAnsi="Bookman Old Style" w:cs="Tahoma"/>
          <w:b/>
          <w:sz w:val="28"/>
          <w:lang w:val="sv-SE"/>
        </w:rPr>
      </w:pPr>
      <w:r w:rsidRPr="00DE5308">
        <w:rPr>
          <w:rFonts w:ascii="Bookman Old Style" w:hAnsi="Bookman Old Style" w:cs="Tahoma"/>
          <w:b/>
          <w:sz w:val="28"/>
          <w:lang w:val="sv-SE"/>
        </w:rPr>
        <w:lastRenderedPageBreak/>
        <w:t>BAB VI</w:t>
      </w:r>
      <w:r w:rsidR="00EA016F" w:rsidRPr="00DE5308">
        <w:rPr>
          <w:rFonts w:ascii="Bookman Old Style" w:hAnsi="Bookman Old Style" w:cs="Tahoma"/>
          <w:b/>
          <w:sz w:val="28"/>
          <w:lang w:val="sv-SE"/>
        </w:rPr>
        <w:t>I</w:t>
      </w:r>
      <w:r w:rsidR="00E341F9" w:rsidRPr="00DE5308">
        <w:rPr>
          <w:rFonts w:ascii="Bookman Old Style" w:hAnsi="Bookman Old Style" w:cs="Tahoma"/>
          <w:b/>
          <w:sz w:val="28"/>
          <w:lang w:val="sv-SE"/>
        </w:rPr>
        <w:t>I</w:t>
      </w:r>
    </w:p>
    <w:p w:rsidR="00251904" w:rsidRPr="00DE5308" w:rsidRDefault="00251904" w:rsidP="004C0EBF">
      <w:pPr>
        <w:tabs>
          <w:tab w:val="left" w:pos="360"/>
        </w:tabs>
        <w:spacing w:line="360" w:lineRule="auto"/>
        <w:jc w:val="center"/>
        <w:rPr>
          <w:rFonts w:ascii="Bookman Old Style" w:hAnsi="Bookman Old Style" w:cs="Tahoma"/>
          <w:b/>
          <w:sz w:val="28"/>
          <w:lang w:val="sv-SE"/>
        </w:rPr>
      </w:pPr>
      <w:r w:rsidRPr="00DE5308">
        <w:rPr>
          <w:rFonts w:ascii="Bookman Old Style" w:hAnsi="Bookman Old Style" w:cs="Tahoma"/>
          <w:b/>
          <w:sz w:val="28"/>
          <w:lang w:val="sv-SE"/>
        </w:rPr>
        <w:t>PENUTUP</w:t>
      </w:r>
    </w:p>
    <w:p w:rsidR="00C0004F" w:rsidRPr="00DE5308" w:rsidRDefault="00C0004F" w:rsidP="004C0EBF">
      <w:pPr>
        <w:tabs>
          <w:tab w:val="left" w:pos="360"/>
        </w:tabs>
        <w:spacing w:line="360" w:lineRule="auto"/>
        <w:jc w:val="center"/>
        <w:rPr>
          <w:rFonts w:ascii="Bookman Old Style" w:hAnsi="Bookman Old Style" w:cs="Tahoma"/>
          <w:b/>
          <w:lang w:val="sv-SE"/>
        </w:rPr>
      </w:pPr>
    </w:p>
    <w:p w:rsidR="00251904" w:rsidRPr="00DE5308" w:rsidRDefault="00251904" w:rsidP="00043A41">
      <w:pPr>
        <w:spacing w:line="360" w:lineRule="auto"/>
        <w:ind w:firstLine="709"/>
        <w:jc w:val="both"/>
        <w:rPr>
          <w:rFonts w:ascii="Bookman Old Style" w:hAnsi="Bookman Old Style" w:cs="Tahoma"/>
        </w:rPr>
      </w:pPr>
      <w:r w:rsidRPr="00DE5308">
        <w:rPr>
          <w:rFonts w:ascii="Bookman Old Style" w:hAnsi="Bookman Old Style" w:cs="Tahoma"/>
        </w:rPr>
        <w:t xml:space="preserve">Pokok-pokok pikiran yang ada dalam penyusunan </w:t>
      </w:r>
      <w:r w:rsidR="00214A8F" w:rsidRPr="00DE5308">
        <w:rPr>
          <w:rFonts w:ascii="Bookman Old Style" w:hAnsi="Bookman Old Style" w:cs="Tahoma"/>
          <w:lang w:val="id-ID"/>
        </w:rPr>
        <w:t>Renstra</w:t>
      </w:r>
      <w:r w:rsidRPr="00DE5308">
        <w:rPr>
          <w:rFonts w:ascii="Bookman Old Style" w:hAnsi="Bookman Old Style" w:cs="Tahoma"/>
        </w:rPr>
        <w:t xml:space="preserve"> Badan </w:t>
      </w:r>
      <w:r w:rsidR="00D6012A" w:rsidRPr="00DE5308">
        <w:rPr>
          <w:rFonts w:ascii="Bookman Old Style" w:hAnsi="Bookman Old Style" w:cs="Tahoma"/>
          <w:lang w:val="id-ID"/>
        </w:rPr>
        <w:t xml:space="preserve">Pengembangan </w:t>
      </w:r>
      <w:r w:rsidR="004143FC" w:rsidRPr="00DE5308">
        <w:rPr>
          <w:rFonts w:ascii="Bookman Old Style" w:hAnsi="Bookman Old Style" w:cs="Tahoma"/>
          <w:lang w:val="id-ID"/>
        </w:rPr>
        <w:t xml:space="preserve">Sumber Daya Manusia Daerah </w:t>
      </w:r>
      <w:r w:rsidRPr="00DE5308">
        <w:rPr>
          <w:rFonts w:ascii="Bookman Old Style" w:hAnsi="Bookman Old Style" w:cs="Tahoma"/>
        </w:rPr>
        <w:t>Prov</w:t>
      </w:r>
      <w:r w:rsidR="008C6B2E" w:rsidRPr="00DE5308">
        <w:rPr>
          <w:rFonts w:ascii="Bookman Old Style" w:hAnsi="Bookman Old Style" w:cs="Tahoma"/>
        </w:rPr>
        <w:t xml:space="preserve">insi Sumatera Selatan Tahun </w:t>
      </w:r>
      <w:r w:rsidR="00CB66AE" w:rsidRPr="00DE5308">
        <w:rPr>
          <w:rFonts w:ascii="Bookman Old Style" w:hAnsi="Bookman Old Style" w:cs="Tahoma"/>
        </w:rPr>
        <w:t>2019-2023</w:t>
      </w:r>
      <w:r w:rsidRPr="00DE5308">
        <w:rPr>
          <w:rFonts w:ascii="Bookman Old Style" w:hAnsi="Bookman Old Style" w:cs="Tahoma"/>
        </w:rPr>
        <w:t xml:space="preserve"> berisikan rangkaian program dan kegiatan guna diimplementasikan oleh seluruh anggota organisasi dengan mempertimbangkan aspek-aspek yang ada, yaitu </w:t>
      </w:r>
      <w:r w:rsidR="00594416" w:rsidRPr="00DE5308">
        <w:rPr>
          <w:rFonts w:ascii="Bookman Old Style" w:hAnsi="Bookman Old Style" w:cs="Tahoma"/>
        </w:rPr>
        <w:t>faktor</w:t>
      </w:r>
      <w:r w:rsidRPr="00DE5308">
        <w:rPr>
          <w:rFonts w:ascii="Bookman Old Style" w:hAnsi="Bookman Old Style" w:cs="Tahoma"/>
        </w:rPr>
        <w:t xml:space="preserve"> internal dan eksternal serta kondisi lingkungan </w:t>
      </w:r>
      <w:r w:rsidR="00214A8F" w:rsidRPr="00DE5308">
        <w:rPr>
          <w:rFonts w:ascii="Bookman Old Style" w:hAnsi="Bookman Old Style" w:cs="Tahoma"/>
          <w:lang w:val="id-ID"/>
        </w:rPr>
        <w:t>BPSDMD Provinsi Sumatera Selatan</w:t>
      </w:r>
      <w:r w:rsidRPr="00DE5308">
        <w:rPr>
          <w:rFonts w:ascii="Bookman Old Style" w:hAnsi="Bookman Old Style" w:cs="Tahoma"/>
        </w:rPr>
        <w:t>.</w:t>
      </w:r>
    </w:p>
    <w:p w:rsidR="00251904" w:rsidRPr="00DE5308" w:rsidRDefault="000A4A23" w:rsidP="00043A41">
      <w:pPr>
        <w:spacing w:line="360" w:lineRule="auto"/>
        <w:ind w:firstLine="709"/>
        <w:jc w:val="both"/>
        <w:rPr>
          <w:rFonts w:ascii="Bookman Old Style" w:hAnsi="Bookman Old Style" w:cs="Tahoma"/>
          <w:lang w:val="sv-SE"/>
        </w:rPr>
      </w:pPr>
      <w:r w:rsidRPr="00DE5308">
        <w:rPr>
          <w:rFonts w:ascii="Bookman Old Style" w:hAnsi="Bookman Old Style" w:cs="Tahoma"/>
        </w:rPr>
        <w:tab/>
      </w:r>
      <w:r w:rsidR="00251904" w:rsidRPr="00DE5308">
        <w:rPr>
          <w:rFonts w:ascii="Bookman Old Style" w:hAnsi="Bookman Old Style" w:cs="Tahoma"/>
          <w:lang w:val="sv-SE"/>
        </w:rPr>
        <w:t>Sebagai tolak ukur dan sekaligus penuntun bagi segenap organisasi</w:t>
      </w:r>
      <w:r w:rsidR="001D4EEF" w:rsidRPr="00DE5308">
        <w:rPr>
          <w:rFonts w:ascii="Bookman Old Style" w:hAnsi="Bookman Old Style" w:cs="Tahoma"/>
          <w:lang w:val="sv-SE"/>
        </w:rPr>
        <w:t>, maka kita perlu secara konsek</w:t>
      </w:r>
      <w:r w:rsidR="001D4EEF" w:rsidRPr="00DE5308">
        <w:rPr>
          <w:rFonts w:ascii="Bookman Old Style" w:hAnsi="Bookman Old Style" w:cs="Tahoma"/>
          <w:lang w:val="id-ID"/>
        </w:rPr>
        <w:t>u</w:t>
      </w:r>
      <w:r w:rsidR="00251904" w:rsidRPr="00DE5308">
        <w:rPr>
          <w:rFonts w:ascii="Bookman Old Style" w:hAnsi="Bookman Old Style" w:cs="Tahoma"/>
          <w:lang w:val="sv-SE"/>
        </w:rPr>
        <w:t>en dan konsisten menyelenggarakan kegiatan kediklatan dengan posisi serta peran yang diemban masing-masing.</w:t>
      </w:r>
    </w:p>
    <w:p w:rsidR="00251904" w:rsidRPr="00DE5308" w:rsidRDefault="000A4A23" w:rsidP="00043A41">
      <w:pPr>
        <w:spacing w:line="360" w:lineRule="auto"/>
        <w:ind w:firstLine="709"/>
        <w:jc w:val="both"/>
        <w:rPr>
          <w:rFonts w:ascii="Bookman Old Style" w:hAnsi="Bookman Old Style" w:cs="Tahoma"/>
          <w:lang w:val="sv-SE"/>
        </w:rPr>
      </w:pPr>
      <w:r w:rsidRPr="00DE5308">
        <w:rPr>
          <w:rFonts w:ascii="Bookman Old Style" w:hAnsi="Bookman Old Style" w:cs="Tahoma"/>
          <w:lang w:val="sv-SE"/>
        </w:rPr>
        <w:tab/>
        <w:t>Hal dia</w:t>
      </w:r>
      <w:r w:rsidR="00251904" w:rsidRPr="00DE5308">
        <w:rPr>
          <w:rFonts w:ascii="Bookman Old Style" w:hAnsi="Bookman Old Style" w:cs="Tahoma"/>
          <w:lang w:val="sv-SE"/>
        </w:rPr>
        <w:t xml:space="preserve">tas menyadarkan kita bahwa Renstra </w:t>
      </w:r>
      <w:r w:rsidR="00840B51" w:rsidRPr="00DE5308">
        <w:rPr>
          <w:rFonts w:ascii="Bookman Old Style" w:hAnsi="Bookman Old Style" w:cs="Tahoma"/>
          <w:lang w:val="sv-SE"/>
        </w:rPr>
        <w:t>Badan Pengembangan Sumber Daya Manusia Daerah</w:t>
      </w:r>
      <w:r w:rsidR="00251904" w:rsidRPr="00DE5308">
        <w:rPr>
          <w:rFonts w:ascii="Bookman Old Style" w:hAnsi="Bookman Old Style" w:cs="Tahoma"/>
          <w:lang w:val="sv-SE"/>
        </w:rPr>
        <w:t xml:space="preserve"> Provinsi Sumatera Selatan benar-benar didasarkan atas analisis yang akurat dengan melihat potensi yang ada sehingga wajar bila Renstra mengakomodir semua kepentingan organisasi yang ditetapkan secara bersama dan harus dipatuhi secara bersama-sama pula.</w:t>
      </w:r>
    </w:p>
    <w:p w:rsidR="005F12EB" w:rsidRPr="00DE5308" w:rsidRDefault="00251904" w:rsidP="00E2624F">
      <w:pPr>
        <w:spacing w:line="360" w:lineRule="auto"/>
        <w:ind w:firstLine="709"/>
        <w:jc w:val="both"/>
        <w:rPr>
          <w:rFonts w:ascii="Bookman Old Style" w:hAnsi="Bookman Old Style" w:cs="Tahoma"/>
          <w:lang w:val="sv-SE"/>
        </w:rPr>
      </w:pPr>
      <w:r w:rsidRPr="00DE5308">
        <w:rPr>
          <w:rFonts w:ascii="Bookman Old Style" w:hAnsi="Bookman Old Style" w:cs="Tahoma"/>
          <w:lang w:val="sv-SE"/>
        </w:rPr>
        <w:tab/>
        <w:t xml:space="preserve">Demikian kiranya Renstra </w:t>
      </w:r>
      <w:r w:rsidR="00840B51" w:rsidRPr="00DE5308">
        <w:rPr>
          <w:rFonts w:ascii="Bookman Old Style" w:hAnsi="Bookman Old Style" w:cs="Tahoma"/>
          <w:lang w:val="sv-SE"/>
        </w:rPr>
        <w:t>Badan Pengembangan Sumber Daya Manusia Daerah</w:t>
      </w:r>
      <w:r w:rsidRPr="00DE5308">
        <w:rPr>
          <w:rFonts w:ascii="Bookman Old Style" w:hAnsi="Bookman Old Style" w:cs="Tahoma"/>
          <w:lang w:val="sv-SE"/>
        </w:rPr>
        <w:t xml:space="preserve"> Provinsi </w:t>
      </w:r>
      <w:r w:rsidR="00DC1991" w:rsidRPr="00DE5308">
        <w:rPr>
          <w:rFonts w:ascii="Bookman Old Style" w:hAnsi="Bookman Old Style" w:cs="Tahoma"/>
          <w:lang w:val="sv-SE"/>
        </w:rPr>
        <w:t xml:space="preserve">Sumatera </w:t>
      </w:r>
      <w:r w:rsidRPr="00DE5308">
        <w:rPr>
          <w:rFonts w:ascii="Bookman Old Style" w:hAnsi="Bookman Old Style" w:cs="Tahoma"/>
          <w:lang w:val="sv-SE"/>
        </w:rPr>
        <w:t xml:space="preserve">Selatan ini dapat </w:t>
      </w:r>
      <w:r w:rsidRPr="00DE5308">
        <w:rPr>
          <w:rFonts w:ascii="Bookman Old Style" w:hAnsi="Bookman Old Style" w:cs="Tahoma"/>
        </w:rPr>
        <w:t>dipedomani</w:t>
      </w:r>
      <w:r w:rsidRPr="00DE5308">
        <w:rPr>
          <w:rFonts w:ascii="Bookman Old Style" w:hAnsi="Bookman Old Style" w:cs="Tahoma"/>
          <w:lang w:val="sv-SE"/>
        </w:rPr>
        <w:t xml:space="preserve"> dan bermanfaat bagi kita bersama.</w:t>
      </w:r>
    </w:p>
    <w:p w:rsidR="00E2624F" w:rsidRPr="00DE5308" w:rsidRDefault="00E2624F" w:rsidP="00E2624F">
      <w:pPr>
        <w:spacing w:line="360" w:lineRule="auto"/>
        <w:ind w:firstLine="709"/>
        <w:jc w:val="both"/>
        <w:rPr>
          <w:rFonts w:ascii="Bookman Old Style" w:hAnsi="Bookman Old Style" w:cs="Tahoma"/>
          <w:lang w:val="sv-SE"/>
        </w:rPr>
      </w:pPr>
    </w:p>
    <w:p w:rsidR="00E2624F" w:rsidRPr="00DE5308" w:rsidRDefault="00E2624F" w:rsidP="00E2624F">
      <w:pPr>
        <w:spacing w:line="360" w:lineRule="auto"/>
        <w:jc w:val="both"/>
        <w:rPr>
          <w:rFonts w:ascii="Bookman Old Style" w:hAnsi="Bookman Old Style" w:cs="Tahoma"/>
          <w:lang w:val="sv-SE"/>
        </w:rPr>
      </w:pPr>
    </w:p>
    <w:p w:rsidR="00D327FC" w:rsidRPr="00DE5308" w:rsidRDefault="00D327FC">
      <w:pPr>
        <w:spacing w:after="200" w:line="276" w:lineRule="auto"/>
        <w:rPr>
          <w:rFonts w:ascii="Bookman Old Style" w:hAnsi="Bookman Old Style" w:cs="Tahoma"/>
          <w:b/>
        </w:rPr>
      </w:pPr>
    </w:p>
    <w:sectPr w:rsidR="00D327FC" w:rsidRPr="00DE5308" w:rsidSect="00B42952">
      <w:headerReference w:type="default" r:id="rId38"/>
      <w:footerReference w:type="default" r:id="rId39"/>
      <w:pgSz w:w="12242" w:h="18711" w:code="5"/>
      <w:pgMar w:top="1985" w:right="1701" w:bottom="1985" w:left="2268"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1E" w:rsidRDefault="00A7221E" w:rsidP="006C21FE">
      <w:r>
        <w:separator/>
      </w:r>
    </w:p>
  </w:endnote>
  <w:endnote w:type="continuationSeparator" w:id="0">
    <w:p w:rsidR="00A7221E" w:rsidRDefault="00A7221E" w:rsidP="006C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19" w:rsidRDefault="000B6419" w:rsidP="00A41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6419" w:rsidRDefault="000B6419" w:rsidP="00A4134B">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CellMar>
        <w:top w:w="115" w:type="dxa"/>
        <w:left w:w="115" w:type="dxa"/>
        <w:bottom w:w="115" w:type="dxa"/>
        <w:right w:w="115" w:type="dxa"/>
      </w:tblCellMar>
      <w:tblLook w:val="04A0" w:firstRow="1" w:lastRow="0" w:firstColumn="1" w:lastColumn="0" w:noHBand="0" w:noVBand="1"/>
    </w:tblPr>
    <w:tblGrid>
      <w:gridCol w:w="7340"/>
      <w:gridCol w:w="1092"/>
    </w:tblGrid>
    <w:tr w:rsidR="000B6419" w:rsidTr="001D6307">
      <w:tc>
        <w:tcPr>
          <w:tcW w:w="12149" w:type="dxa"/>
          <w:tcBorders>
            <w:top w:val="single" w:sz="12" w:space="0" w:color="auto"/>
          </w:tcBorders>
          <w:shd w:val="clear" w:color="auto" w:fill="FFE599"/>
          <w:vAlign w:val="center"/>
        </w:tcPr>
        <w:p w:rsidR="000B6419" w:rsidRPr="002B0730" w:rsidRDefault="000B6419" w:rsidP="00446B44">
          <w:pPr>
            <w:pStyle w:val="Header"/>
            <w:rPr>
              <w:caps/>
              <w:color w:val="000000"/>
            </w:rPr>
          </w:pPr>
          <w:r w:rsidRPr="002B0730">
            <w:rPr>
              <w:rFonts w:ascii="Forte" w:hAnsi="Forte"/>
              <w:caps/>
              <w:lang w:val="id-ID"/>
            </w:rPr>
            <w:t>BPSdMD Prov. Sumsel</w:t>
          </w:r>
        </w:p>
      </w:tc>
      <w:tc>
        <w:tcPr>
          <w:tcW w:w="1403" w:type="dxa"/>
          <w:tcBorders>
            <w:top w:val="single" w:sz="12" w:space="0" w:color="auto"/>
          </w:tcBorders>
          <w:shd w:val="clear" w:color="auto" w:fill="ED7D31"/>
          <w:vAlign w:val="center"/>
        </w:tcPr>
        <w:p w:rsidR="000B6419" w:rsidRPr="002B0730" w:rsidRDefault="000B6419" w:rsidP="00446B44">
          <w:pPr>
            <w:pStyle w:val="Footer"/>
            <w:jc w:val="right"/>
            <w:rPr>
              <w:color w:val="FFFFFF"/>
            </w:rPr>
          </w:pPr>
          <w:r>
            <w:rPr>
              <w:color w:val="FFFFFF"/>
              <w:lang w:val="id-ID"/>
            </w:rPr>
            <w:t xml:space="preserve">Page </w:t>
          </w:r>
          <w:r w:rsidRPr="002B0730">
            <w:rPr>
              <w:color w:val="FFFFFF"/>
            </w:rPr>
            <w:fldChar w:fldCharType="begin"/>
          </w:r>
          <w:r w:rsidRPr="002B0730">
            <w:rPr>
              <w:color w:val="FFFFFF"/>
            </w:rPr>
            <w:instrText xml:space="preserve"> PAGE   \* MERGEFORMAT </w:instrText>
          </w:r>
          <w:r w:rsidRPr="002B0730">
            <w:rPr>
              <w:color w:val="FFFFFF"/>
            </w:rPr>
            <w:fldChar w:fldCharType="separate"/>
          </w:r>
          <w:r w:rsidR="00640825">
            <w:rPr>
              <w:noProof/>
              <w:color w:val="FFFFFF"/>
            </w:rPr>
            <w:t>53</w:t>
          </w:r>
          <w:r w:rsidRPr="002B0730">
            <w:rPr>
              <w:noProof/>
              <w:color w:val="FFFFFF"/>
            </w:rPr>
            <w:fldChar w:fldCharType="end"/>
          </w:r>
        </w:p>
      </w:tc>
    </w:tr>
  </w:tbl>
  <w:p w:rsidR="000B6419" w:rsidRDefault="000B6419" w:rsidP="00502160">
    <w:pPr>
      <w:pStyle w:val="Footer"/>
      <w:spacing w:after="72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CellMar>
        <w:top w:w="115" w:type="dxa"/>
        <w:left w:w="115" w:type="dxa"/>
        <w:bottom w:w="115" w:type="dxa"/>
        <w:right w:w="115" w:type="dxa"/>
      </w:tblCellMar>
      <w:tblLook w:val="04A0" w:firstRow="1" w:lastRow="0" w:firstColumn="1" w:lastColumn="0" w:noHBand="0" w:noVBand="1"/>
    </w:tblPr>
    <w:tblGrid>
      <w:gridCol w:w="13308"/>
      <w:gridCol w:w="1537"/>
    </w:tblGrid>
    <w:tr w:rsidR="000B6419" w:rsidTr="001D6307">
      <w:tc>
        <w:tcPr>
          <w:tcW w:w="12149" w:type="dxa"/>
          <w:tcBorders>
            <w:top w:val="single" w:sz="12" w:space="0" w:color="auto"/>
          </w:tcBorders>
          <w:shd w:val="clear" w:color="auto" w:fill="FFE599"/>
          <w:vAlign w:val="center"/>
        </w:tcPr>
        <w:p w:rsidR="000B6419" w:rsidRPr="002B0730" w:rsidRDefault="000B6419" w:rsidP="00446B44">
          <w:pPr>
            <w:pStyle w:val="Header"/>
            <w:rPr>
              <w:caps/>
              <w:color w:val="000000"/>
            </w:rPr>
          </w:pPr>
          <w:r w:rsidRPr="002B0730">
            <w:rPr>
              <w:rFonts w:ascii="Forte" w:hAnsi="Forte"/>
              <w:caps/>
              <w:lang w:val="id-ID"/>
            </w:rPr>
            <w:t>BPSdMD Prov. Sumsel</w:t>
          </w:r>
        </w:p>
      </w:tc>
      <w:tc>
        <w:tcPr>
          <w:tcW w:w="1403" w:type="dxa"/>
          <w:tcBorders>
            <w:top w:val="single" w:sz="12" w:space="0" w:color="auto"/>
          </w:tcBorders>
          <w:shd w:val="clear" w:color="auto" w:fill="ED7D31"/>
          <w:vAlign w:val="center"/>
        </w:tcPr>
        <w:p w:rsidR="000B6419" w:rsidRPr="002B0730" w:rsidRDefault="000B6419" w:rsidP="00446B44">
          <w:pPr>
            <w:pStyle w:val="Footer"/>
            <w:jc w:val="right"/>
            <w:rPr>
              <w:color w:val="FFFFFF"/>
            </w:rPr>
          </w:pPr>
          <w:r>
            <w:rPr>
              <w:color w:val="FFFFFF"/>
              <w:lang w:val="id-ID"/>
            </w:rPr>
            <w:t xml:space="preserve">Page </w:t>
          </w:r>
          <w:r w:rsidRPr="002B0730">
            <w:rPr>
              <w:color w:val="FFFFFF"/>
            </w:rPr>
            <w:fldChar w:fldCharType="begin"/>
          </w:r>
          <w:r w:rsidRPr="002B0730">
            <w:rPr>
              <w:color w:val="FFFFFF"/>
            </w:rPr>
            <w:instrText xml:space="preserve"> PAGE   \* MERGEFORMAT </w:instrText>
          </w:r>
          <w:r w:rsidRPr="002B0730">
            <w:rPr>
              <w:color w:val="FFFFFF"/>
            </w:rPr>
            <w:fldChar w:fldCharType="separate"/>
          </w:r>
          <w:r w:rsidR="004E0704">
            <w:rPr>
              <w:noProof/>
              <w:color w:val="FFFFFF"/>
            </w:rPr>
            <w:t>62</w:t>
          </w:r>
          <w:r w:rsidRPr="002B0730">
            <w:rPr>
              <w:noProof/>
              <w:color w:val="FFFFFF"/>
            </w:rPr>
            <w:fldChar w:fldCharType="end"/>
          </w:r>
        </w:p>
      </w:tc>
    </w:tr>
  </w:tbl>
  <w:p w:rsidR="000B6419" w:rsidRDefault="000B6419" w:rsidP="001D6307">
    <w:pPr>
      <w:pStyle w:val="Footer"/>
      <w:tabs>
        <w:tab w:val="clear" w:pos="4320"/>
        <w:tab w:val="clear" w:pos="8640"/>
        <w:tab w:val="left" w:pos="5292"/>
      </w:tabs>
      <w:spacing w:after="720"/>
      <w:ind w:right="360"/>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CellMar>
        <w:top w:w="115" w:type="dxa"/>
        <w:left w:w="115" w:type="dxa"/>
        <w:bottom w:w="115" w:type="dxa"/>
        <w:right w:w="115" w:type="dxa"/>
      </w:tblCellMar>
      <w:tblLook w:val="04A0" w:firstRow="1" w:lastRow="0" w:firstColumn="1" w:lastColumn="0" w:noHBand="0" w:noVBand="1"/>
    </w:tblPr>
    <w:tblGrid>
      <w:gridCol w:w="7340"/>
      <w:gridCol w:w="1092"/>
    </w:tblGrid>
    <w:tr w:rsidR="000B6419" w:rsidTr="001D6307">
      <w:tc>
        <w:tcPr>
          <w:tcW w:w="12149" w:type="dxa"/>
          <w:tcBorders>
            <w:top w:val="single" w:sz="12" w:space="0" w:color="auto"/>
          </w:tcBorders>
          <w:shd w:val="clear" w:color="auto" w:fill="FFE599"/>
          <w:vAlign w:val="center"/>
        </w:tcPr>
        <w:p w:rsidR="000B6419" w:rsidRPr="002B0730" w:rsidRDefault="000B6419" w:rsidP="00446B44">
          <w:pPr>
            <w:pStyle w:val="Header"/>
            <w:rPr>
              <w:caps/>
              <w:color w:val="000000"/>
            </w:rPr>
          </w:pPr>
          <w:r w:rsidRPr="002B0730">
            <w:rPr>
              <w:rFonts w:ascii="Forte" w:hAnsi="Forte"/>
              <w:caps/>
              <w:lang w:val="id-ID"/>
            </w:rPr>
            <w:t>BPSdMD Prov. Sumsel</w:t>
          </w:r>
        </w:p>
      </w:tc>
      <w:tc>
        <w:tcPr>
          <w:tcW w:w="1403" w:type="dxa"/>
          <w:tcBorders>
            <w:top w:val="single" w:sz="12" w:space="0" w:color="auto"/>
          </w:tcBorders>
          <w:shd w:val="clear" w:color="auto" w:fill="ED7D31"/>
          <w:vAlign w:val="center"/>
        </w:tcPr>
        <w:p w:rsidR="000B6419" w:rsidRPr="002B0730" w:rsidRDefault="000B6419" w:rsidP="00446B44">
          <w:pPr>
            <w:pStyle w:val="Footer"/>
            <w:jc w:val="right"/>
            <w:rPr>
              <w:color w:val="FFFFFF"/>
            </w:rPr>
          </w:pPr>
          <w:r>
            <w:rPr>
              <w:color w:val="FFFFFF"/>
              <w:lang w:val="id-ID"/>
            </w:rPr>
            <w:t xml:space="preserve">Page </w:t>
          </w:r>
          <w:r w:rsidRPr="002B0730">
            <w:rPr>
              <w:color w:val="FFFFFF"/>
            </w:rPr>
            <w:fldChar w:fldCharType="begin"/>
          </w:r>
          <w:r w:rsidRPr="002B0730">
            <w:rPr>
              <w:color w:val="FFFFFF"/>
            </w:rPr>
            <w:instrText xml:space="preserve"> PAGE   \* MERGEFORMAT </w:instrText>
          </w:r>
          <w:r w:rsidRPr="002B0730">
            <w:rPr>
              <w:color w:val="FFFFFF"/>
            </w:rPr>
            <w:fldChar w:fldCharType="separate"/>
          </w:r>
          <w:r w:rsidR="004E0704">
            <w:rPr>
              <w:noProof/>
              <w:color w:val="FFFFFF"/>
            </w:rPr>
            <w:t>93</w:t>
          </w:r>
          <w:r w:rsidRPr="002B0730">
            <w:rPr>
              <w:noProof/>
              <w:color w:val="FFFFFF"/>
            </w:rPr>
            <w:fldChar w:fldCharType="end"/>
          </w:r>
        </w:p>
      </w:tc>
    </w:tr>
  </w:tbl>
  <w:p w:rsidR="000B6419" w:rsidRDefault="000B6419" w:rsidP="001D6307">
    <w:pPr>
      <w:pStyle w:val="Footer"/>
      <w:tabs>
        <w:tab w:val="clear" w:pos="4320"/>
        <w:tab w:val="clear" w:pos="8640"/>
        <w:tab w:val="left" w:pos="5292"/>
      </w:tabs>
      <w:spacing w:after="720"/>
      <w:ind w:right="360"/>
    </w:pP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CellMar>
        <w:top w:w="115" w:type="dxa"/>
        <w:left w:w="115" w:type="dxa"/>
        <w:bottom w:w="115" w:type="dxa"/>
        <w:right w:w="115" w:type="dxa"/>
      </w:tblCellMar>
      <w:tblLook w:val="04A0" w:firstRow="1" w:lastRow="0" w:firstColumn="1" w:lastColumn="0" w:noHBand="0" w:noVBand="1"/>
    </w:tblPr>
    <w:tblGrid>
      <w:gridCol w:w="13308"/>
      <w:gridCol w:w="1537"/>
    </w:tblGrid>
    <w:tr w:rsidR="000B6419" w:rsidTr="001D6307">
      <w:tc>
        <w:tcPr>
          <w:tcW w:w="12149" w:type="dxa"/>
          <w:tcBorders>
            <w:top w:val="single" w:sz="12" w:space="0" w:color="auto"/>
          </w:tcBorders>
          <w:shd w:val="clear" w:color="auto" w:fill="FFE599"/>
          <w:vAlign w:val="center"/>
        </w:tcPr>
        <w:p w:rsidR="000B6419" w:rsidRPr="002B0730" w:rsidRDefault="000B6419" w:rsidP="00446B44">
          <w:pPr>
            <w:pStyle w:val="Header"/>
            <w:rPr>
              <w:caps/>
              <w:color w:val="000000"/>
            </w:rPr>
          </w:pPr>
          <w:r w:rsidRPr="002B0730">
            <w:rPr>
              <w:rFonts w:ascii="Forte" w:hAnsi="Forte"/>
              <w:caps/>
              <w:lang w:val="id-ID"/>
            </w:rPr>
            <w:t>BPSdMD Prov. Sumsel</w:t>
          </w:r>
        </w:p>
      </w:tc>
      <w:tc>
        <w:tcPr>
          <w:tcW w:w="1403" w:type="dxa"/>
          <w:tcBorders>
            <w:top w:val="single" w:sz="12" w:space="0" w:color="auto"/>
          </w:tcBorders>
          <w:shd w:val="clear" w:color="auto" w:fill="ED7D31"/>
          <w:vAlign w:val="center"/>
        </w:tcPr>
        <w:p w:rsidR="000B6419" w:rsidRPr="002B0730" w:rsidRDefault="000B6419" w:rsidP="00446B44">
          <w:pPr>
            <w:pStyle w:val="Footer"/>
            <w:jc w:val="right"/>
            <w:rPr>
              <w:color w:val="FFFFFF"/>
            </w:rPr>
          </w:pPr>
          <w:r>
            <w:rPr>
              <w:color w:val="FFFFFF"/>
              <w:lang w:val="id-ID"/>
            </w:rPr>
            <w:t xml:space="preserve">Page </w:t>
          </w:r>
          <w:r w:rsidRPr="002B0730">
            <w:rPr>
              <w:color w:val="FFFFFF"/>
            </w:rPr>
            <w:fldChar w:fldCharType="begin"/>
          </w:r>
          <w:r w:rsidRPr="002B0730">
            <w:rPr>
              <w:color w:val="FFFFFF"/>
            </w:rPr>
            <w:instrText xml:space="preserve"> PAGE   \* MERGEFORMAT </w:instrText>
          </w:r>
          <w:r w:rsidRPr="002B0730">
            <w:rPr>
              <w:color w:val="FFFFFF"/>
            </w:rPr>
            <w:fldChar w:fldCharType="separate"/>
          </w:r>
          <w:r w:rsidR="004E0704">
            <w:rPr>
              <w:noProof/>
              <w:color w:val="FFFFFF"/>
            </w:rPr>
            <w:t>94</w:t>
          </w:r>
          <w:r w:rsidRPr="002B0730">
            <w:rPr>
              <w:noProof/>
              <w:color w:val="FFFFFF"/>
            </w:rPr>
            <w:fldChar w:fldCharType="end"/>
          </w:r>
        </w:p>
      </w:tc>
    </w:tr>
  </w:tbl>
  <w:p w:rsidR="000B6419" w:rsidRDefault="000B6419" w:rsidP="001D6307">
    <w:pPr>
      <w:pStyle w:val="Footer"/>
      <w:tabs>
        <w:tab w:val="clear" w:pos="4320"/>
        <w:tab w:val="clear" w:pos="8640"/>
        <w:tab w:val="left" w:pos="5292"/>
      </w:tabs>
      <w:spacing w:after="720"/>
      <w:ind w:right="360"/>
    </w:pP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CellMar>
        <w:top w:w="115" w:type="dxa"/>
        <w:left w:w="115" w:type="dxa"/>
        <w:bottom w:w="115" w:type="dxa"/>
        <w:right w:w="115" w:type="dxa"/>
      </w:tblCellMar>
      <w:tblLook w:val="04A0" w:firstRow="1" w:lastRow="0" w:firstColumn="1" w:lastColumn="0" w:noHBand="0" w:noVBand="1"/>
    </w:tblPr>
    <w:tblGrid>
      <w:gridCol w:w="7340"/>
      <w:gridCol w:w="1092"/>
    </w:tblGrid>
    <w:tr w:rsidR="000B6419" w:rsidTr="001D6307">
      <w:tc>
        <w:tcPr>
          <w:tcW w:w="12149" w:type="dxa"/>
          <w:tcBorders>
            <w:top w:val="single" w:sz="12" w:space="0" w:color="auto"/>
          </w:tcBorders>
          <w:shd w:val="clear" w:color="auto" w:fill="FFE599"/>
          <w:vAlign w:val="center"/>
        </w:tcPr>
        <w:p w:rsidR="000B6419" w:rsidRPr="002B0730" w:rsidRDefault="000B6419" w:rsidP="00446B44">
          <w:pPr>
            <w:pStyle w:val="Header"/>
            <w:rPr>
              <w:caps/>
              <w:color w:val="000000"/>
            </w:rPr>
          </w:pPr>
          <w:r w:rsidRPr="002B0730">
            <w:rPr>
              <w:rFonts w:ascii="Forte" w:hAnsi="Forte"/>
              <w:caps/>
              <w:lang w:val="id-ID"/>
            </w:rPr>
            <w:t>BPSdMD Prov. Sumsel</w:t>
          </w:r>
        </w:p>
      </w:tc>
      <w:tc>
        <w:tcPr>
          <w:tcW w:w="1403" w:type="dxa"/>
          <w:tcBorders>
            <w:top w:val="single" w:sz="12" w:space="0" w:color="auto"/>
          </w:tcBorders>
          <w:shd w:val="clear" w:color="auto" w:fill="ED7D31"/>
          <w:vAlign w:val="center"/>
        </w:tcPr>
        <w:p w:rsidR="000B6419" w:rsidRPr="002B0730" w:rsidRDefault="000B6419" w:rsidP="00446B44">
          <w:pPr>
            <w:pStyle w:val="Footer"/>
            <w:jc w:val="right"/>
            <w:rPr>
              <w:color w:val="FFFFFF"/>
            </w:rPr>
          </w:pPr>
          <w:r>
            <w:rPr>
              <w:color w:val="FFFFFF"/>
              <w:lang w:val="id-ID"/>
            </w:rPr>
            <w:t xml:space="preserve">Page </w:t>
          </w:r>
          <w:r w:rsidRPr="002B0730">
            <w:rPr>
              <w:color w:val="FFFFFF"/>
            </w:rPr>
            <w:fldChar w:fldCharType="begin"/>
          </w:r>
          <w:r w:rsidRPr="002B0730">
            <w:rPr>
              <w:color w:val="FFFFFF"/>
            </w:rPr>
            <w:instrText xml:space="preserve"> PAGE   \* MERGEFORMAT </w:instrText>
          </w:r>
          <w:r w:rsidRPr="002B0730">
            <w:rPr>
              <w:color w:val="FFFFFF"/>
            </w:rPr>
            <w:fldChar w:fldCharType="separate"/>
          </w:r>
          <w:r w:rsidR="004E0704">
            <w:rPr>
              <w:noProof/>
              <w:color w:val="FFFFFF"/>
            </w:rPr>
            <w:t>95</w:t>
          </w:r>
          <w:r w:rsidRPr="002B0730">
            <w:rPr>
              <w:noProof/>
              <w:color w:val="FFFFFF"/>
            </w:rPr>
            <w:fldChar w:fldCharType="end"/>
          </w:r>
        </w:p>
      </w:tc>
    </w:tr>
  </w:tbl>
  <w:p w:rsidR="000B6419" w:rsidRDefault="000B6419" w:rsidP="001D6307">
    <w:pPr>
      <w:pStyle w:val="Footer"/>
      <w:tabs>
        <w:tab w:val="clear" w:pos="4320"/>
        <w:tab w:val="clear" w:pos="8640"/>
        <w:tab w:val="left" w:pos="5292"/>
      </w:tabs>
      <w:spacing w:after="720"/>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CellMar>
        <w:top w:w="115" w:type="dxa"/>
        <w:left w:w="115" w:type="dxa"/>
        <w:bottom w:w="115" w:type="dxa"/>
        <w:right w:w="115" w:type="dxa"/>
      </w:tblCellMar>
      <w:tblLook w:val="04A0" w:firstRow="1" w:lastRow="0" w:firstColumn="1" w:lastColumn="0" w:noHBand="0" w:noVBand="1"/>
    </w:tblPr>
    <w:tblGrid>
      <w:gridCol w:w="7340"/>
      <w:gridCol w:w="1092"/>
    </w:tblGrid>
    <w:tr w:rsidR="000B6419" w:rsidTr="001D6307">
      <w:tc>
        <w:tcPr>
          <w:tcW w:w="12149" w:type="dxa"/>
          <w:tcBorders>
            <w:top w:val="single" w:sz="12" w:space="0" w:color="auto"/>
          </w:tcBorders>
          <w:shd w:val="clear" w:color="auto" w:fill="FFE599"/>
          <w:vAlign w:val="center"/>
        </w:tcPr>
        <w:p w:rsidR="000B6419" w:rsidRPr="002B0730" w:rsidRDefault="000B6419" w:rsidP="00446B44">
          <w:pPr>
            <w:pStyle w:val="Header"/>
            <w:rPr>
              <w:caps/>
              <w:color w:val="000000"/>
            </w:rPr>
          </w:pPr>
          <w:r w:rsidRPr="002B0730">
            <w:rPr>
              <w:rFonts w:ascii="Forte" w:hAnsi="Forte"/>
              <w:caps/>
              <w:lang w:val="id-ID"/>
            </w:rPr>
            <w:t>BPSdMD Prov. Sumsel</w:t>
          </w:r>
        </w:p>
      </w:tc>
      <w:tc>
        <w:tcPr>
          <w:tcW w:w="1403" w:type="dxa"/>
          <w:tcBorders>
            <w:top w:val="single" w:sz="12" w:space="0" w:color="auto"/>
          </w:tcBorders>
          <w:shd w:val="clear" w:color="auto" w:fill="ED7D31"/>
          <w:vAlign w:val="center"/>
        </w:tcPr>
        <w:p w:rsidR="000B6419" w:rsidRPr="002B0730" w:rsidRDefault="000B6419" w:rsidP="00446B44">
          <w:pPr>
            <w:pStyle w:val="Footer"/>
            <w:jc w:val="right"/>
            <w:rPr>
              <w:color w:val="FFFFFF"/>
            </w:rPr>
          </w:pPr>
          <w:r>
            <w:rPr>
              <w:color w:val="FFFFFF"/>
              <w:lang w:val="id-ID"/>
            </w:rPr>
            <w:t xml:space="preserve">Page </w:t>
          </w:r>
          <w:r w:rsidRPr="002B0730">
            <w:rPr>
              <w:color w:val="FFFFFF"/>
            </w:rPr>
            <w:fldChar w:fldCharType="begin"/>
          </w:r>
          <w:r w:rsidRPr="002B0730">
            <w:rPr>
              <w:color w:val="FFFFFF"/>
            </w:rPr>
            <w:instrText xml:space="preserve"> PAGE   \* MERGEFORMAT </w:instrText>
          </w:r>
          <w:r w:rsidRPr="002B0730">
            <w:rPr>
              <w:color w:val="FFFFFF"/>
            </w:rPr>
            <w:fldChar w:fldCharType="separate"/>
          </w:r>
          <w:r w:rsidR="004E0704">
            <w:rPr>
              <w:noProof/>
              <w:color w:val="FFFFFF"/>
            </w:rPr>
            <w:t>20</w:t>
          </w:r>
          <w:r w:rsidRPr="002B0730">
            <w:rPr>
              <w:noProof/>
              <w:color w:val="FFFFFF"/>
            </w:rPr>
            <w:fldChar w:fldCharType="end"/>
          </w:r>
        </w:p>
      </w:tc>
    </w:tr>
  </w:tbl>
  <w:p w:rsidR="000B6419" w:rsidRDefault="000B6419" w:rsidP="00502160">
    <w:pPr>
      <w:pStyle w:val="Footer"/>
      <w:spacing w:after="7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CellMar>
        <w:top w:w="115" w:type="dxa"/>
        <w:left w:w="115" w:type="dxa"/>
        <w:bottom w:w="115" w:type="dxa"/>
        <w:right w:w="115" w:type="dxa"/>
      </w:tblCellMar>
      <w:tblLook w:val="04A0" w:firstRow="1" w:lastRow="0" w:firstColumn="1" w:lastColumn="0" w:noHBand="0" w:noVBand="1"/>
    </w:tblPr>
    <w:tblGrid>
      <w:gridCol w:w="13308"/>
      <w:gridCol w:w="1537"/>
    </w:tblGrid>
    <w:tr w:rsidR="000B6419" w:rsidTr="001D6307">
      <w:tc>
        <w:tcPr>
          <w:tcW w:w="12149" w:type="dxa"/>
          <w:tcBorders>
            <w:top w:val="single" w:sz="12" w:space="0" w:color="auto"/>
          </w:tcBorders>
          <w:shd w:val="clear" w:color="auto" w:fill="FFE599"/>
          <w:vAlign w:val="center"/>
        </w:tcPr>
        <w:p w:rsidR="000B6419" w:rsidRPr="002B0730" w:rsidRDefault="000B6419" w:rsidP="00446B44">
          <w:pPr>
            <w:pStyle w:val="Header"/>
            <w:rPr>
              <w:caps/>
              <w:color w:val="000000"/>
            </w:rPr>
          </w:pPr>
          <w:r w:rsidRPr="002B0730">
            <w:rPr>
              <w:rFonts w:ascii="Forte" w:hAnsi="Forte"/>
              <w:caps/>
              <w:lang w:val="id-ID"/>
            </w:rPr>
            <w:t>BPSdMD Prov. Sumsel</w:t>
          </w:r>
        </w:p>
      </w:tc>
      <w:tc>
        <w:tcPr>
          <w:tcW w:w="1403" w:type="dxa"/>
          <w:tcBorders>
            <w:top w:val="single" w:sz="12" w:space="0" w:color="auto"/>
          </w:tcBorders>
          <w:shd w:val="clear" w:color="auto" w:fill="ED7D31"/>
          <w:vAlign w:val="center"/>
        </w:tcPr>
        <w:p w:rsidR="000B6419" w:rsidRPr="002B0730" w:rsidRDefault="000B6419" w:rsidP="00446B44">
          <w:pPr>
            <w:pStyle w:val="Footer"/>
            <w:jc w:val="right"/>
            <w:rPr>
              <w:color w:val="FFFFFF"/>
            </w:rPr>
          </w:pPr>
          <w:r>
            <w:rPr>
              <w:color w:val="FFFFFF"/>
              <w:lang w:val="id-ID"/>
            </w:rPr>
            <w:t xml:space="preserve">Page </w:t>
          </w:r>
          <w:r w:rsidRPr="002B0730">
            <w:rPr>
              <w:color w:val="FFFFFF"/>
            </w:rPr>
            <w:fldChar w:fldCharType="begin"/>
          </w:r>
          <w:r w:rsidRPr="002B0730">
            <w:rPr>
              <w:color w:val="FFFFFF"/>
            </w:rPr>
            <w:instrText xml:space="preserve"> PAGE   \* MERGEFORMAT </w:instrText>
          </w:r>
          <w:r w:rsidRPr="002B0730">
            <w:rPr>
              <w:color w:val="FFFFFF"/>
            </w:rPr>
            <w:fldChar w:fldCharType="separate"/>
          </w:r>
          <w:r w:rsidR="004E0704">
            <w:rPr>
              <w:noProof/>
              <w:color w:val="FFFFFF"/>
            </w:rPr>
            <w:t>21</w:t>
          </w:r>
          <w:r w:rsidRPr="002B0730">
            <w:rPr>
              <w:noProof/>
              <w:color w:val="FFFFFF"/>
            </w:rPr>
            <w:fldChar w:fldCharType="end"/>
          </w:r>
        </w:p>
      </w:tc>
    </w:tr>
  </w:tbl>
  <w:p w:rsidR="000B6419" w:rsidRDefault="000B6419" w:rsidP="00502160">
    <w:pPr>
      <w:pStyle w:val="Footer"/>
      <w:spacing w:after="72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CellMar>
        <w:top w:w="115" w:type="dxa"/>
        <w:left w:w="115" w:type="dxa"/>
        <w:bottom w:w="115" w:type="dxa"/>
        <w:right w:w="115" w:type="dxa"/>
      </w:tblCellMar>
      <w:tblLook w:val="04A0" w:firstRow="1" w:lastRow="0" w:firstColumn="1" w:lastColumn="0" w:noHBand="0" w:noVBand="1"/>
    </w:tblPr>
    <w:tblGrid>
      <w:gridCol w:w="7340"/>
      <w:gridCol w:w="1092"/>
    </w:tblGrid>
    <w:tr w:rsidR="000B6419" w:rsidTr="001D6307">
      <w:tc>
        <w:tcPr>
          <w:tcW w:w="12149" w:type="dxa"/>
          <w:tcBorders>
            <w:top w:val="single" w:sz="12" w:space="0" w:color="auto"/>
          </w:tcBorders>
          <w:shd w:val="clear" w:color="auto" w:fill="FFE599"/>
          <w:vAlign w:val="center"/>
        </w:tcPr>
        <w:p w:rsidR="000B6419" w:rsidRPr="002B0730" w:rsidRDefault="000B6419" w:rsidP="00446B44">
          <w:pPr>
            <w:pStyle w:val="Header"/>
            <w:rPr>
              <w:caps/>
              <w:color w:val="000000"/>
            </w:rPr>
          </w:pPr>
          <w:r w:rsidRPr="002B0730">
            <w:rPr>
              <w:rFonts w:ascii="Forte" w:hAnsi="Forte"/>
              <w:caps/>
              <w:lang w:val="id-ID"/>
            </w:rPr>
            <w:t>BPSdMD Prov. Sumsel</w:t>
          </w:r>
        </w:p>
      </w:tc>
      <w:tc>
        <w:tcPr>
          <w:tcW w:w="1403" w:type="dxa"/>
          <w:tcBorders>
            <w:top w:val="single" w:sz="12" w:space="0" w:color="auto"/>
          </w:tcBorders>
          <w:shd w:val="clear" w:color="auto" w:fill="ED7D31"/>
          <w:vAlign w:val="center"/>
        </w:tcPr>
        <w:p w:rsidR="000B6419" w:rsidRPr="002B0730" w:rsidRDefault="000B6419" w:rsidP="00446B44">
          <w:pPr>
            <w:pStyle w:val="Footer"/>
            <w:jc w:val="right"/>
            <w:rPr>
              <w:color w:val="FFFFFF"/>
            </w:rPr>
          </w:pPr>
          <w:r>
            <w:rPr>
              <w:color w:val="FFFFFF"/>
              <w:lang w:val="id-ID"/>
            </w:rPr>
            <w:t xml:space="preserve">Page </w:t>
          </w:r>
          <w:r w:rsidRPr="002B0730">
            <w:rPr>
              <w:color w:val="FFFFFF"/>
            </w:rPr>
            <w:fldChar w:fldCharType="begin"/>
          </w:r>
          <w:r w:rsidRPr="002B0730">
            <w:rPr>
              <w:color w:val="FFFFFF"/>
            </w:rPr>
            <w:instrText xml:space="preserve"> PAGE   \* MERGEFORMAT </w:instrText>
          </w:r>
          <w:r w:rsidRPr="002B0730">
            <w:rPr>
              <w:color w:val="FFFFFF"/>
            </w:rPr>
            <w:fldChar w:fldCharType="separate"/>
          </w:r>
          <w:r w:rsidR="004E0704">
            <w:rPr>
              <w:noProof/>
              <w:color w:val="FFFFFF"/>
            </w:rPr>
            <w:t>23</w:t>
          </w:r>
          <w:r w:rsidRPr="002B0730">
            <w:rPr>
              <w:noProof/>
              <w:color w:val="FFFFFF"/>
            </w:rPr>
            <w:fldChar w:fldCharType="end"/>
          </w:r>
        </w:p>
      </w:tc>
    </w:tr>
  </w:tbl>
  <w:p w:rsidR="000B6419" w:rsidRDefault="000B6419" w:rsidP="00502160">
    <w:pPr>
      <w:pStyle w:val="Footer"/>
      <w:spacing w:after="72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CellMar>
        <w:top w:w="115" w:type="dxa"/>
        <w:left w:w="115" w:type="dxa"/>
        <w:bottom w:w="115" w:type="dxa"/>
        <w:right w:w="115" w:type="dxa"/>
      </w:tblCellMar>
      <w:tblLook w:val="04A0" w:firstRow="1" w:lastRow="0" w:firstColumn="1" w:lastColumn="0" w:noHBand="0" w:noVBand="1"/>
    </w:tblPr>
    <w:tblGrid>
      <w:gridCol w:w="13308"/>
      <w:gridCol w:w="1537"/>
    </w:tblGrid>
    <w:tr w:rsidR="000B6419" w:rsidTr="001D6307">
      <w:tc>
        <w:tcPr>
          <w:tcW w:w="12149" w:type="dxa"/>
          <w:tcBorders>
            <w:top w:val="single" w:sz="12" w:space="0" w:color="auto"/>
          </w:tcBorders>
          <w:shd w:val="clear" w:color="auto" w:fill="FFE599"/>
          <w:vAlign w:val="center"/>
        </w:tcPr>
        <w:p w:rsidR="000B6419" w:rsidRPr="002B0730" w:rsidRDefault="000B6419" w:rsidP="00446B44">
          <w:pPr>
            <w:pStyle w:val="Header"/>
            <w:rPr>
              <w:caps/>
              <w:color w:val="000000"/>
            </w:rPr>
          </w:pPr>
          <w:r w:rsidRPr="002B0730">
            <w:rPr>
              <w:rFonts w:ascii="Forte" w:hAnsi="Forte"/>
              <w:caps/>
              <w:lang w:val="id-ID"/>
            </w:rPr>
            <w:t>BPSdMD Prov. Sumsel</w:t>
          </w:r>
        </w:p>
      </w:tc>
      <w:tc>
        <w:tcPr>
          <w:tcW w:w="1403" w:type="dxa"/>
          <w:tcBorders>
            <w:top w:val="single" w:sz="12" w:space="0" w:color="auto"/>
          </w:tcBorders>
          <w:shd w:val="clear" w:color="auto" w:fill="ED7D31"/>
          <w:vAlign w:val="center"/>
        </w:tcPr>
        <w:p w:rsidR="000B6419" w:rsidRPr="002B0730" w:rsidRDefault="000B6419" w:rsidP="00446B44">
          <w:pPr>
            <w:pStyle w:val="Footer"/>
            <w:jc w:val="right"/>
            <w:rPr>
              <w:color w:val="FFFFFF"/>
            </w:rPr>
          </w:pPr>
          <w:r>
            <w:rPr>
              <w:color w:val="FFFFFF"/>
              <w:lang w:val="id-ID"/>
            </w:rPr>
            <w:t xml:space="preserve">Page </w:t>
          </w:r>
          <w:r w:rsidRPr="002B0730">
            <w:rPr>
              <w:color w:val="FFFFFF"/>
            </w:rPr>
            <w:fldChar w:fldCharType="begin"/>
          </w:r>
          <w:r w:rsidRPr="002B0730">
            <w:rPr>
              <w:color w:val="FFFFFF"/>
            </w:rPr>
            <w:instrText xml:space="preserve"> PAGE   \* MERGEFORMAT </w:instrText>
          </w:r>
          <w:r w:rsidRPr="002B0730">
            <w:rPr>
              <w:color w:val="FFFFFF"/>
            </w:rPr>
            <w:fldChar w:fldCharType="separate"/>
          </w:r>
          <w:r w:rsidR="004E0704">
            <w:rPr>
              <w:noProof/>
              <w:color w:val="FFFFFF"/>
            </w:rPr>
            <w:t>24</w:t>
          </w:r>
          <w:r w:rsidRPr="002B0730">
            <w:rPr>
              <w:noProof/>
              <w:color w:val="FFFFFF"/>
            </w:rPr>
            <w:fldChar w:fldCharType="end"/>
          </w:r>
        </w:p>
      </w:tc>
    </w:tr>
  </w:tbl>
  <w:p w:rsidR="000B6419" w:rsidRDefault="000B6419" w:rsidP="00502160">
    <w:pPr>
      <w:pStyle w:val="Footer"/>
      <w:spacing w:after="72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CellMar>
        <w:top w:w="115" w:type="dxa"/>
        <w:left w:w="115" w:type="dxa"/>
        <w:bottom w:w="115" w:type="dxa"/>
        <w:right w:w="115" w:type="dxa"/>
      </w:tblCellMar>
      <w:tblLook w:val="04A0" w:firstRow="1" w:lastRow="0" w:firstColumn="1" w:lastColumn="0" w:noHBand="0" w:noVBand="1"/>
    </w:tblPr>
    <w:tblGrid>
      <w:gridCol w:w="7340"/>
      <w:gridCol w:w="1092"/>
    </w:tblGrid>
    <w:tr w:rsidR="000B6419" w:rsidTr="001D6307">
      <w:tc>
        <w:tcPr>
          <w:tcW w:w="12149" w:type="dxa"/>
          <w:tcBorders>
            <w:top w:val="single" w:sz="12" w:space="0" w:color="auto"/>
          </w:tcBorders>
          <w:shd w:val="clear" w:color="auto" w:fill="FFE599"/>
          <w:vAlign w:val="center"/>
        </w:tcPr>
        <w:p w:rsidR="000B6419" w:rsidRPr="002B0730" w:rsidRDefault="000B6419" w:rsidP="00446B44">
          <w:pPr>
            <w:pStyle w:val="Header"/>
            <w:rPr>
              <w:caps/>
              <w:color w:val="000000"/>
            </w:rPr>
          </w:pPr>
          <w:r w:rsidRPr="002B0730">
            <w:rPr>
              <w:rFonts w:ascii="Forte" w:hAnsi="Forte"/>
              <w:caps/>
              <w:lang w:val="id-ID"/>
            </w:rPr>
            <w:t>BPSdMD Prov. Sumsel</w:t>
          </w:r>
        </w:p>
      </w:tc>
      <w:tc>
        <w:tcPr>
          <w:tcW w:w="1403" w:type="dxa"/>
          <w:tcBorders>
            <w:top w:val="single" w:sz="12" w:space="0" w:color="auto"/>
          </w:tcBorders>
          <w:shd w:val="clear" w:color="auto" w:fill="ED7D31"/>
          <w:vAlign w:val="center"/>
        </w:tcPr>
        <w:p w:rsidR="000B6419" w:rsidRPr="002B0730" w:rsidRDefault="000B6419" w:rsidP="00446B44">
          <w:pPr>
            <w:pStyle w:val="Footer"/>
            <w:jc w:val="right"/>
            <w:rPr>
              <w:color w:val="FFFFFF"/>
            </w:rPr>
          </w:pPr>
          <w:r>
            <w:rPr>
              <w:color w:val="FFFFFF"/>
              <w:lang w:val="id-ID"/>
            </w:rPr>
            <w:t xml:space="preserve">Page </w:t>
          </w:r>
          <w:r w:rsidRPr="002B0730">
            <w:rPr>
              <w:color w:val="FFFFFF"/>
            </w:rPr>
            <w:fldChar w:fldCharType="begin"/>
          </w:r>
          <w:r w:rsidRPr="002B0730">
            <w:rPr>
              <w:color w:val="FFFFFF"/>
            </w:rPr>
            <w:instrText xml:space="preserve"> PAGE   \* MERGEFORMAT </w:instrText>
          </w:r>
          <w:r w:rsidRPr="002B0730">
            <w:rPr>
              <w:color w:val="FFFFFF"/>
            </w:rPr>
            <w:fldChar w:fldCharType="separate"/>
          </w:r>
          <w:r w:rsidR="004E0704">
            <w:rPr>
              <w:noProof/>
              <w:color w:val="FFFFFF"/>
            </w:rPr>
            <w:t>45</w:t>
          </w:r>
          <w:r w:rsidRPr="002B0730">
            <w:rPr>
              <w:noProof/>
              <w:color w:val="FFFFFF"/>
            </w:rPr>
            <w:fldChar w:fldCharType="end"/>
          </w:r>
        </w:p>
      </w:tc>
    </w:tr>
  </w:tbl>
  <w:p w:rsidR="000B6419" w:rsidRDefault="000B6419" w:rsidP="00502160">
    <w:pPr>
      <w:pStyle w:val="Footer"/>
      <w:spacing w:after="72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CellMar>
        <w:top w:w="115" w:type="dxa"/>
        <w:left w:w="115" w:type="dxa"/>
        <w:bottom w:w="115" w:type="dxa"/>
        <w:right w:w="115" w:type="dxa"/>
      </w:tblCellMar>
      <w:tblLook w:val="04A0" w:firstRow="1" w:lastRow="0" w:firstColumn="1" w:lastColumn="0" w:noHBand="0" w:noVBand="1"/>
    </w:tblPr>
    <w:tblGrid>
      <w:gridCol w:w="13308"/>
      <w:gridCol w:w="1537"/>
    </w:tblGrid>
    <w:tr w:rsidR="000B6419" w:rsidTr="001D6307">
      <w:tc>
        <w:tcPr>
          <w:tcW w:w="12149" w:type="dxa"/>
          <w:tcBorders>
            <w:top w:val="single" w:sz="12" w:space="0" w:color="auto"/>
          </w:tcBorders>
          <w:shd w:val="clear" w:color="auto" w:fill="FFE599"/>
          <w:vAlign w:val="center"/>
        </w:tcPr>
        <w:p w:rsidR="000B6419" w:rsidRPr="002B0730" w:rsidRDefault="000B6419" w:rsidP="00446B44">
          <w:pPr>
            <w:pStyle w:val="Header"/>
            <w:rPr>
              <w:caps/>
              <w:color w:val="000000"/>
            </w:rPr>
          </w:pPr>
          <w:r w:rsidRPr="002B0730">
            <w:rPr>
              <w:rFonts w:ascii="Forte" w:hAnsi="Forte"/>
              <w:caps/>
              <w:lang w:val="id-ID"/>
            </w:rPr>
            <w:t>BPSdMD Prov. Sumsel</w:t>
          </w:r>
        </w:p>
      </w:tc>
      <w:tc>
        <w:tcPr>
          <w:tcW w:w="1403" w:type="dxa"/>
          <w:tcBorders>
            <w:top w:val="single" w:sz="12" w:space="0" w:color="auto"/>
          </w:tcBorders>
          <w:shd w:val="clear" w:color="auto" w:fill="ED7D31"/>
          <w:vAlign w:val="center"/>
        </w:tcPr>
        <w:p w:rsidR="000B6419" w:rsidRPr="002B0730" w:rsidRDefault="000B6419" w:rsidP="00446B44">
          <w:pPr>
            <w:pStyle w:val="Footer"/>
            <w:jc w:val="right"/>
            <w:rPr>
              <w:color w:val="FFFFFF"/>
            </w:rPr>
          </w:pPr>
          <w:r>
            <w:rPr>
              <w:color w:val="FFFFFF"/>
              <w:lang w:val="id-ID"/>
            </w:rPr>
            <w:t xml:space="preserve">Page </w:t>
          </w:r>
          <w:r w:rsidRPr="002B0730">
            <w:rPr>
              <w:color w:val="FFFFFF"/>
            </w:rPr>
            <w:fldChar w:fldCharType="begin"/>
          </w:r>
          <w:r w:rsidRPr="002B0730">
            <w:rPr>
              <w:color w:val="FFFFFF"/>
            </w:rPr>
            <w:instrText xml:space="preserve"> PAGE   \* MERGEFORMAT </w:instrText>
          </w:r>
          <w:r w:rsidRPr="002B0730">
            <w:rPr>
              <w:color w:val="FFFFFF"/>
            </w:rPr>
            <w:fldChar w:fldCharType="separate"/>
          </w:r>
          <w:r w:rsidR="00D701E7">
            <w:rPr>
              <w:noProof/>
              <w:color w:val="FFFFFF"/>
            </w:rPr>
            <w:t>47</w:t>
          </w:r>
          <w:r w:rsidRPr="002B0730">
            <w:rPr>
              <w:noProof/>
              <w:color w:val="FFFFFF"/>
            </w:rPr>
            <w:fldChar w:fldCharType="end"/>
          </w:r>
        </w:p>
      </w:tc>
    </w:tr>
  </w:tbl>
  <w:p w:rsidR="000B6419" w:rsidRDefault="000B6419" w:rsidP="00502160">
    <w:pPr>
      <w:pStyle w:val="Footer"/>
      <w:spacing w:after="72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CellMar>
        <w:top w:w="115" w:type="dxa"/>
        <w:left w:w="115" w:type="dxa"/>
        <w:bottom w:w="115" w:type="dxa"/>
        <w:right w:w="115" w:type="dxa"/>
      </w:tblCellMar>
      <w:tblLook w:val="04A0" w:firstRow="1" w:lastRow="0" w:firstColumn="1" w:lastColumn="0" w:noHBand="0" w:noVBand="1"/>
    </w:tblPr>
    <w:tblGrid>
      <w:gridCol w:w="7340"/>
      <w:gridCol w:w="1092"/>
    </w:tblGrid>
    <w:tr w:rsidR="000B6419" w:rsidTr="001D6307">
      <w:tc>
        <w:tcPr>
          <w:tcW w:w="12149" w:type="dxa"/>
          <w:tcBorders>
            <w:top w:val="single" w:sz="12" w:space="0" w:color="auto"/>
          </w:tcBorders>
          <w:shd w:val="clear" w:color="auto" w:fill="FFE599"/>
          <w:vAlign w:val="center"/>
        </w:tcPr>
        <w:p w:rsidR="000B6419" w:rsidRPr="002B0730" w:rsidRDefault="000B6419" w:rsidP="00446B44">
          <w:pPr>
            <w:pStyle w:val="Header"/>
            <w:rPr>
              <w:caps/>
              <w:color w:val="000000"/>
            </w:rPr>
          </w:pPr>
          <w:r w:rsidRPr="002B0730">
            <w:rPr>
              <w:rFonts w:ascii="Forte" w:hAnsi="Forte"/>
              <w:caps/>
              <w:lang w:val="id-ID"/>
            </w:rPr>
            <w:t>BPSdMD Prov. Sumsel</w:t>
          </w:r>
        </w:p>
      </w:tc>
      <w:tc>
        <w:tcPr>
          <w:tcW w:w="1403" w:type="dxa"/>
          <w:tcBorders>
            <w:top w:val="single" w:sz="12" w:space="0" w:color="auto"/>
          </w:tcBorders>
          <w:shd w:val="clear" w:color="auto" w:fill="ED7D31"/>
          <w:vAlign w:val="center"/>
        </w:tcPr>
        <w:p w:rsidR="000B6419" w:rsidRPr="002B0730" w:rsidRDefault="000B6419" w:rsidP="00446B44">
          <w:pPr>
            <w:pStyle w:val="Footer"/>
            <w:jc w:val="right"/>
            <w:rPr>
              <w:color w:val="FFFFFF"/>
            </w:rPr>
          </w:pPr>
          <w:r>
            <w:rPr>
              <w:color w:val="FFFFFF"/>
              <w:lang w:val="id-ID"/>
            </w:rPr>
            <w:t xml:space="preserve">Page </w:t>
          </w:r>
          <w:r w:rsidRPr="002B0730">
            <w:rPr>
              <w:color w:val="FFFFFF"/>
            </w:rPr>
            <w:fldChar w:fldCharType="begin"/>
          </w:r>
          <w:r w:rsidRPr="002B0730">
            <w:rPr>
              <w:color w:val="FFFFFF"/>
            </w:rPr>
            <w:instrText xml:space="preserve"> PAGE   \* MERGEFORMAT </w:instrText>
          </w:r>
          <w:r w:rsidRPr="002B0730">
            <w:rPr>
              <w:color w:val="FFFFFF"/>
            </w:rPr>
            <w:fldChar w:fldCharType="separate"/>
          </w:r>
          <w:r w:rsidR="00640825">
            <w:rPr>
              <w:noProof/>
              <w:color w:val="FFFFFF"/>
            </w:rPr>
            <w:t>50</w:t>
          </w:r>
          <w:r w:rsidRPr="002B0730">
            <w:rPr>
              <w:noProof/>
              <w:color w:val="FFFFFF"/>
            </w:rPr>
            <w:fldChar w:fldCharType="end"/>
          </w:r>
        </w:p>
      </w:tc>
    </w:tr>
  </w:tbl>
  <w:p w:rsidR="000B6419" w:rsidRDefault="000B6419" w:rsidP="00502160">
    <w:pPr>
      <w:pStyle w:val="Footer"/>
      <w:spacing w:after="72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72" w:type="pct"/>
      <w:tblInd w:w="-878" w:type="dxa"/>
      <w:tblCellMar>
        <w:top w:w="115" w:type="dxa"/>
        <w:left w:w="115" w:type="dxa"/>
        <w:bottom w:w="115" w:type="dxa"/>
        <w:right w:w="115" w:type="dxa"/>
      </w:tblCellMar>
      <w:tblLook w:val="04A0" w:firstRow="1" w:lastRow="0" w:firstColumn="1" w:lastColumn="0" w:noHBand="0" w:noVBand="1"/>
    </w:tblPr>
    <w:tblGrid>
      <w:gridCol w:w="15389"/>
      <w:gridCol w:w="1295"/>
    </w:tblGrid>
    <w:tr w:rsidR="000B6419" w:rsidTr="00C76F26">
      <w:tc>
        <w:tcPr>
          <w:tcW w:w="13467" w:type="dxa"/>
          <w:tcBorders>
            <w:top w:val="single" w:sz="12" w:space="0" w:color="auto"/>
          </w:tcBorders>
          <w:shd w:val="clear" w:color="auto" w:fill="FFE599"/>
          <w:vAlign w:val="center"/>
        </w:tcPr>
        <w:p w:rsidR="000B6419" w:rsidRPr="002B0730" w:rsidRDefault="000B6419" w:rsidP="00446B44">
          <w:pPr>
            <w:pStyle w:val="Header"/>
            <w:rPr>
              <w:caps/>
              <w:color w:val="000000"/>
            </w:rPr>
          </w:pPr>
          <w:r w:rsidRPr="002B0730">
            <w:rPr>
              <w:rFonts w:ascii="Forte" w:hAnsi="Forte"/>
              <w:caps/>
              <w:lang w:val="id-ID"/>
            </w:rPr>
            <w:t>BPSdMD Prov. Sumsel</w:t>
          </w:r>
        </w:p>
      </w:tc>
      <w:tc>
        <w:tcPr>
          <w:tcW w:w="1133" w:type="dxa"/>
          <w:tcBorders>
            <w:top w:val="single" w:sz="12" w:space="0" w:color="auto"/>
          </w:tcBorders>
          <w:shd w:val="clear" w:color="auto" w:fill="ED7D31"/>
          <w:vAlign w:val="center"/>
        </w:tcPr>
        <w:p w:rsidR="000B6419" w:rsidRPr="002B0730" w:rsidRDefault="000B6419" w:rsidP="00446B44">
          <w:pPr>
            <w:pStyle w:val="Footer"/>
            <w:jc w:val="right"/>
            <w:rPr>
              <w:color w:val="FFFFFF"/>
            </w:rPr>
          </w:pPr>
          <w:r>
            <w:rPr>
              <w:color w:val="FFFFFF"/>
              <w:lang w:val="id-ID"/>
            </w:rPr>
            <w:t xml:space="preserve">Page </w:t>
          </w:r>
          <w:r w:rsidRPr="002B0730">
            <w:rPr>
              <w:color w:val="FFFFFF"/>
            </w:rPr>
            <w:fldChar w:fldCharType="begin"/>
          </w:r>
          <w:r w:rsidRPr="002B0730">
            <w:rPr>
              <w:color w:val="FFFFFF"/>
            </w:rPr>
            <w:instrText xml:space="preserve"> PAGE   \* MERGEFORMAT </w:instrText>
          </w:r>
          <w:r w:rsidRPr="002B0730">
            <w:rPr>
              <w:color w:val="FFFFFF"/>
            </w:rPr>
            <w:fldChar w:fldCharType="separate"/>
          </w:r>
          <w:r w:rsidR="00640825">
            <w:rPr>
              <w:noProof/>
              <w:color w:val="FFFFFF"/>
            </w:rPr>
            <w:t>51</w:t>
          </w:r>
          <w:r w:rsidRPr="002B0730">
            <w:rPr>
              <w:noProof/>
              <w:color w:val="FFFFFF"/>
            </w:rPr>
            <w:fldChar w:fldCharType="end"/>
          </w:r>
        </w:p>
      </w:tc>
    </w:tr>
  </w:tbl>
  <w:p w:rsidR="000B6419" w:rsidRPr="00C76F26" w:rsidRDefault="000B6419" w:rsidP="00502160">
    <w:pPr>
      <w:pStyle w:val="Footer"/>
      <w:spacing w:after="720"/>
      <w:ind w:right="360"/>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1E" w:rsidRDefault="00A7221E" w:rsidP="006C21FE">
      <w:r>
        <w:separator/>
      </w:r>
    </w:p>
  </w:footnote>
  <w:footnote w:type="continuationSeparator" w:id="0">
    <w:p w:rsidR="00A7221E" w:rsidRDefault="00A7221E" w:rsidP="006C2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dashDotStroked" w:sz="24" w:space="0" w:color="auto"/>
        <w:insideH w:val="dashDotStroked" w:sz="24" w:space="0" w:color="auto"/>
        <w:insideV w:val="dashDotStroked" w:sz="24" w:space="0" w:color="auto"/>
      </w:tblBorders>
      <w:tblCellMar>
        <w:top w:w="72" w:type="dxa"/>
        <w:left w:w="115" w:type="dxa"/>
        <w:bottom w:w="72" w:type="dxa"/>
        <w:right w:w="115" w:type="dxa"/>
      </w:tblCellMar>
      <w:tblLook w:val="04A0" w:firstRow="1" w:lastRow="0" w:firstColumn="1" w:lastColumn="0" w:noHBand="0" w:noVBand="1"/>
    </w:tblPr>
    <w:tblGrid>
      <w:gridCol w:w="7189"/>
      <w:gridCol w:w="1314"/>
    </w:tblGrid>
    <w:tr w:rsidR="000B6419" w:rsidRPr="0041193E" w:rsidTr="00E3052B">
      <w:trPr>
        <w:trHeight w:val="288"/>
      </w:trPr>
      <w:tc>
        <w:tcPr>
          <w:tcW w:w="11455" w:type="dxa"/>
          <w:tcBorders>
            <w:top w:val="nil"/>
            <w:bottom w:val="double" w:sz="4" w:space="0" w:color="auto"/>
            <w:right w:val="double" w:sz="4" w:space="0" w:color="auto"/>
          </w:tcBorders>
          <w:shd w:val="clear" w:color="auto" w:fill="E5B8B7"/>
        </w:tcPr>
        <w:p w:rsidR="000B6419" w:rsidRPr="00624DAF" w:rsidRDefault="000B6419" w:rsidP="001D6307">
          <w:pPr>
            <w:pStyle w:val="Header"/>
            <w:tabs>
              <w:tab w:val="clear" w:pos="4513"/>
              <w:tab w:val="clear" w:pos="9026"/>
              <w:tab w:val="left" w:pos="7125"/>
            </w:tabs>
            <w:rPr>
              <w:rFonts w:ascii="Cambria" w:hAnsi="Cambria"/>
              <w:color w:val="403152"/>
            </w:rPr>
          </w:pPr>
          <w:r>
            <w:rPr>
              <w:rFonts w:ascii="Tempus Sans ITC" w:hAnsi="Tempus Sans ITC"/>
              <w:b/>
              <w:i/>
              <w:color w:val="403152"/>
              <w:sz w:val="22"/>
            </w:rPr>
            <w:t xml:space="preserve">PERUBAHAN </w:t>
          </w:r>
          <w:r>
            <w:rPr>
              <w:rFonts w:ascii="Tempus Sans ITC" w:hAnsi="Tempus Sans ITC"/>
              <w:b/>
              <w:i/>
              <w:color w:val="403152"/>
              <w:sz w:val="22"/>
              <w:lang w:val="id-ID"/>
            </w:rPr>
            <w:t>RENCANA STRATEGIS  2019-2023</w:t>
          </w:r>
          <w:r>
            <w:rPr>
              <w:rFonts w:ascii="Tempus Sans ITC" w:hAnsi="Tempus Sans ITC"/>
              <w:b/>
              <w:i/>
              <w:color w:val="403152"/>
              <w:sz w:val="22"/>
              <w:lang w:val="id-ID"/>
            </w:rPr>
            <w:tab/>
          </w:r>
        </w:p>
      </w:tc>
      <w:tc>
        <w:tcPr>
          <w:tcW w:w="1792" w:type="dxa"/>
          <w:tcBorders>
            <w:top w:val="nil"/>
            <w:left w:val="double" w:sz="4" w:space="0" w:color="auto"/>
            <w:bottom w:val="double" w:sz="4" w:space="0" w:color="auto"/>
          </w:tcBorders>
          <w:shd w:val="clear" w:color="auto" w:fill="FBD4B4"/>
        </w:tcPr>
        <w:p w:rsidR="000B6419" w:rsidRPr="005D7731" w:rsidRDefault="000B6419" w:rsidP="00446B44">
          <w:pPr>
            <w:pStyle w:val="Header"/>
            <w:jc w:val="right"/>
            <w:rPr>
              <w:rFonts w:ascii="Cambria" w:hAnsi="Cambria"/>
              <w:b/>
              <w:bCs/>
              <w:color w:val="4F81BD"/>
            </w:rPr>
          </w:pPr>
          <w:r>
            <w:rPr>
              <w:rFonts w:ascii="Cambria" w:hAnsi="Cambria"/>
              <w:b/>
              <w:bCs/>
            </w:rPr>
            <w:t>2022</w:t>
          </w:r>
        </w:p>
      </w:tc>
    </w:tr>
  </w:tbl>
  <w:p w:rsidR="000B6419" w:rsidRDefault="000B6419" w:rsidP="001D6307">
    <w:pPr>
      <w:pStyle w:val="Header"/>
      <w:tabs>
        <w:tab w:val="clear" w:pos="4513"/>
        <w:tab w:val="clear" w:pos="9026"/>
        <w:tab w:val="left" w:pos="8378"/>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9" w:type="pct"/>
      <w:tblBorders>
        <w:bottom w:val="dashDotStroked" w:sz="24" w:space="0" w:color="auto"/>
        <w:insideH w:val="dashDotStroked" w:sz="24" w:space="0" w:color="auto"/>
        <w:insideV w:val="dashDotStroked" w:sz="24" w:space="0" w:color="auto"/>
      </w:tblBorders>
      <w:tblCellMar>
        <w:top w:w="72" w:type="dxa"/>
        <w:left w:w="115" w:type="dxa"/>
        <w:bottom w:w="72" w:type="dxa"/>
        <w:right w:w="115" w:type="dxa"/>
      </w:tblCellMar>
      <w:tblLook w:val="04A0" w:firstRow="1" w:lastRow="0" w:firstColumn="1" w:lastColumn="0" w:noHBand="0" w:noVBand="1"/>
    </w:tblPr>
    <w:tblGrid>
      <w:gridCol w:w="13634"/>
      <w:gridCol w:w="1244"/>
    </w:tblGrid>
    <w:tr w:rsidR="000B6419" w:rsidRPr="0041193E" w:rsidTr="001D6307">
      <w:trPr>
        <w:trHeight w:val="288"/>
      </w:trPr>
      <w:tc>
        <w:tcPr>
          <w:tcW w:w="12446" w:type="dxa"/>
          <w:tcBorders>
            <w:top w:val="nil"/>
            <w:bottom w:val="double" w:sz="4" w:space="0" w:color="auto"/>
            <w:right w:val="double" w:sz="4" w:space="0" w:color="auto"/>
          </w:tcBorders>
          <w:shd w:val="clear" w:color="auto" w:fill="E5B8B7"/>
        </w:tcPr>
        <w:p w:rsidR="000B6419" w:rsidRPr="00624DAF" w:rsidRDefault="000B6419" w:rsidP="001D6307">
          <w:pPr>
            <w:pStyle w:val="Header"/>
            <w:tabs>
              <w:tab w:val="clear" w:pos="4513"/>
              <w:tab w:val="clear" w:pos="9026"/>
              <w:tab w:val="left" w:pos="7125"/>
            </w:tabs>
            <w:rPr>
              <w:rFonts w:ascii="Cambria" w:hAnsi="Cambria"/>
              <w:color w:val="403152"/>
            </w:rPr>
          </w:pPr>
          <w:r>
            <w:rPr>
              <w:rFonts w:ascii="Tempus Sans ITC" w:hAnsi="Tempus Sans ITC"/>
              <w:b/>
              <w:i/>
              <w:color w:val="403152"/>
              <w:sz w:val="22"/>
            </w:rPr>
            <w:t xml:space="preserve">PERUBAHAN </w:t>
          </w:r>
          <w:r>
            <w:rPr>
              <w:rFonts w:ascii="Tempus Sans ITC" w:hAnsi="Tempus Sans ITC"/>
              <w:b/>
              <w:i/>
              <w:color w:val="403152"/>
              <w:sz w:val="22"/>
              <w:lang w:val="id-ID"/>
            </w:rPr>
            <w:t>RENCANA STRATEGIS  2019-2023</w:t>
          </w:r>
          <w:r>
            <w:rPr>
              <w:rFonts w:ascii="Tempus Sans ITC" w:hAnsi="Tempus Sans ITC"/>
              <w:b/>
              <w:i/>
              <w:color w:val="403152"/>
              <w:sz w:val="22"/>
              <w:lang w:val="id-ID"/>
            </w:rPr>
            <w:tab/>
          </w:r>
        </w:p>
      </w:tc>
      <w:tc>
        <w:tcPr>
          <w:tcW w:w="1136" w:type="dxa"/>
          <w:tcBorders>
            <w:top w:val="nil"/>
            <w:left w:val="double" w:sz="4" w:space="0" w:color="auto"/>
            <w:bottom w:val="double" w:sz="4" w:space="0" w:color="auto"/>
          </w:tcBorders>
          <w:shd w:val="clear" w:color="auto" w:fill="FBD4B4"/>
        </w:tcPr>
        <w:p w:rsidR="000B6419" w:rsidRPr="00DF53E2" w:rsidRDefault="000B6419" w:rsidP="00446B44">
          <w:pPr>
            <w:pStyle w:val="Header"/>
            <w:jc w:val="right"/>
            <w:rPr>
              <w:rFonts w:ascii="Cambria" w:hAnsi="Cambria"/>
              <w:b/>
              <w:bCs/>
              <w:color w:val="4F81BD"/>
              <w:lang w:val="id-ID"/>
            </w:rPr>
          </w:pPr>
          <w:r>
            <w:rPr>
              <w:rFonts w:ascii="Cambria" w:hAnsi="Cambria"/>
              <w:b/>
              <w:bCs/>
            </w:rPr>
            <w:t>2</w:t>
          </w:r>
          <w:r>
            <w:rPr>
              <w:rFonts w:ascii="Cambria" w:hAnsi="Cambria"/>
              <w:b/>
              <w:bCs/>
              <w:lang w:val="id-ID"/>
            </w:rPr>
            <w:t>022</w:t>
          </w:r>
        </w:p>
      </w:tc>
    </w:tr>
  </w:tbl>
  <w:p w:rsidR="000B6419" w:rsidRDefault="000B6419" w:rsidP="00D47B9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9" w:type="pct"/>
      <w:tblBorders>
        <w:bottom w:val="dashDotStroked" w:sz="24" w:space="0" w:color="auto"/>
        <w:insideH w:val="dashDotStroked" w:sz="24" w:space="0" w:color="auto"/>
        <w:insideV w:val="dashDotStroked" w:sz="24" w:space="0" w:color="auto"/>
      </w:tblBorders>
      <w:tblCellMar>
        <w:top w:w="72" w:type="dxa"/>
        <w:left w:w="115" w:type="dxa"/>
        <w:bottom w:w="72" w:type="dxa"/>
        <w:right w:w="115" w:type="dxa"/>
      </w:tblCellMar>
      <w:tblLook w:val="04A0" w:firstRow="1" w:lastRow="0" w:firstColumn="1" w:lastColumn="0" w:noHBand="0" w:noVBand="1"/>
    </w:tblPr>
    <w:tblGrid>
      <w:gridCol w:w="7484"/>
      <w:gridCol w:w="966"/>
    </w:tblGrid>
    <w:tr w:rsidR="000B6419" w:rsidRPr="0041193E" w:rsidTr="001D6307">
      <w:trPr>
        <w:trHeight w:val="288"/>
      </w:trPr>
      <w:tc>
        <w:tcPr>
          <w:tcW w:w="12446" w:type="dxa"/>
          <w:tcBorders>
            <w:top w:val="nil"/>
            <w:bottom w:val="double" w:sz="4" w:space="0" w:color="auto"/>
            <w:right w:val="double" w:sz="4" w:space="0" w:color="auto"/>
          </w:tcBorders>
          <w:shd w:val="clear" w:color="auto" w:fill="E5B8B7"/>
        </w:tcPr>
        <w:p w:rsidR="000B6419" w:rsidRPr="00624DAF" w:rsidRDefault="000B6419" w:rsidP="001D6307">
          <w:pPr>
            <w:pStyle w:val="Header"/>
            <w:tabs>
              <w:tab w:val="clear" w:pos="4513"/>
              <w:tab w:val="clear" w:pos="9026"/>
              <w:tab w:val="left" w:pos="7125"/>
            </w:tabs>
            <w:rPr>
              <w:rFonts w:ascii="Cambria" w:hAnsi="Cambria"/>
              <w:color w:val="403152"/>
            </w:rPr>
          </w:pPr>
          <w:r>
            <w:rPr>
              <w:rFonts w:ascii="Tempus Sans ITC" w:hAnsi="Tempus Sans ITC"/>
              <w:b/>
              <w:i/>
              <w:color w:val="403152"/>
              <w:sz w:val="22"/>
            </w:rPr>
            <w:t xml:space="preserve">PERUBAHAN </w:t>
          </w:r>
          <w:r>
            <w:rPr>
              <w:rFonts w:ascii="Tempus Sans ITC" w:hAnsi="Tempus Sans ITC"/>
              <w:b/>
              <w:i/>
              <w:color w:val="403152"/>
              <w:sz w:val="22"/>
              <w:lang w:val="id-ID"/>
            </w:rPr>
            <w:t>RENCANA STRATEGIS  2019-2023</w:t>
          </w:r>
          <w:r>
            <w:rPr>
              <w:rFonts w:ascii="Tempus Sans ITC" w:hAnsi="Tempus Sans ITC"/>
              <w:b/>
              <w:i/>
              <w:color w:val="403152"/>
              <w:sz w:val="22"/>
              <w:lang w:val="id-ID"/>
            </w:rPr>
            <w:tab/>
          </w:r>
        </w:p>
      </w:tc>
      <w:tc>
        <w:tcPr>
          <w:tcW w:w="1136" w:type="dxa"/>
          <w:tcBorders>
            <w:top w:val="nil"/>
            <w:left w:val="double" w:sz="4" w:space="0" w:color="auto"/>
            <w:bottom w:val="double" w:sz="4" w:space="0" w:color="auto"/>
          </w:tcBorders>
          <w:shd w:val="clear" w:color="auto" w:fill="FBD4B4"/>
        </w:tcPr>
        <w:p w:rsidR="000B6419" w:rsidRPr="00DF53E2" w:rsidRDefault="000B6419" w:rsidP="00446B44">
          <w:pPr>
            <w:pStyle w:val="Header"/>
            <w:jc w:val="right"/>
            <w:rPr>
              <w:rFonts w:ascii="Cambria" w:hAnsi="Cambria"/>
              <w:b/>
              <w:bCs/>
              <w:color w:val="4F81BD"/>
              <w:lang w:val="id-ID"/>
            </w:rPr>
          </w:pPr>
          <w:r>
            <w:rPr>
              <w:rFonts w:ascii="Cambria" w:hAnsi="Cambria"/>
              <w:b/>
              <w:bCs/>
            </w:rPr>
            <w:t>20</w:t>
          </w:r>
          <w:r>
            <w:rPr>
              <w:rFonts w:ascii="Cambria" w:hAnsi="Cambria"/>
              <w:b/>
              <w:bCs/>
              <w:lang w:val="id-ID"/>
            </w:rPr>
            <w:t>22</w:t>
          </w:r>
        </w:p>
      </w:tc>
    </w:tr>
  </w:tbl>
  <w:p w:rsidR="000B6419" w:rsidRDefault="000B641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9" w:type="pct"/>
      <w:tblBorders>
        <w:bottom w:val="dashDotStroked" w:sz="24" w:space="0" w:color="auto"/>
        <w:insideH w:val="dashDotStroked" w:sz="24" w:space="0" w:color="auto"/>
        <w:insideV w:val="dashDotStroked" w:sz="24" w:space="0" w:color="auto"/>
      </w:tblBorders>
      <w:tblCellMar>
        <w:top w:w="72" w:type="dxa"/>
        <w:left w:w="115" w:type="dxa"/>
        <w:bottom w:w="72" w:type="dxa"/>
        <w:right w:w="115" w:type="dxa"/>
      </w:tblCellMar>
      <w:tblLook w:val="04A0" w:firstRow="1" w:lastRow="0" w:firstColumn="1" w:lastColumn="0" w:noHBand="0" w:noVBand="1"/>
    </w:tblPr>
    <w:tblGrid>
      <w:gridCol w:w="13634"/>
      <w:gridCol w:w="1244"/>
    </w:tblGrid>
    <w:tr w:rsidR="000B6419" w:rsidRPr="0041193E" w:rsidTr="001D6307">
      <w:trPr>
        <w:trHeight w:val="288"/>
      </w:trPr>
      <w:tc>
        <w:tcPr>
          <w:tcW w:w="12446" w:type="dxa"/>
          <w:tcBorders>
            <w:top w:val="nil"/>
            <w:bottom w:val="double" w:sz="4" w:space="0" w:color="auto"/>
            <w:right w:val="double" w:sz="4" w:space="0" w:color="auto"/>
          </w:tcBorders>
          <w:shd w:val="clear" w:color="auto" w:fill="E5B8B7"/>
        </w:tcPr>
        <w:p w:rsidR="000B6419" w:rsidRPr="00624DAF" w:rsidRDefault="000B6419" w:rsidP="001D6307">
          <w:pPr>
            <w:pStyle w:val="Header"/>
            <w:tabs>
              <w:tab w:val="clear" w:pos="4513"/>
              <w:tab w:val="clear" w:pos="9026"/>
              <w:tab w:val="left" w:pos="7125"/>
            </w:tabs>
            <w:rPr>
              <w:rFonts w:ascii="Cambria" w:hAnsi="Cambria"/>
              <w:color w:val="403152"/>
            </w:rPr>
          </w:pPr>
          <w:r>
            <w:rPr>
              <w:rFonts w:ascii="Tempus Sans ITC" w:hAnsi="Tempus Sans ITC"/>
              <w:b/>
              <w:i/>
              <w:color w:val="403152"/>
              <w:sz w:val="22"/>
            </w:rPr>
            <w:t xml:space="preserve">PERUBAHAN </w:t>
          </w:r>
          <w:r>
            <w:rPr>
              <w:rFonts w:ascii="Tempus Sans ITC" w:hAnsi="Tempus Sans ITC"/>
              <w:b/>
              <w:i/>
              <w:color w:val="403152"/>
              <w:sz w:val="22"/>
              <w:lang w:val="id-ID"/>
            </w:rPr>
            <w:t>RENCANA STRATEGIS  2019-2023</w:t>
          </w:r>
          <w:r>
            <w:rPr>
              <w:rFonts w:ascii="Tempus Sans ITC" w:hAnsi="Tempus Sans ITC"/>
              <w:b/>
              <w:i/>
              <w:color w:val="403152"/>
              <w:sz w:val="22"/>
              <w:lang w:val="id-ID"/>
            </w:rPr>
            <w:tab/>
          </w:r>
        </w:p>
      </w:tc>
      <w:tc>
        <w:tcPr>
          <w:tcW w:w="1136" w:type="dxa"/>
          <w:tcBorders>
            <w:top w:val="nil"/>
            <w:left w:val="double" w:sz="4" w:space="0" w:color="auto"/>
            <w:bottom w:val="double" w:sz="4" w:space="0" w:color="auto"/>
          </w:tcBorders>
          <w:shd w:val="clear" w:color="auto" w:fill="FBD4B4"/>
        </w:tcPr>
        <w:p w:rsidR="000B6419" w:rsidRPr="003536AE" w:rsidRDefault="000B6419" w:rsidP="00446B44">
          <w:pPr>
            <w:pStyle w:val="Header"/>
            <w:jc w:val="right"/>
            <w:rPr>
              <w:rFonts w:ascii="Cambria" w:hAnsi="Cambria"/>
              <w:b/>
              <w:bCs/>
              <w:color w:val="4F81BD"/>
              <w:lang w:val="id-ID"/>
            </w:rPr>
          </w:pPr>
          <w:r>
            <w:rPr>
              <w:rFonts w:ascii="Cambria" w:hAnsi="Cambria"/>
              <w:b/>
              <w:bCs/>
            </w:rPr>
            <w:t>20</w:t>
          </w:r>
          <w:r>
            <w:rPr>
              <w:rFonts w:ascii="Cambria" w:hAnsi="Cambria"/>
              <w:b/>
              <w:bCs/>
              <w:lang w:val="id-ID"/>
            </w:rPr>
            <w:t>22</w:t>
          </w:r>
        </w:p>
      </w:tc>
    </w:tr>
  </w:tbl>
  <w:p w:rsidR="000B6419" w:rsidRDefault="000B64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9" w:type="pct"/>
      <w:tblBorders>
        <w:bottom w:val="dashDotStroked" w:sz="24" w:space="0" w:color="auto"/>
        <w:insideH w:val="dashDotStroked" w:sz="24" w:space="0" w:color="auto"/>
        <w:insideV w:val="dashDotStroked" w:sz="24" w:space="0" w:color="auto"/>
      </w:tblBorders>
      <w:tblCellMar>
        <w:top w:w="72" w:type="dxa"/>
        <w:left w:w="115" w:type="dxa"/>
        <w:bottom w:w="72" w:type="dxa"/>
        <w:right w:w="115" w:type="dxa"/>
      </w:tblCellMar>
      <w:tblLook w:val="04A0" w:firstRow="1" w:lastRow="0" w:firstColumn="1" w:lastColumn="0" w:noHBand="0" w:noVBand="1"/>
    </w:tblPr>
    <w:tblGrid>
      <w:gridCol w:w="7468"/>
      <w:gridCol w:w="982"/>
    </w:tblGrid>
    <w:tr w:rsidR="000B6419" w:rsidRPr="0041193E" w:rsidTr="001D6307">
      <w:trPr>
        <w:trHeight w:val="288"/>
      </w:trPr>
      <w:tc>
        <w:tcPr>
          <w:tcW w:w="12446" w:type="dxa"/>
          <w:tcBorders>
            <w:top w:val="nil"/>
            <w:bottom w:val="double" w:sz="4" w:space="0" w:color="auto"/>
            <w:right w:val="double" w:sz="4" w:space="0" w:color="auto"/>
          </w:tcBorders>
          <w:shd w:val="clear" w:color="auto" w:fill="E5B8B7"/>
        </w:tcPr>
        <w:p w:rsidR="000B6419" w:rsidRPr="00624DAF" w:rsidRDefault="000B6419" w:rsidP="001D6307">
          <w:pPr>
            <w:pStyle w:val="Header"/>
            <w:tabs>
              <w:tab w:val="clear" w:pos="4513"/>
              <w:tab w:val="clear" w:pos="9026"/>
              <w:tab w:val="left" w:pos="7125"/>
            </w:tabs>
            <w:rPr>
              <w:rFonts w:ascii="Cambria" w:hAnsi="Cambria"/>
              <w:color w:val="403152"/>
            </w:rPr>
          </w:pPr>
          <w:r>
            <w:rPr>
              <w:rFonts w:ascii="Tempus Sans ITC" w:hAnsi="Tempus Sans ITC"/>
              <w:b/>
              <w:i/>
              <w:color w:val="403152"/>
              <w:sz w:val="22"/>
            </w:rPr>
            <w:t xml:space="preserve">PERUBAHAN </w:t>
          </w:r>
          <w:r>
            <w:rPr>
              <w:rFonts w:ascii="Tempus Sans ITC" w:hAnsi="Tempus Sans ITC"/>
              <w:b/>
              <w:i/>
              <w:color w:val="403152"/>
              <w:sz w:val="22"/>
              <w:lang w:val="id-ID"/>
            </w:rPr>
            <w:t>RENCANA STRATEGIS  2019-2023</w:t>
          </w:r>
        </w:p>
      </w:tc>
      <w:tc>
        <w:tcPr>
          <w:tcW w:w="1136" w:type="dxa"/>
          <w:tcBorders>
            <w:top w:val="nil"/>
            <w:left w:val="double" w:sz="4" w:space="0" w:color="auto"/>
            <w:bottom w:val="double" w:sz="4" w:space="0" w:color="auto"/>
          </w:tcBorders>
          <w:shd w:val="clear" w:color="auto" w:fill="FBD4B4"/>
        </w:tcPr>
        <w:p w:rsidR="000B6419" w:rsidRPr="003536AE" w:rsidRDefault="000B6419" w:rsidP="00446B44">
          <w:pPr>
            <w:pStyle w:val="Header"/>
            <w:jc w:val="right"/>
            <w:rPr>
              <w:rFonts w:ascii="Cambria" w:hAnsi="Cambria"/>
              <w:b/>
              <w:bCs/>
              <w:color w:val="4F81BD"/>
              <w:lang w:val="id-ID"/>
            </w:rPr>
          </w:pPr>
          <w:r>
            <w:rPr>
              <w:rFonts w:ascii="Cambria" w:hAnsi="Cambria"/>
              <w:b/>
              <w:bCs/>
            </w:rPr>
            <w:t>20</w:t>
          </w:r>
          <w:r>
            <w:rPr>
              <w:rFonts w:ascii="Cambria" w:hAnsi="Cambria"/>
              <w:b/>
              <w:bCs/>
              <w:lang w:val="id-ID"/>
            </w:rPr>
            <w:t>22</w:t>
          </w:r>
        </w:p>
      </w:tc>
    </w:tr>
  </w:tbl>
  <w:p w:rsidR="000B6419" w:rsidRDefault="000B6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dashDotStroked" w:sz="24" w:space="0" w:color="auto"/>
        <w:insideH w:val="dashDotStroked" w:sz="24" w:space="0" w:color="auto"/>
        <w:insideV w:val="dashDotStroked" w:sz="24" w:space="0" w:color="auto"/>
      </w:tblBorders>
      <w:tblCellMar>
        <w:top w:w="72" w:type="dxa"/>
        <w:left w:w="115" w:type="dxa"/>
        <w:bottom w:w="72" w:type="dxa"/>
        <w:right w:w="115" w:type="dxa"/>
      </w:tblCellMar>
      <w:tblLook w:val="04A0" w:firstRow="1" w:lastRow="0" w:firstColumn="1" w:lastColumn="0" w:noHBand="0" w:noVBand="1"/>
    </w:tblPr>
    <w:tblGrid>
      <w:gridCol w:w="12946"/>
      <w:gridCol w:w="2025"/>
    </w:tblGrid>
    <w:tr w:rsidR="000B6419" w:rsidRPr="0041193E" w:rsidTr="00E3052B">
      <w:trPr>
        <w:trHeight w:val="288"/>
      </w:trPr>
      <w:tc>
        <w:tcPr>
          <w:tcW w:w="11455" w:type="dxa"/>
          <w:tcBorders>
            <w:top w:val="nil"/>
            <w:bottom w:val="double" w:sz="4" w:space="0" w:color="auto"/>
            <w:right w:val="double" w:sz="4" w:space="0" w:color="auto"/>
          </w:tcBorders>
          <w:shd w:val="clear" w:color="auto" w:fill="E5B8B7"/>
        </w:tcPr>
        <w:p w:rsidR="000B6419" w:rsidRPr="00624DAF" w:rsidRDefault="000B6419" w:rsidP="001D6307">
          <w:pPr>
            <w:pStyle w:val="Header"/>
            <w:tabs>
              <w:tab w:val="clear" w:pos="4513"/>
              <w:tab w:val="clear" w:pos="9026"/>
              <w:tab w:val="left" w:pos="7125"/>
            </w:tabs>
            <w:rPr>
              <w:rFonts w:ascii="Cambria" w:hAnsi="Cambria"/>
              <w:color w:val="403152"/>
            </w:rPr>
          </w:pPr>
          <w:r>
            <w:rPr>
              <w:rFonts w:ascii="Tempus Sans ITC" w:hAnsi="Tempus Sans ITC"/>
              <w:b/>
              <w:i/>
              <w:color w:val="403152"/>
              <w:sz w:val="22"/>
            </w:rPr>
            <w:t xml:space="preserve">PERUBAHAN </w:t>
          </w:r>
          <w:r>
            <w:rPr>
              <w:rFonts w:ascii="Tempus Sans ITC" w:hAnsi="Tempus Sans ITC"/>
              <w:b/>
              <w:i/>
              <w:color w:val="403152"/>
              <w:sz w:val="22"/>
              <w:lang w:val="id-ID"/>
            </w:rPr>
            <w:t>RENCANA STRATEGIS  2019-2023</w:t>
          </w:r>
          <w:r>
            <w:rPr>
              <w:rFonts w:ascii="Tempus Sans ITC" w:hAnsi="Tempus Sans ITC"/>
              <w:b/>
              <w:i/>
              <w:color w:val="403152"/>
              <w:sz w:val="22"/>
              <w:lang w:val="id-ID"/>
            </w:rPr>
            <w:tab/>
          </w:r>
        </w:p>
      </w:tc>
      <w:tc>
        <w:tcPr>
          <w:tcW w:w="1792" w:type="dxa"/>
          <w:tcBorders>
            <w:top w:val="nil"/>
            <w:left w:val="double" w:sz="4" w:space="0" w:color="auto"/>
            <w:bottom w:val="double" w:sz="4" w:space="0" w:color="auto"/>
          </w:tcBorders>
          <w:shd w:val="clear" w:color="auto" w:fill="FBD4B4"/>
        </w:tcPr>
        <w:p w:rsidR="000B6419" w:rsidRPr="00E33304" w:rsidRDefault="000B6419" w:rsidP="00E33304">
          <w:pPr>
            <w:pStyle w:val="Header"/>
            <w:jc w:val="right"/>
            <w:rPr>
              <w:rFonts w:ascii="Cambria" w:hAnsi="Cambria"/>
              <w:b/>
              <w:bCs/>
              <w:color w:val="4F81BD"/>
              <w:lang w:val="id-ID"/>
            </w:rPr>
          </w:pPr>
          <w:r>
            <w:rPr>
              <w:rFonts w:ascii="Cambria" w:hAnsi="Cambria"/>
              <w:b/>
              <w:bCs/>
            </w:rPr>
            <w:t>20</w:t>
          </w:r>
          <w:r>
            <w:rPr>
              <w:rFonts w:ascii="Cambria" w:hAnsi="Cambria"/>
              <w:b/>
              <w:bCs/>
              <w:lang w:val="id-ID"/>
            </w:rPr>
            <w:t>22</w:t>
          </w:r>
        </w:p>
      </w:tc>
    </w:tr>
  </w:tbl>
  <w:p w:rsidR="000B6419" w:rsidRDefault="000B6419" w:rsidP="001D6307">
    <w:pPr>
      <w:pStyle w:val="Header"/>
      <w:tabs>
        <w:tab w:val="clear" w:pos="4513"/>
        <w:tab w:val="clear" w:pos="9026"/>
        <w:tab w:val="left" w:pos="837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dashDotStroked" w:sz="24" w:space="0" w:color="auto"/>
        <w:insideH w:val="dashDotStroked" w:sz="24" w:space="0" w:color="auto"/>
        <w:insideV w:val="dashDotStroked" w:sz="24" w:space="0" w:color="auto"/>
      </w:tblBorders>
      <w:tblCellMar>
        <w:top w:w="72" w:type="dxa"/>
        <w:left w:w="115" w:type="dxa"/>
        <w:bottom w:w="72" w:type="dxa"/>
        <w:right w:w="115" w:type="dxa"/>
      </w:tblCellMar>
      <w:tblLook w:val="04A0" w:firstRow="1" w:lastRow="0" w:firstColumn="1" w:lastColumn="0" w:noHBand="0" w:noVBand="1"/>
    </w:tblPr>
    <w:tblGrid>
      <w:gridCol w:w="7189"/>
      <w:gridCol w:w="1314"/>
    </w:tblGrid>
    <w:tr w:rsidR="000B6419" w:rsidRPr="0041193E" w:rsidTr="00E3052B">
      <w:trPr>
        <w:trHeight w:val="288"/>
      </w:trPr>
      <w:tc>
        <w:tcPr>
          <w:tcW w:w="11455" w:type="dxa"/>
          <w:tcBorders>
            <w:top w:val="nil"/>
            <w:bottom w:val="double" w:sz="4" w:space="0" w:color="auto"/>
            <w:right w:val="double" w:sz="4" w:space="0" w:color="auto"/>
          </w:tcBorders>
          <w:shd w:val="clear" w:color="auto" w:fill="E5B8B7"/>
        </w:tcPr>
        <w:p w:rsidR="000B6419" w:rsidRPr="00624DAF" w:rsidRDefault="000B6419" w:rsidP="001D6307">
          <w:pPr>
            <w:pStyle w:val="Header"/>
            <w:tabs>
              <w:tab w:val="clear" w:pos="4513"/>
              <w:tab w:val="clear" w:pos="9026"/>
              <w:tab w:val="left" w:pos="7125"/>
            </w:tabs>
            <w:rPr>
              <w:rFonts w:ascii="Cambria" w:hAnsi="Cambria"/>
              <w:color w:val="403152"/>
            </w:rPr>
          </w:pPr>
          <w:r>
            <w:rPr>
              <w:rFonts w:ascii="Tempus Sans ITC" w:hAnsi="Tempus Sans ITC"/>
              <w:b/>
              <w:i/>
              <w:color w:val="403152"/>
              <w:sz w:val="22"/>
            </w:rPr>
            <w:t xml:space="preserve">PERUBAHAN </w:t>
          </w:r>
          <w:r>
            <w:rPr>
              <w:rFonts w:ascii="Tempus Sans ITC" w:hAnsi="Tempus Sans ITC"/>
              <w:b/>
              <w:i/>
              <w:color w:val="403152"/>
              <w:sz w:val="22"/>
              <w:lang w:val="id-ID"/>
            </w:rPr>
            <w:t>RENCANA STRATEGIS  2019-2023</w:t>
          </w:r>
          <w:r>
            <w:rPr>
              <w:rFonts w:ascii="Tempus Sans ITC" w:hAnsi="Tempus Sans ITC"/>
              <w:b/>
              <w:i/>
              <w:color w:val="403152"/>
              <w:sz w:val="22"/>
              <w:lang w:val="id-ID"/>
            </w:rPr>
            <w:tab/>
          </w:r>
        </w:p>
      </w:tc>
      <w:tc>
        <w:tcPr>
          <w:tcW w:w="1792" w:type="dxa"/>
          <w:tcBorders>
            <w:top w:val="nil"/>
            <w:left w:val="double" w:sz="4" w:space="0" w:color="auto"/>
            <w:bottom w:val="double" w:sz="4" w:space="0" w:color="auto"/>
          </w:tcBorders>
          <w:shd w:val="clear" w:color="auto" w:fill="FBD4B4"/>
        </w:tcPr>
        <w:p w:rsidR="000B6419" w:rsidRPr="00E33304" w:rsidRDefault="000B6419" w:rsidP="00E33304">
          <w:pPr>
            <w:pStyle w:val="Header"/>
            <w:jc w:val="right"/>
            <w:rPr>
              <w:rFonts w:ascii="Cambria" w:hAnsi="Cambria"/>
              <w:b/>
              <w:bCs/>
              <w:color w:val="4F81BD"/>
              <w:lang w:val="id-ID"/>
            </w:rPr>
          </w:pPr>
          <w:r>
            <w:rPr>
              <w:rFonts w:ascii="Cambria" w:hAnsi="Cambria"/>
              <w:b/>
              <w:bCs/>
            </w:rPr>
            <w:t>20</w:t>
          </w:r>
          <w:r>
            <w:rPr>
              <w:rFonts w:ascii="Cambria" w:hAnsi="Cambria"/>
              <w:b/>
              <w:bCs/>
              <w:lang w:val="id-ID"/>
            </w:rPr>
            <w:t>22</w:t>
          </w:r>
        </w:p>
      </w:tc>
    </w:tr>
  </w:tbl>
  <w:p w:rsidR="000B6419" w:rsidRDefault="000B6419" w:rsidP="001D6307">
    <w:pPr>
      <w:pStyle w:val="Header"/>
      <w:tabs>
        <w:tab w:val="clear" w:pos="4513"/>
        <w:tab w:val="clear" w:pos="9026"/>
        <w:tab w:val="left" w:pos="8378"/>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dashDotStroked" w:sz="24" w:space="0" w:color="auto"/>
        <w:insideH w:val="dashDotStroked" w:sz="24" w:space="0" w:color="auto"/>
        <w:insideV w:val="dashDotStroked" w:sz="24" w:space="0" w:color="auto"/>
      </w:tblBorders>
      <w:tblCellMar>
        <w:top w:w="72" w:type="dxa"/>
        <w:left w:w="115" w:type="dxa"/>
        <w:bottom w:w="72" w:type="dxa"/>
        <w:right w:w="115" w:type="dxa"/>
      </w:tblCellMar>
      <w:tblLook w:val="04A0" w:firstRow="1" w:lastRow="0" w:firstColumn="1" w:lastColumn="0" w:noHBand="0" w:noVBand="1"/>
    </w:tblPr>
    <w:tblGrid>
      <w:gridCol w:w="12946"/>
      <w:gridCol w:w="2025"/>
    </w:tblGrid>
    <w:tr w:rsidR="000B6419" w:rsidRPr="0041193E" w:rsidTr="00E3052B">
      <w:trPr>
        <w:trHeight w:val="288"/>
      </w:trPr>
      <w:tc>
        <w:tcPr>
          <w:tcW w:w="11455" w:type="dxa"/>
          <w:tcBorders>
            <w:top w:val="nil"/>
            <w:bottom w:val="double" w:sz="4" w:space="0" w:color="auto"/>
            <w:right w:val="double" w:sz="4" w:space="0" w:color="auto"/>
          </w:tcBorders>
          <w:shd w:val="clear" w:color="auto" w:fill="E5B8B7"/>
        </w:tcPr>
        <w:p w:rsidR="000B6419" w:rsidRPr="00624DAF" w:rsidRDefault="000B6419" w:rsidP="001D6307">
          <w:pPr>
            <w:pStyle w:val="Header"/>
            <w:tabs>
              <w:tab w:val="clear" w:pos="4513"/>
              <w:tab w:val="clear" w:pos="9026"/>
              <w:tab w:val="left" w:pos="7125"/>
            </w:tabs>
            <w:rPr>
              <w:rFonts w:ascii="Cambria" w:hAnsi="Cambria"/>
              <w:color w:val="403152"/>
            </w:rPr>
          </w:pPr>
          <w:r>
            <w:rPr>
              <w:rFonts w:ascii="Tempus Sans ITC" w:hAnsi="Tempus Sans ITC"/>
              <w:b/>
              <w:i/>
              <w:color w:val="403152"/>
              <w:sz w:val="22"/>
            </w:rPr>
            <w:t xml:space="preserve">PERUBAHAN </w:t>
          </w:r>
          <w:r>
            <w:rPr>
              <w:rFonts w:ascii="Tempus Sans ITC" w:hAnsi="Tempus Sans ITC"/>
              <w:b/>
              <w:i/>
              <w:color w:val="403152"/>
              <w:sz w:val="22"/>
              <w:lang w:val="id-ID"/>
            </w:rPr>
            <w:t>RENCANA STRATEGIS  2019-2023</w:t>
          </w:r>
        </w:p>
      </w:tc>
      <w:tc>
        <w:tcPr>
          <w:tcW w:w="1792" w:type="dxa"/>
          <w:tcBorders>
            <w:top w:val="nil"/>
            <w:left w:val="double" w:sz="4" w:space="0" w:color="auto"/>
            <w:bottom w:val="double" w:sz="4" w:space="0" w:color="auto"/>
          </w:tcBorders>
          <w:shd w:val="clear" w:color="auto" w:fill="FBD4B4"/>
        </w:tcPr>
        <w:p w:rsidR="000B6419" w:rsidRPr="00E33304" w:rsidRDefault="000B6419" w:rsidP="00E33304">
          <w:pPr>
            <w:pStyle w:val="Header"/>
            <w:jc w:val="right"/>
            <w:rPr>
              <w:rFonts w:ascii="Cambria" w:hAnsi="Cambria"/>
              <w:b/>
              <w:bCs/>
              <w:color w:val="4F81BD"/>
              <w:lang w:val="id-ID"/>
            </w:rPr>
          </w:pPr>
          <w:r>
            <w:rPr>
              <w:rFonts w:ascii="Cambria" w:hAnsi="Cambria"/>
              <w:b/>
              <w:bCs/>
            </w:rPr>
            <w:t>20</w:t>
          </w:r>
          <w:r>
            <w:rPr>
              <w:rFonts w:ascii="Cambria" w:hAnsi="Cambria"/>
              <w:b/>
              <w:bCs/>
              <w:lang w:val="id-ID"/>
            </w:rPr>
            <w:t>22</w:t>
          </w:r>
        </w:p>
      </w:tc>
    </w:tr>
  </w:tbl>
  <w:p w:rsidR="000B6419" w:rsidRDefault="000B6419" w:rsidP="001D6307">
    <w:pPr>
      <w:pStyle w:val="Header"/>
      <w:tabs>
        <w:tab w:val="clear" w:pos="4513"/>
        <w:tab w:val="clear" w:pos="9026"/>
        <w:tab w:val="left" w:pos="8378"/>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dashDotStroked" w:sz="24" w:space="0" w:color="auto"/>
        <w:insideH w:val="dashDotStroked" w:sz="24" w:space="0" w:color="auto"/>
        <w:insideV w:val="dashDotStroked" w:sz="24" w:space="0" w:color="auto"/>
      </w:tblBorders>
      <w:tblCellMar>
        <w:top w:w="72" w:type="dxa"/>
        <w:left w:w="115" w:type="dxa"/>
        <w:bottom w:w="72" w:type="dxa"/>
        <w:right w:w="115" w:type="dxa"/>
      </w:tblCellMar>
      <w:tblLook w:val="04A0" w:firstRow="1" w:lastRow="0" w:firstColumn="1" w:lastColumn="0" w:noHBand="0" w:noVBand="1"/>
    </w:tblPr>
    <w:tblGrid>
      <w:gridCol w:w="7144"/>
      <w:gridCol w:w="1359"/>
    </w:tblGrid>
    <w:tr w:rsidR="000B6419" w:rsidRPr="0041193E" w:rsidTr="00E3052B">
      <w:trPr>
        <w:trHeight w:val="288"/>
      </w:trPr>
      <w:tc>
        <w:tcPr>
          <w:tcW w:w="11455" w:type="dxa"/>
          <w:tcBorders>
            <w:top w:val="nil"/>
            <w:bottom w:val="double" w:sz="4" w:space="0" w:color="auto"/>
            <w:right w:val="double" w:sz="4" w:space="0" w:color="auto"/>
          </w:tcBorders>
          <w:shd w:val="clear" w:color="auto" w:fill="E5B8B7"/>
        </w:tcPr>
        <w:p w:rsidR="000B6419" w:rsidRPr="00624DAF" w:rsidRDefault="000B6419" w:rsidP="001D6307">
          <w:pPr>
            <w:pStyle w:val="Header"/>
            <w:tabs>
              <w:tab w:val="clear" w:pos="4513"/>
              <w:tab w:val="clear" w:pos="9026"/>
              <w:tab w:val="left" w:pos="7125"/>
            </w:tabs>
            <w:rPr>
              <w:rFonts w:ascii="Cambria" w:hAnsi="Cambria"/>
              <w:color w:val="403152"/>
            </w:rPr>
          </w:pPr>
          <w:r>
            <w:rPr>
              <w:rFonts w:ascii="Tempus Sans ITC" w:hAnsi="Tempus Sans ITC"/>
              <w:b/>
              <w:i/>
              <w:color w:val="403152"/>
              <w:sz w:val="22"/>
            </w:rPr>
            <w:t xml:space="preserve">PERUBAHAN </w:t>
          </w:r>
          <w:r>
            <w:rPr>
              <w:rFonts w:ascii="Tempus Sans ITC" w:hAnsi="Tempus Sans ITC"/>
              <w:b/>
              <w:i/>
              <w:color w:val="403152"/>
              <w:sz w:val="22"/>
              <w:lang w:val="id-ID"/>
            </w:rPr>
            <w:t>RENCANA STRATEGIS  2019-2023</w:t>
          </w:r>
        </w:p>
      </w:tc>
      <w:tc>
        <w:tcPr>
          <w:tcW w:w="1792" w:type="dxa"/>
          <w:tcBorders>
            <w:top w:val="nil"/>
            <w:left w:val="double" w:sz="4" w:space="0" w:color="auto"/>
            <w:bottom w:val="double" w:sz="4" w:space="0" w:color="auto"/>
          </w:tcBorders>
          <w:shd w:val="clear" w:color="auto" w:fill="FBD4B4"/>
        </w:tcPr>
        <w:p w:rsidR="000B6419" w:rsidRPr="00E33304" w:rsidRDefault="000B6419" w:rsidP="00E33304">
          <w:pPr>
            <w:pStyle w:val="Header"/>
            <w:jc w:val="right"/>
            <w:rPr>
              <w:rFonts w:ascii="Cambria" w:hAnsi="Cambria"/>
              <w:b/>
              <w:bCs/>
              <w:color w:val="4F81BD"/>
              <w:lang w:val="id-ID"/>
            </w:rPr>
          </w:pPr>
          <w:r>
            <w:rPr>
              <w:rFonts w:ascii="Cambria" w:hAnsi="Cambria"/>
              <w:b/>
              <w:bCs/>
            </w:rPr>
            <w:t>20</w:t>
          </w:r>
          <w:r>
            <w:rPr>
              <w:rFonts w:ascii="Cambria" w:hAnsi="Cambria"/>
              <w:b/>
              <w:bCs/>
              <w:lang w:val="id-ID"/>
            </w:rPr>
            <w:t>22</w:t>
          </w:r>
        </w:p>
      </w:tc>
    </w:tr>
  </w:tbl>
  <w:p w:rsidR="000B6419" w:rsidRDefault="000B6419" w:rsidP="001D6307">
    <w:pPr>
      <w:pStyle w:val="Header"/>
      <w:tabs>
        <w:tab w:val="clear" w:pos="4513"/>
        <w:tab w:val="clear" w:pos="9026"/>
        <w:tab w:val="left" w:pos="8378"/>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68" w:type="pct"/>
      <w:tblBorders>
        <w:bottom w:val="dashDotStroked" w:sz="24" w:space="0" w:color="auto"/>
        <w:insideH w:val="dashDotStroked" w:sz="24" w:space="0" w:color="auto"/>
        <w:insideV w:val="dashDotStroked" w:sz="24" w:space="0" w:color="auto"/>
      </w:tblBorders>
      <w:tblCellMar>
        <w:top w:w="72" w:type="dxa"/>
        <w:left w:w="115" w:type="dxa"/>
        <w:bottom w:w="72" w:type="dxa"/>
        <w:right w:w="115" w:type="dxa"/>
      </w:tblCellMar>
      <w:tblLook w:val="04A0" w:firstRow="1" w:lastRow="0" w:firstColumn="1" w:lastColumn="0" w:noHBand="0" w:noVBand="1"/>
    </w:tblPr>
    <w:tblGrid>
      <w:gridCol w:w="13091"/>
      <w:gridCol w:w="1485"/>
    </w:tblGrid>
    <w:tr w:rsidR="000B6419" w:rsidRPr="0041193E" w:rsidTr="001D6307">
      <w:trPr>
        <w:trHeight w:val="288"/>
      </w:trPr>
      <w:tc>
        <w:tcPr>
          <w:tcW w:w="11455" w:type="dxa"/>
          <w:tcBorders>
            <w:top w:val="nil"/>
            <w:bottom w:val="double" w:sz="4" w:space="0" w:color="auto"/>
            <w:right w:val="double" w:sz="4" w:space="0" w:color="auto"/>
          </w:tcBorders>
          <w:shd w:val="clear" w:color="auto" w:fill="E5B8B7"/>
        </w:tcPr>
        <w:p w:rsidR="000B6419" w:rsidRPr="00624DAF" w:rsidRDefault="000B6419" w:rsidP="001D6307">
          <w:pPr>
            <w:pStyle w:val="Header"/>
            <w:tabs>
              <w:tab w:val="clear" w:pos="4513"/>
              <w:tab w:val="clear" w:pos="9026"/>
              <w:tab w:val="left" w:pos="7125"/>
            </w:tabs>
            <w:rPr>
              <w:rFonts w:ascii="Cambria" w:hAnsi="Cambria"/>
              <w:color w:val="403152"/>
            </w:rPr>
          </w:pPr>
          <w:r>
            <w:rPr>
              <w:rFonts w:ascii="Tempus Sans ITC" w:hAnsi="Tempus Sans ITC"/>
              <w:b/>
              <w:i/>
              <w:color w:val="403152"/>
              <w:sz w:val="22"/>
            </w:rPr>
            <w:t xml:space="preserve">PERUBAHAN </w:t>
          </w:r>
          <w:r>
            <w:rPr>
              <w:rFonts w:ascii="Tempus Sans ITC" w:hAnsi="Tempus Sans ITC"/>
              <w:b/>
              <w:i/>
              <w:color w:val="403152"/>
              <w:sz w:val="22"/>
              <w:lang w:val="id-ID"/>
            </w:rPr>
            <w:t>RENCANA STRATEGIS  2019-2023</w:t>
          </w:r>
          <w:r>
            <w:rPr>
              <w:rFonts w:ascii="Tempus Sans ITC" w:hAnsi="Tempus Sans ITC"/>
              <w:b/>
              <w:i/>
              <w:color w:val="403152"/>
              <w:sz w:val="22"/>
              <w:lang w:val="id-ID"/>
            </w:rPr>
            <w:tab/>
          </w:r>
        </w:p>
      </w:tc>
      <w:tc>
        <w:tcPr>
          <w:tcW w:w="1299" w:type="dxa"/>
          <w:tcBorders>
            <w:top w:val="nil"/>
            <w:left w:val="double" w:sz="4" w:space="0" w:color="auto"/>
            <w:bottom w:val="double" w:sz="4" w:space="0" w:color="auto"/>
          </w:tcBorders>
          <w:shd w:val="clear" w:color="auto" w:fill="FBD4B4"/>
        </w:tcPr>
        <w:p w:rsidR="000B6419" w:rsidRPr="00E33304" w:rsidRDefault="000B6419" w:rsidP="00E33304">
          <w:pPr>
            <w:pStyle w:val="Header"/>
            <w:jc w:val="right"/>
            <w:rPr>
              <w:rFonts w:ascii="Cambria" w:hAnsi="Cambria"/>
              <w:b/>
              <w:bCs/>
              <w:color w:val="4F81BD"/>
              <w:lang w:val="id-ID"/>
            </w:rPr>
          </w:pPr>
          <w:r>
            <w:rPr>
              <w:rFonts w:ascii="Cambria" w:hAnsi="Cambria"/>
              <w:b/>
              <w:bCs/>
            </w:rPr>
            <w:t>20</w:t>
          </w:r>
          <w:r>
            <w:rPr>
              <w:rFonts w:ascii="Cambria" w:hAnsi="Cambria"/>
              <w:b/>
              <w:bCs/>
              <w:lang w:val="id-ID"/>
            </w:rPr>
            <w:t>22</w:t>
          </w:r>
        </w:p>
      </w:tc>
    </w:tr>
  </w:tbl>
  <w:p w:rsidR="000B6419" w:rsidRDefault="000B6419" w:rsidP="001D6307">
    <w:pPr>
      <w:pStyle w:val="Header"/>
      <w:tabs>
        <w:tab w:val="clear" w:pos="4513"/>
        <w:tab w:val="clear" w:pos="9026"/>
        <w:tab w:val="left" w:pos="8378"/>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68" w:type="pct"/>
      <w:tblBorders>
        <w:bottom w:val="dashDotStroked" w:sz="24" w:space="0" w:color="auto"/>
        <w:insideH w:val="dashDotStroked" w:sz="24" w:space="0" w:color="auto"/>
        <w:insideV w:val="dashDotStroked" w:sz="24" w:space="0" w:color="auto"/>
      </w:tblBorders>
      <w:tblCellMar>
        <w:top w:w="72" w:type="dxa"/>
        <w:left w:w="115" w:type="dxa"/>
        <w:bottom w:w="72" w:type="dxa"/>
        <w:right w:w="115" w:type="dxa"/>
      </w:tblCellMar>
      <w:tblLook w:val="04A0" w:firstRow="1" w:lastRow="0" w:firstColumn="1" w:lastColumn="0" w:noHBand="0" w:noVBand="1"/>
    </w:tblPr>
    <w:tblGrid>
      <w:gridCol w:w="7219"/>
      <w:gridCol w:w="1060"/>
    </w:tblGrid>
    <w:tr w:rsidR="000B6419" w:rsidRPr="0041193E" w:rsidTr="001D6307">
      <w:trPr>
        <w:trHeight w:val="288"/>
      </w:trPr>
      <w:tc>
        <w:tcPr>
          <w:tcW w:w="11455" w:type="dxa"/>
          <w:tcBorders>
            <w:top w:val="nil"/>
            <w:bottom w:val="double" w:sz="4" w:space="0" w:color="auto"/>
            <w:right w:val="double" w:sz="4" w:space="0" w:color="auto"/>
          </w:tcBorders>
          <w:shd w:val="clear" w:color="auto" w:fill="E5B8B7"/>
        </w:tcPr>
        <w:p w:rsidR="000B6419" w:rsidRPr="00624DAF" w:rsidRDefault="000B6419" w:rsidP="001D6307">
          <w:pPr>
            <w:pStyle w:val="Header"/>
            <w:tabs>
              <w:tab w:val="clear" w:pos="4513"/>
              <w:tab w:val="clear" w:pos="9026"/>
              <w:tab w:val="left" w:pos="7125"/>
            </w:tabs>
            <w:rPr>
              <w:rFonts w:ascii="Cambria" w:hAnsi="Cambria"/>
              <w:color w:val="403152"/>
            </w:rPr>
          </w:pPr>
          <w:r>
            <w:rPr>
              <w:rFonts w:ascii="Tempus Sans ITC" w:hAnsi="Tempus Sans ITC"/>
              <w:b/>
              <w:i/>
              <w:color w:val="403152"/>
              <w:sz w:val="22"/>
            </w:rPr>
            <w:t xml:space="preserve">PERUBAHAN </w:t>
          </w:r>
          <w:r>
            <w:rPr>
              <w:rFonts w:ascii="Tempus Sans ITC" w:hAnsi="Tempus Sans ITC"/>
              <w:b/>
              <w:i/>
              <w:color w:val="403152"/>
              <w:sz w:val="22"/>
              <w:lang w:val="id-ID"/>
            </w:rPr>
            <w:t>RENCANA STRATEGIS  2019-2023</w:t>
          </w:r>
          <w:r>
            <w:rPr>
              <w:rFonts w:ascii="Tempus Sans ITC" w:hAnsi="Tempus Sans ITC"/>
              <w:b/>
              <w:i/>
              <w:color w:val="403152"/>
              <w:sz w:val="22"/>
              <w:lang w:val="id-ID"/>
            </w:rPr>
            <w:tab/>
          </w:r>
        </w:p>
      </w:tc>
      <w:tc>
        <w:tcPr>
          <w:tcW w:w="1299" w:type="dxa"/>
          <w:tcBorders>
            <w:top w:val="nil"/>
            <w:left w:val="double" w:sz="4" w:space="0" w:color="auto"/>
            <w:bottom w:val="double" w:sz="4" w:space="0" w:color="auto"/>
          </w:tcBorders>
          <w:shd w:val="clear" w:color="auto" w:fill="FBD4B4"/>
        </w:tcPr>
        <w:p w:rsidR="000B6419" w:rsidRPr="00E27C4B" w:rsidRDefault="000B6419" w:rsidP="00446B44">
          <w:pPr>
            <w:pStyle w:val="Header"/>
            <w:jc w:val="right"/>
            <w:rPr>
              <w:rFonts w:ascii="Cambria" w:hAnsi="Cambria"/>
              <w:b/>
              <w:bCs/>
              <w:color w:val="4F81BD"/>
              <w:lang w:val="id-ID"/>
            </w:rPr>
          </w:pPr>
          <w:r>
            <w:rPr>
              <w:rFonts w:ascii="Cambria" w:hAnsi="Cambria"/>
              <w:b/>
              <w:bCs/>
            </w:rPr>
            <w:t>20</w:t>
          </w:r>
          <w:r>
            <w:rPr>
              <w:rFonts w:ascii="Cambria" w:hAnsi="Cambria"/>
              <w:b/>
              <w:bCs/>
              <w:lang w:val="id-ID"/>
            </w:rPr>
            <w:t>22</w:t>
          </w:r>
        </w:p>
      </w:tc>
    </w:tr>
  </w:tbl>
  <w:p w:rsidR="000B6419" w:rsidRDefault="000B6419" w:rsidP="001D6307">
    <w:pPr>
      <w:pStyle w:val="Header"/>
      <w:tabs>
        <w:tab w:val="clear" w:pos="4513"/>
        <w:tab w:val="clear" w:pos="9026"/>
        <w:tab w:val="left" w:pos="8378"/>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72" w:type="pct"/>
      <w:tblInd w:w="-878" w:type="dxa"/>
      <w:tblBorders>
        <w:bottom w:val="dashDotStroked" w:sz="24" w:space="0" w:color="auto"/>
        <w:insideH w:val="dashDotStroked" w:sz="24" w:space="0" w:color="auto"/>
        <w:insideV w:val="dashDotStroked" w:sz="24" w:space="0" w:color="auto"/>
      </w:tblBorders>
      <w:tblCellMar>
        <w:top w:w="72" w:type="dxa"/>
        <w:left w:w="115" w:type="dxa"/>
        <w:bottom w:w="72" w:type="dxa"/>
        <w:right w:w="115" w:type="dxa"/>
      </w:tblCellMar>
      <w:tblLook w:val="04A0" w:firstRow="1" w:lastRow="0" w:firstColumn="1" w:lastColumn="0" w:noHBand="0" w:noVBand="1"/>
    </w:tblPr>
    <w:tblGrid>
      <w:gridCol w:w="15228"/>
      <w:gridCol w:w="1456"/>
    </w:tblGrid>
    <w:tr w:rsidR="000B6419" w:rsidRPr="0041193E" w:rsidTr="00C76F26">
      <w:trPr>
        <w:trHeight w:val="288"/>
      </w:trPr>
      <w:tc>
        <w:tcPr>
          <w:tcW w:w="13326" w:type="dxa"/>
          <w:tcBorders>
            <w:top w:val="nil"/>
            <w:bottom w:val="double" w:sz="4" w:space="0" w:color="auto"/>
            <w:right w:val="double" w:sz="4" w:space="0" w:color="auto"/>
          </w:tcBorders>
          <w:shd w:val="clear" w:color="auto" w:fill="E5B8B7"/>
        </w:tcPr>
        <w:p w:rsidR="000B6419" w:rsidRPr="00624DAF" w:rsidRDefault="000B6419" w:rsidP="001F2E33">
          <w:pPr>
            <w:pStyle w:val="Header"/>
            <w:tabs>
              <w:tab w:val="clear" w:pos="4513"/>
              <w:tab w:val="clear" w:pos="9026"/>
              <w:tab w:val="left" w:pos="7125"/>
            </w:tabs>
            <w:rPr>
              <w:rFonts w:ascii="Cambria" w:hAnsi="Cambria"/>
              <w:color w:val="403152"/>
            </w:rPr>
          </w:pPr>
          <w:r>
            <w:rPr>
              <w:rFonts w:ascii="Tempus Sans ITC" w:hAnsi="Tempus Sans ITC"/>
              <w:b/>
              <w:i/>
              <w:color w:val="403152"/>
              <w:sz w:val="22"/>
            </w:rPr>
            <w:t xml:space="preserve">PERUBAHAN </w:t>
          </w:r>
          <w:r>
            <w:rPr>
              <w:rFonts w:ascii="Tempus Sans ITC" w:hAnsi="Tempus Sans ITC"/>
              <w:b/>
              <w:i/>
              <w:color w:val="403152"/>
              <w:sz w:val="22"/>
              <w:lang w:val="id-ID"/>
            </w:rPr>
            <w:t>RENCANA STRATEGIS  2019-2023</w:t>
          </w:r>
          <w:r>
            <w:rPr>
              <w:rFonts w:ascii="Tempus Sans ITC" w:hAnsi="Tempus Sans ITC"/>
              <w:b/>
              <w:i/>
              <w:color w:val="403152"/>
              <w:sz w:val="22"/>
              <w:lang w:val="id-ID"/>
            </w:rPr>
            <w:tab/>
          </w:r>
        </w:p>
      </w:tc>
      <w:tc>
        <w:tcPr>
          <w:tcW w:w="1274" w:type="dxa"/>
          <w:tcBorders>
            <w:top w:val="nil"/>
            <w:left w:val="double" w:sz="4" w:space="0" w:color="auto"/>
            <w:bottom w:val="double" w:sz="4" w:space="0" w:color="auto"/>
          </w:tcBorders>
          <w:shd w:val="clear" w:color="auto" w:fill="FBD4B4"/>
        </w:tcPr>
        <w:p w:rsidR="000B6419" w:rsidRPr="00E27C4B" w:rsidRDefault="000B6419" w:rsidP="001F2E33">
          <w:pPr>
            <w:pStyle w:val="Header"/>
            <w:jc w:val="right"/>
            <w:rPr>
              <w:rFonts w:ascii="Cambria" w:hAnsi="Cambria"/>
              <w:b/>
              <w:bCs/>
              <w:lang w:val="id-ID"/>
            </w:rPr>
          </w:pPr>
          <w:r>
            <w:rPr>
              <w:rFonts w:ascii="Cambria" w:hAnsi="Cambria"/>
              <w:b/>
              <w:bCs/>
            </w:rPr>
            <w:t>20</w:t>
          </w:r>
          <w:r>
            <w:rPr>
              <w:rFonts w:ascii="Cambria" w:hAnsi="Cambria"/>
              <w:b/>
              <w:bCs/>
              <w:lang w:val="id-ID"/>
            </w:rPr>
            <w:t>22</w:t>
          </w:r>
        </w:p>
      </w:tc>
    </w:tr>
  </w:tbl>
  <w:p w:rsidR="000B6419" w:rsidRDefault="000B64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9" w:type="pct"/>
      <w:tblBorders>
        <w:bottom w:val="dashDotStroked" w:sz="24" w:space="0" w:color="auto"/>
        <w:insideH w:val="dashDotStroked" w:sz="24" w:space="0" w:color="auto"/>
        <w:insideV w:val="dashDotStroked" w:sz="24" w:space="0" w:color="auto"/>
      </w:tblBorders>
      <w:tblCellMar>
        <w:top w:w="72" w:type="dxa"/>
        <w:left w:w="115" w:type="dxa"/>
        <w:bottom w:w="72" w:type="dxa"/>
        <w:right w:w="115" w:type="dxa"/>
      </w:tblCellMar>
      <w:tblLook w:val="04A0" w:firstRow="1" w:lastRow="0" w:firstColumn="1" w:lastColumn="0" w:noHBand="0" w:noVBand="1"/>
    </w:tblPr>
    <w:tblGrid>
      <w:gridCol w:w="7484"/>
      <w:gridCol w:w="966"/>
    </w:tblGrid>
    <w:tr w:rsidR="000B6419" w:rsidRPr="0041193E" w:rsidTr="001D6307">
      <w:trPr>
        <w:trHeight w:val="288"/>
      </w:trPr>
      <w:tc>
        <w:tcPr>
          <w:tcW w:w="12446" w:type="dxa"/>
          <w:tcBorders>
            <w:top w:val="nil"/>
            <w:bottom w:val="double" w:sz="4" w:space="0" w:color="auto"/>
            <w:right w:val="double" w:sz="4" w:space="0" w:color="auto"/>
          </w:tcBorders>
          <w:shd w:val="clear" w:color="auto" w:fill="E5B8B7"/>
        </w:tcPr>
        <w:p w:rsidR="000B6419" w:rsidRPr="00624DAF" w:rsidRDefault="000B6419" w:rsidP="001D6307">
          <w:pPr>
            <w:pStyle w:val="Header"/>
            <w:tabs>
              <w:tab w:val="clear" w:pos="4513"/>
              <w:tab w:val="clear" w:pos="9026"/>
              <w:tab w:val="left" w:pos="7125"/>
            </w:tabs>
            <w:rPr>
              <w:rFonts w:ascii="Cambria" w:hAnsi="Cambria"/>
              <w:color w:val="403152"/>
            </w:rPr>
          </w:pPr>
          <w:r>
            <w:rPr>
              <w:rFonts w:ascii="Tempus Sans ITC" w:hAnsi="Tempus Sans ITC"/>
              <w:b/>
              <w:i/>
              <w:color w:val="403152"/>
              <w:sz w:val="22"/>
            </w:rPr>
            <w:t xml:space="preserve">PERUBAHAN </w:t>
          </w:r>
          <w:r>
            <w:rPr>
              <w:rFonts w:ascii="Tempus Sans ITC" w:hAnsi="Tempus Sans ITC"/>
              <w:b/>
              <w:i/>
              <w:color w:val="403152"/>
              <w:sz w:val="22"/>
              <w:lang w:val="id-ID"/>
            </w:rPr>
            <w:t>RENCANA STRATEGIS  2019-2023</w:t>
          </w:r>
          <w:r>
            <w:rPr>
              <w:rFonts w:ascii="Tempus Sans ITC" w:hAnsi="Tempus Sans ITC"/>
              <w:b/>
              <w:i/>
              <w:color w:val="403152"/>
              <w:sz w:val="22"/>
              <w:lang w:val="id-ID"/>
            </w:rPr>
            <w:tab/>
          </w:r>
        </w:p>
      </w:tc>
      <w:tc>
        <w:tcPr>
          <w:tcW w:w="1136" w:type="dxa"/>
          <w:tcBorders>
            <w:top w:val="nil"/>
            <w:left w:val="double" w:sz="4" w:space="0" w:color="auto"/>
            <w:bottom w:val="double" w:sz="4" w:space="0" w:color="auto"/>
          </w:tcBorders>
          <w:shd w:val="clear" w:color="auto" w:fill="FBD4B4"/>
        </w:tcPr>
        <w:p w:rsidR="000B6419" w:rsidRPr="00E27C4B" w:rsidRDefault="000B6419" w:rsidP="00E27C4B">
          <w:pPr>
            <w:pStyle w:val="Header"/>
            <w:jc w:val="right"/>
            <w:rPr>
              <w:rFonts w:ascii="Cambria" w:hAnsi="Cambria"/>
              <w:b/>
              <w:bCs/>
              <w:color w:val="4F81BD"/>
              <w:lang w:val="id-ID"/>
            </w:rPr>
          </w:pPr>
          <w:r>
            <w:rPr>
              <w:rFonts w:ascii="Cambria" w:hAnsi="Cambria"/>
              <w:b/>
              <w:bCs/>
            </w:rPr>
            <w:t>20</w:t>
          </w:r>
          <w:r>
            <w:rPr>
              <w:rFonts w:ascii="Cambria" w:hAnsi="Cambria"/>
              <w:b/>
              <w:bCs/>
              <w:lang w:val="id-ID"/>
            </w:rPr>
            <w:t>22</w:t>
          </w:r>
        </w:p>
      </w:tc>
    </w:tr>
  </w:tbl>
  <w:p w:rsidR="000B6419" w:rsidRDefault="000B6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57F"/>
    <w:multiLevelType w:val="multilevel"/>
    <w:tmpl w:val="9A90290E"/>
    <w:lvl w:ilvl="0">
      <w:start w:val="1"/>
      <w:numFmt w:val="decimal"/>
      <w:lvlText w:val="%1."/>
      <w:lvlJc w:val="left"/>
      <w:pPr>
        <w:tabs>
          <w:tab w:val="num" w:pos="1495"/>
        </w:tabs>
        <w:ind w:left="1495" w:hanging="360"/>
      </w:pPr>
      <w:rPr>
        <w:rFonts w:ascii="Bookman Old Style" w:eastAsia="Times New Roman" w:hAnsi="Bookman Old Style" w:cs="Arial" w:hint="default"/>
        <w:color w:val="auto"/>
      </w:rPr>
    </w:lvl>
    <w:lvl w:ilvl="1">
      <w:start w:val="1"/>
      <w:numFmt w:val="lowerLetter"/>
      <w:lvlText w:val="%2."/>
      <w:lvlJc w:val="left"/>
      <w:pPr>
        <w:tabs>
          <w:tab w:val="num" w:pos="2215"/>
        </w:tabs>
        <w:ind w:left="2215" w:hanging="360"/>
      </w:pPr>
      <w:rPr>
        <w:rFonts w:cs="Times New Roman" w:hint="default"/>
      </w:rPr>
    </w:lvl>
    <w:lvl w:ilvl="2">
      <w:start w:val="1"/>
      <w:numFmt w:val="lowerRoman"/>
      <w:lvlText w:val="%3."/>
      <w:lvlJc w:val="right"/>
      <w:pPr>
        <w:tabs>
          <w:tab w:val="num" w:pos="2935"/>
        </w:tabs>
        <w:ind w:left="2935" w:hanging="180"/>
      </w:pPr>
      <w:rPr>
        <w:rFonts w:cs="Times New Roman" w:hint="default"/>
      </w:rPr>
    </w:lvl>
    <w:lvl w:ilvl="3">
      <w:start w:val="1"/>
      <w:numFmt w:val="decimal"/>
      <w:lvlText w:val="%4."/>
      <w:lvlJc w:val="left"/>
      <w:pPr>
        <w:tabs>
          <w:tab w:val="num" w:pos="3655"/>
        </w:tabs>
        <w:ind w:left="3655" w:hanging="360"/>
      </w:pPr>
      <w:rPr>
        <w:rFonts w:cs="Times New Roman" w:hint="default"/>
      </w:rPr>
    </w:lvl>
    <w:lvl w:ilvl="4">
      <w:start w:val="1"/>
      <w:numFmt w:val="lowerLetter"/>
      <w:lvlText w:val="%5."/>
      <w:lvlJc w:val="left"/>
      <w:pPr>
        <w:tabs>
          <w:tab w:val="num" w:pos="4375"/>
        </w:tabs>
        <w:ind w:left="4375" w:hanging="360"/>
      </w:pPr>
      <w:rPr>
        <w:rFonts w:cs="Times New Roman" w:hint="default"/>
      </w:rPr>
    </w:lvl>
    <w:lvl w:ilvl="5">
      <w:start w:val="1"/>
      <w:numFmt w:val="lowerRoman"/>
      <w:lvlText w:val="%6."/>
      <w:lvlJc w:val="right"/>
      <w:pPr>
        <w:tabs>
          <w:tab w:val="num" w:pos="5095"/>
        </w:tabs>
        <w:ind w:left="5095" w:hanging="180"/>
      </w:pPr>
      <w:rPr>
        <w:rFonts w:cs="Times New Roman" w:hint="default"/>
      </w:rPr>
    </w:lvl>
    <w:lvl w:ilvl="6">
      <w:start w:val="1"/>
      <w:numFmt w:val="decimal"/>
      <w:lvlText w:val="%7."/>
      <w:lvlJc w:val="left"/>
      <w:pPr>
        <w:tabs>
          <w:tab w:val="num" w:pos="5815"/>
        </w:tabs>
        <w:ind w:left="5815" w:hanging="360"/>
      </w:pPr>
      <w:rPr>
        <w:rFonts w:cs="Times New Roman" w:hint="default"/>
      </w:rPr>
    </w:lvl>
    <w:lvl w:ilvl="7">
      <w:start w:val="1"/>
      <w:numFmt w:val="lowerLetter"/>
      <w:lvlText w:val="%8."/>
      <w:lvlJc w:val="left"/>
      <w:pPr>
        <w:tabs>
          <w:tab w:val="num" w:pos="6535"/>
        </w:tabs>
        <w:ind w:left="6535" w:hanging="360"/>
      </w:pPr>
      <w:rPr>
        <w:rFonts w:cs="Times New Roman" w:hint="default"/>
        <w:b/>
      </w:rPr>
    </w:lvl>
    <w:lvl w:ilvl="8">
      <w:start w:val="1"/>
      <w:numFmt w:val="lowerRoman"/>
      <w:lvlText w:val="%9."/>
      <w:lvlJc w:val="right"/>
      <w:pPr>
        <w:tabs>
          <w:tab w:val="num" w:pos="7255"/>
        </w:tabs>
        <w:ind w:left="7255" w:hanging="180"/>
      </w:pPr>
      <w:rPr>
        <w:rFonts w:cs="Times New Roman" w:hint="default"/>
      </w:rPr>
    </w:lvl>
  </w:abstractNum>
  <w:abstractNum w:abstractNumId="1">
    <w:nsid w:val="044331B9"/>
    <w:multiLevelType w:val="hybridMultilevel"/>
    <w:tmpl w:val="98D0E24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6C90854"/>
    <w:multiLevelType w:val="hybridMultilevel"/>
    <w:tmpl w:val="1CE86BFC"/>
    <w:lvl w:ilvl="0" w:tplc="0B7ACD4C">
      <w:start w:val="1"/>
      <w:numFmt w:val="decimal"/>
      <w:lvlText w:val="%1)"/>
      <w:lvlJc w:val="left"/>
      <w:pPr>
        <w:ind w:left="2340" w:hanging="360"/>
      </w:pPr>
      <w:rPr>
        <w:rFonts w:ascii="Bookman Old Style" w:eastAsia="Times New Roman" w:hAnsi="Bookman Old Style"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5F4CD1"/>
    <w:multiLevelType w:val="hybridMultilevel"/>
    <w:tmpl w:val="8154E110"/>
    <w:lvl w:ilvl="0" w:tplc="C53C3C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F252B5"/>
    <w:multiLevelType w:val="multilevel"/>
    <w:tmpl w:val="58E4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C39B8"/>
    <w:multiLevelType w:val="hybridMultilevel"/>
    <w:tmpl w:val="1298C484"/>
    <w:lvl w:ilvl="0" w:tplc="E7067354">
      <w:start w:val="1"/>
      <w:numFmt w:val="decimal"/>
      <w:lvlText w:val="%1."/>
      <w:lvlJc w:val="left"/>
      <w:pPr>
        <w:tabs>
          <w:tab w:val="num" w:pos="1080"/>
        </w:tabs>
        <w:ind w:left="1080" w:hanging="390"/>
      </w:pPr>
      <w:rPr>
        <w:rFonts w:hint="default"/>
      </w:rPr>
    </w:lvl>
    <w:lvl w:ilvl="1" w:tplc="63EE290A">
      <w:start w:val="1"/>
      <w:numFmt w:val="upperLetter"/>
      <w:pStyle w:val="Heading9"/>
      <w:lvlText w:val="%2."/>
      <w:lvlJc w:val="left"/>
      <w:pPr>
        <w:tabs>
          <w:tab w:val="num" w:pos="1845"/>
        </w:tabs>
        <w:ind w:left="1845" w:hanging="435"/>
      </w:pPr>
      <w:rPr>
        <w:rFonts w:hint="default"/>
      </w:rPr>
    </w:lvl>
    <w:lvl w:ilvl="2" w:tplc="0409001B">
      <w:start w:val="1"/>
      <w:numFmt w:val="lowerRoman"/>
      <w:lvlText w:val="%3."/>
      <w:lvlJc w:val="right"/>
      <w:pPr>
        <w:tabs>
          <w:tab w:val="num" w:pos="2490"/>
        </w:tabs>
        <w:ind w:left="2490" w:hanging="180"/>
      </w:pPr>
    </w:lvl>
    <w:lvl w:ilvl="3" w:tplc="2B84C934">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6">
    <w:nsid w:val="137808F3"/>
    <w:multiLevelType w:val="hybridMultilevel"/>
    <w:tmpl w:val="81B8E6FA"/>
    <w:lvl w:ilvl="0" w:tplc="FB801E4A">
      <w:start w:val="1"/>
      <w:numFmt w:val="decimal"/>
      <w:lvlText w:val="%1)"/>
      <w:lvlJc w:val="left"/>
      <w:pPr>
        <w:ind w:left="1332" w:hanging="360"/>
      </w:pPr>
      <w:rPr>
        <w:rFonts w:hint="default"/>
      </w:rPr>
    </w:lvl>
    <w:lvl w:ilvl="1" w:tplc="04210019">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7">
    <w:nsid w:val="13A00E60"/>
    <w:multiLevelType w:val="multilevel"/>
    <w:tmpl w:val="6040E1A8"/>
    <w:lvl w:ilvl="0">
      <w:start w:val="3"/>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8">
    <w:nsid w:val="14134ADB"/>
    <w:multiLevelType w:val="hybridMultilevel"/>
    <w:tmpl w:val="4570391C"/>
    <w:lvl w:ilvl="0" w:tplc="F392BE6C">
      <w:start w:val="1"/>
      <w:numFmt w:val="upperRoman"/>
      <w:lvlText w:val="%1."/>
      <w:lvlJc w:val="left"/>
      <w:pPr>
        <w:tabs>
          <w:tab w:val="num" w:pos="1080"/>
        </w:tabs>
        <w:ind w:left="1080" w:hanging="720"/>
      </w:pPr>
      <w:rPr>
        <w:rFonts w:hint="default"/>
      </w:rPr>
    </w:lvl>
    <w:lvl w:ilvl="1" w:tplc="3AD0B736">
      <w:start w:val="1"/>
      <w:numFmt w:val="decimal"/>
      <w:lvlText w:val="(%2)"/>
      <w:lvlJc w:val="left"/>
      <w:pPr>
        <w:tabs>
          <w:tab w:val="num" w:pos="1620"/>
        </w:tabs>
        <w:ind w:left="1620" w:hanging="540"/>
      </w:pPr>
      <w:rPr>
        <w:rFonts w:hint="default"/>
      </w:rPr>
    </w:lvl>
    <w:lvl w:ilvl="2" w:tplc="99166B8A">
      <w:start w:val="1"/>
      <w:numFmt w:val="lowerLetter"/>
      <w:lvlText w:val="(%3)"/>
      <w:lvlJc w:val="left"/>
      <w:pPr>
        <w:tabs>
          <w:tab w:val="num" w:pos="2340"/>
        </w:tabs>
        <w:ind w:left="2340" w:hanging="360"/>
      </w:pPr>
      <w:rPr>
        <w:rFonts w:hint="default"/>
      </w:rPr>
    </w:lvl>
    <w:lvl w:ilvl="3" w:tplc="8E1648CC">
      <w:start w:val="2"/>
      <w:numFmt w:val="bullet"/>
      <w:lvlText w:val="-"/>
      <w:lvlJc w:val="left"/>
      <w:pPr>
        <w:tabs>
          <w:tab w:val="num" w:pos="2880"/>
        </w:tabs>
        <w:ind w:left="2880" w:hanging="360"/>
      </w:pPr>
      <w:rPr>
        <w:rFonts w:ascii="Arial" w:eastAsia="Times New Roman" w:hAnsi="Arial" w:cs="Arial" w:hint="default"/>
      </w:rPr>
    </w:lvl>
    <w:lvl w:ilvl="4" w:tplc="2F760E00">
      <w:start w:val="1"/>
      <w:numFmt w:val="lowerLetter"/>
      <w:lvlText w:val="%5."/>
      <w:lvlJc w:val="left"/>
      <w:pPr>
        <w:tabs>
          <w:tab w:val="num" w:pos="3600"/>
        </w:tabs>
        <w:ind w:left="3600" w:hanging="360"/>
      </w:pPr>
      <w:rPr>
        <w:rFonts w:hint="default"/>
      </w:rPr>
    </w:lvl>
    <w:lvl w:ilvl="5" w:tplc="FD08E6FE">
      <w:start w:val="1"/>
      <w:numFmt w:val="decimal"/>
      <w:lvlText w:val="%6."/>
      <w:lvlJc w:val="left"/>
      <w:pPr>
        <w:ind w:left="4500" w:hanging="360"/>
      </w:pPr>
      <w:rPr>
        <w:rFonts w:hint="default"/>
      </w:rPr>
    </w:lvl>
    <w:lvl w:ilvl="6" w:tplc="1BC80F72">
      <w:start w:val="1"/>
      <w:numFmt w:val="lowerLetter"/>
      <w:lvlText w:val="%7)"/>
      <w:lvlJc w:val="left"/>
      <w:pPr>
        <w:ind w:left="5040" w:hanging="360"/>
      </w:pPr>
      <w:rPr>
        <w:rFonts w:hint="default"/>
      </w:rPr>
    </w:lvl>
    <w:lvl w:ilvl="7" w:tplc="30244692">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9">
    <w:nsid w:val="1492567E"/>
    <w:multiLevelType w:val="hybridMultilevel"/>
    <w:tmpl w:val="1CE86BFC"/>
    <w:lvl w:ilvl="0" w:tplc="0B7ACD4C">
      <w:start w:val="1"/>
      <w:numFmt w:val="decimal"/>
      <w:lvlText w:val="%1)"/>
      <w:lvlJc w:val="left"/>
      <w:pPr>
        <w:ind w:left="2340" w:hanging="360"/>
      </w:pPr>
      <w:rPr>
        <w:rFonts w:ascii="Bookman Old Style" w:eastAsia="Times New Roman" w:hAnsi="Bookman Old Style"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F4641A"/>
    <w:multiLevelType w:val="hybridMultilevel"/>
    <w:tmpl w:val="718205E2"/>
    <w:lvl w:ilvl="0" w:tplc="EDC65D24">
      <w:start w:val="1"/>
      <w:numFmt w:val="decimal"/>
      <w:lvlText w:val="%1)"/>
      <w:lvlJc w:val="left"/>
      <w:pPr>
        <w:ind w:left="2923" w:hanging="360"/>
      </w:pPr>
      <w:rPr>
        <w:rFonts w:ascii="Calibri" w:eastAsia="Times New Roman" w:hAnsi="Calibri" w:cs="Calibri"/>
      </w:rPr>
    </w:lvl>
    <w:lvl w:ilvl="1" w:tplc="04210003" w:tentative="1">
      <w:start w:val="1"/>
      <w:numFmt w:val="bullet"/>
      <w:lvlText w:val="o"/>
      <w:lvlJc w:val="left"/>
      <w:pPr>
        <w:ind w:left="3643" w:hanging="360"/>
      </w:pPr>
      <w:rPr>
        <w:rFonts w:ascii="Courier New" w:hAnsi="Courier New" w:cs="Courier New" w:hint="default"/>
      </w:rPr>
    </w:lvl>
    <w:lvl w:ilvl="2" w:tplc="04210005" w:tentative="1">
      <w:start w:val="1"/>
      <w:numFmt w:val="bullet"/>
      <w:lvlText w:val=""/>
      <w:lvlJc w:val="left"/>
      <w:pPr>
        <w:ind w:left="4363" w:hanging="360"/>
      </w:pPr>
      <w:rPr>
        <w:rFonts w:ascii="Wingdings" w:hAnsi="Wingdings" w:hint="default"/>
      </w:rPr>
    </w:lvl>
    <w:lvl w:ilvl="3" w:tplc="04210001" w:tentative="1">
      <w:start w:val="1"/>
      <w:numFmt w:val="bullet"/>
      <w:lvlText w:val=""/>
      <w:lvlJc w:val="left"/>
      <w:pPr>
        <w:ind w:left="5083" w:hanging="360"/>
      </w:pPr>
      <w:rPr>
        <w:rFonts w:ascii="Symbol" w:hAnsi="Symbol" w:hint="default"/>
      </w:rPr>
    </w:lvl>
    <w:lvl w:ilvl="4" w:tplc="04210003" w:tentative="1">
      <w:start w:val="1"/>
      <w:numFmt w:val="bullet"/>
      <w:lvlText w:val="o"/>
      <w:lvlJc w:val="left"/>
      <w:pPr>
        <w:ind w:left="5803" w:hanging="360"/>
      </w:pPr>
      <w:rPr>
        <w:rFonts w:ascii="Courier New" w:hAnsi="Courier New" w:cs="Courier New" w:hint="default"/>
      </w:rPr>
    </w:lvl>
    <w:lvl w:ilvl="5" w:tplc="04210005" w:tentative="1">
      <w:start w:val="1"/>
      <w:numFmt w:val="bullet"/>
      <w:lvlText w:val=""/>
      <w:lvlJc w:val="left"/>
      <w:pPr>
        <w:ind w:left="6523" w:hanging="360"/>
      </w:pPr>
      <w:rPr>
        <w:rFonts w:ascii="Wingdings" w:hAnsi="Wingdings" w:hint="default"/>
      </w:rPr>
    </w:lvl>
    <w:lvl w:ilvl="6" w:tplc="04210001" w:tentative="1">
      <w:start w:val="1"/>
      <w:numFmt w:val="bullet"/>
      <w:lvlText w:val=""/>
      <w:lvlJc w:val="left"/>
      <w:pPr>
        <w:ind w:left="7243" w:hanging="360"/>
      </w:pPr>
      <w:rPr>
        <w:rFonts w:ascii="Symbol" w:hAnsi="Symbol" w:hint="default"/>
      </w:rPr>
    </w:lvl>
    <w:lvl w:ilvl="7" w:tplc="04210003" w:tentative="1">
      <w:start w:val="1"/>
      <w:numFmt w:val="bullet"/>
      <w:lvlText w:val="o"/>
      <w:lvlJc w:val="left"/>
      <w:pPr>
        <w:ind w:left="7963" w:hanging="360"/>
      </w:pPr>
      <w:rPr>
        <w:rFonts w:ascii="Courier New" w:hAnsi="Courier New" w:cs="Courier New" w:hint="default"/>
      </w:rPr>
    </w:lvl>
    <w:lvl w:ilvl="8" w:tplc="04210005" w:tentative="1">
      <w:start w:val="1"/>
      <w:numFmt w:val="bullet"/>
      <w:lvlText w:val=""/>
      <w:lvlJc w:val="left"/>
      <w:pPr>
        <w:ind w:left="8683" w:hanging="360"/>
      </w:pPr>
      <w:rPr>
        <w:rFonts w:ascii="Wingdings" w:hAnsi="Wingdings" w:hint="default"/>
      </w:rPr>
    </w:lvl>
  </w:abstractNum>
  <w:abstractNum w:abstractNumId="11">
    <w:nsid w:val="16771A99"/>
    <w:multiLevelType w:val="hybridMultilevel"/>
    <w:tmpl w:val="74E4C1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E90E10"/>
    <w:multiLevelType w:val="hybridMultilevel"/>
    <w:tmpl w:val="799014F8"/>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3">
    <w:nsid w:val="1F024809"/>
    <w:multiLevelType w:val="multilevel"/>
    <w:tmpl w:val="61A0C922"/>
    <w:lvl w:ilvl="0">
      <w:start w:val="1"/>
      <w:numFmt w:val="lowerLetter"/>
      <w:lvlText w:val="%1."/>
      <w:lvlJc w:val="left"/>
      <w:pPr>
        <w:tabs>
          <w:tab w:val="num" w:pos="1800"/>
        </w:tabs>
        <w:ind w:left="1800" w:hanging="360"/>
      </w:pPr>
      <w:rPr>
        <w:rFonts w:asciiTheme="minorHAnsi" w:eastAsia="Times New Roman" w:hAnsiTheme="minorHAnsi" w:cs="Times New Roman"/>
      </w:rPr>
    </w:lvl>
    <w:lvl w:ilvl="1">
      <w:start w:val="1"/>
      <w:numFmt w:val="upperLetter"/>
      <w:lvlText w:val="%2."/>
      <w:lvlJc w:val="left"/>
      <w:pPr>
        <w:ind w:left="2520" w:hanging="360"/>
      </w:pPr>
      <w:rPr>
        <w:rFonts w:hint="default"/>
      </w:rPr>
    </w:lvl>
    <w:lvl w:ilvl="2">
      <w:start w:val="1"/>
      <w:numFmt w:val="decimal"/>
      <w:lvlText w:val="%3."/>
      <w:lvlJc w:val="left"/>
      <w:pPr>
        <w:ind w:left="1212" w:hanging="360"/>
      </w:pPr>
      <w:rPr>
        <w:rFonts w:hint="default"/>
      </w:r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23273DEC"/>
    <w:multiLevelType w:val="hybridMultilevel"/>
    <w:tmpl w:val="225EDBB2"/>
    <w:lvl w:ilvl="0" w:tplc="04210019">
      <w:start w:val="1"/>
      <w:numFmt w:val="lowerLetter"/>
      <w:lvlText w:val="%1."/>
      <w:lvlJc w:val="left"/>
      <w:pPr>
        <w:ind w:left="720" w:hanging="360"/>
      </w:pPr>
      <w:rPr>
        <w:rFonts w:hint="default"/>
      </w:rPr>
    </w:lvl>
    <w:lvl w:ilvl="1" w:tplc="DD52158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1753F3"/>
    <w:multiLevelType w:val="hybridMultilevel"/>
    <w:tmpl w:val="BE8ED732"/>
    <w:lvl w:ilvl="0" w:tplc="18E8EB34">
      <w:start w:val="1"/>
      <w:numFmt w:val="lowerLetter"/>
      <w:lvlText w:val="%1."/>
      <w:lvlJc w:val="left"/>
      <w:pPr>
        <w:tabs>
          <w:tab w:val="num" w:pos="1495"/>
        </w:tabs>
        <w:ind w:left="1495" w:hanging="360"/>
      </w:pPr>
      <w:rPr>
        <w:rFonts w:cs="Times New Roman" w:hint="default"/>
        <w:color w:val="auto"/>
      </w:rPr>
    </w:lvl>
    <w:lvl w:ilvl="1" w:tplc="04090019">
      <w:start w:val="1"/>
      <w:numFmt w:val="lowerLetter"/>
      <w:lvlText w:val="%2."/>
      <w:lvlJc w:val="left"/>
      <w:pPr>
        <w:tabs>
          <w:tab w:val="num" w:pos="2215"/>
        </w:tabs>
        <w:ind w:left="2215" w:hanging="360"/>
      </w:pPr>
      <w:rPr>
        <w:rFonts w:cs="Times New Roman"/>
      </w:rPr>
    </w:lvl>
    <w:lvl w:ilvl="2" w:tplc="0409001B">
      <w:start w:val="1"/>
      <w:numFmt w:val="lowerRoman"/>
      <w:lvlText w:val="%3."/>
      <w:lvlJc w:val="right"/>
      <w:pPr>
        <w:tabs>
          <w:tab w:val="num" w:pos="2935"/>
        </w:tabs>
        <w:ind w:left="2935" w:hanging="180"/>
      </w:pPr>
      <w:rPr>
        <w:rFonts w:cs="Times New Roman"/>
      </w:rPr>
    </w:lvl>
    <w:lvl w:ilvl="3" w:tplc="36E424BC">
      <w:start w:val="1"/>
      <w:numFmt w:val="decimal"/>
      <w:lvlText w:val="%4."/>
      <w:lvlJc w:val="left"/>
      <w:pPr>
        <w:tabs>
          <w:tab w:val="num" w:pos="3655"/>
        </w:tabs>
        <w:ind w:left="3655" w:hanging="360"/>
      </w:pPr>
    </w:lvl>
    <w:lvl w:ilvl="4" w:tplc="04090019">
      <w:start w:val="1"/>
      <w:numFmt w:val="lowerLetter"/>
      <w:lvlText w:val="%5."/>
      <w:lvlJc w:val="left"/>
      <w:pPr>
        <w:tabs>
          <w:tab w:val="num" w:pos="4375"/>
        </w:tabs>
        <w:ind w:left="4375" w:hanging="360"/>
      </w:pPr>
      <w:rPr>
        <w:rFonts w:cs="Times New Roman"/>
      </w:rPr>
    </w:lvl>
    <w:lvl w:ilvl="5" w:tplc="0409001B">
      <w:start w:val="1"/>
      <w:numFmt w:val="lowerRoman"/>
      <w:lvlText w:val="%6."/>
      <w:lvlJc w:val="right"/>
      <w:pPr>
        <w:tabs>
          <w:tab w:val="num" w:pos="5095"/>
        </w:tabs>
        <w:ind w:left="5095" w:hanging="180"/>
      </w:pPr>
      <w:rPr>
        <w:rFonts w:cs="Times New Roman"/>
      </w:rPr>
    </w:lvl>
    <w:lvl w:ilvl="6" w:tplc="0409000F">
      <w:start w:val="1"/>
      <w:numFmt w:val="decimal"/>
      <w:lvlText w:val="%7."/>
      <w:lvlJc w:val="left"/>
      <w:pPr>
        <w:tabs>
          <w:tab w:val="num" w:pos="5815"/>
        </w:tabs>
        <w:ind w:left="5815" w:hanging="360"/>
      </w:pPr>
      <w:rPr>
        <w:rFonts w:cs="Times New Roman"/>
      </w:rPr>
    </w:lvl>
    <w:lvl w:ilvl="7" w:tplc="04090019">
      <w:start w:val="1"/>
      <w:numFmt w:val="lowerLetter"/>
      <w:lvlText w:val="%8."/>
      <w:lvlJc w:val="left"/>
      <w:pPr>
        <w:tabs>
          <w:tab w:val="num" w:pos="6535"/>
        </w:tabs>
        <w:ind w:left="6535" w:hanging="360"/>
      </w:pPr>
      <w:rPr>
        <w:rFonts w:cs="Times New Roman"/>
      </w:rPr>
    </w:lvl>
    <w:lvl w:ilvl="8" w:tplc="0409001B">
      <w:start w:val="1"/>
      <w:numFmt w:val="lowerRoman"/>
      <w:lvlText w:val="%9."/>
      <w:lvlJc w:val="right"/>
      <w:pPr>
        <w:tabs>
          <w:tab w:val="num" w:pos="7255"/>
        </w:tabs>
        <w:ind w:left="7255" w:hanging="180"/>
      </w:pPr>
      <w:rPr>
        <w:rFonts w:cs="Times New Roman"/>
      </w:rPr>
    </w:lvl>
  </w:abstractNum>
  <w:abstractNum w:abstractNumId="16">
    <w:nsid w:val="27E421B2"/>
    <w:multiLevelType w:val="hybridMultilevel"/>
    <w:tmpl w:val="29249D70"/>
    <w:lvl w:ilvl="0" w:tplc="0409000F">
      <w:start w:val="1"/>
      <w:numFmt w:val="decimal"/>
      <w:lvlText w:val="%1."/>
      <w:lvlJc w:val="left"/>
      <w:pPr>
        <w:tabs>
          <w:tab w:val="num" w:pos="720"/>
        </w:tabs>
        <w:ind w:left="720" w:hanging="360"/>
      </w:pPr>
      <w:rPr>
        <w:rFonts w:hint="default"/>
      </w:rPr>
    </w:lvl>
    <w:lvl w:ilvl="1" w:tplc="7DB054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D352C9"/>
    <w:multiLevelType w:val="multilevel"/>
    <w:tmpl w:val="44C6EA22"/>
    <w:lvl w:ilvl="0">
      <w:start w:val="5"/>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954374B"/>
    <w:multiLevelType w:val="hybridMultilevel"/>
    <w:tmpl w:val="AE30F3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570C02"/>
    <w:multiLevelType w:val="hybridMultilevel"/>
    <w:tmpl w:val="718205E2"/>
    <w:lvl w:ilvl="0" w:tplc="EDC65D24">
      <w:start w:val="1"/>
      <w:numFmt w:val="decimal"/>
      <w:lvlText w:val="%1)"/>
      <w:lvlJc w:val="left"/>
      <w:pPr>
        <w:ind w:left="2923" w:hanging="360"/>
      </w:pPr>
      <w:rPr>
        <w:rFonts w:ascii="Calibri" w:eastAsia="Times New Roman" w:hAnsi="Calibri" w:cs="Calibri"/>
      </w:rPr>
    </w:lvl>
    <w:lvl w:ilvl="1" w:tplc="04210003" w:tentative="1">
      <w:start w:val="1"/>
      <w:numFmt w:val="bullet"/>
      <w:lvlText w:val="o"/>
      <w:lvlJc w:val="left"/>
      <w:pPr>
        <w:ind w:left="3643" w:hanging="360"/>
      </w:pPr>
      <w:rPr>
        <w:rFonts w:ascii="Courier New" w:hAnsi="Courier New" w:cs="Courier New" w:hint="default"/>
      </w:rPr>
    </w:lvl>
    <w:lvl w:ilvl="2" w:tplc="04210005" w:tentative="1">
      <w:start w:val="1"/>
      <w:numFmt w:val="bullet"/>
      <w:lvlText w:val=""/>
      <w:lvlJc w:val="left"/>
      <w:pPr>
        <w:ind w:left="4363" w:hanging="360"/>
      </w:pPr>
      <w:rPr>
        <w:rFonts w:ascii="Wingdings" w:hAnsi="Wingdings" w:hint="default"/>
      </w:rPr>
    </w:lvl>
    <w:lvl w:ilvl="3" w:tplc="04210001" w:tentative="1">
      <w:start w:val="1"/>
      <w:numFmt w:val="bullet"/>
      <w:lvlText w:val=""/>
      <w:lvlJc w:val="left"/>
      <w:pPr>
        <w:ind w:left="5083" w:hanging="360"/>
      </w:pPr>
      <w:rPr>
        <w:rFonts w:ascii="Symbol" w:hAnsi="Symbol" w:hint="default"/>
      </w:rPr>
    </w:lvl>
    <w:lvl w:ilvl="4" w:tplc="04210003" w:tentative="1">
      <w:start w:val="1"/>
      <w:numFmt w:val="bullet"/>
      <w:lvlText w:val="o"/>
      <w:lvlJc w:val="left"/>
      <w:pPr>
        <w:ind w:left="5803" w:hanging="360"/>
      </w:pPr>
      <w:rPr>
        <w:rFonts w:ascii="Courier New" w:hAnsi="Courier New" w:cs="Courier New" w:hint="default"/>
      </w:rPr>
    </w:lvl>
    <w:lvl w:ilvl="5" w:tplc="04210005" w:tentative="1">
      <w:start w:val="1"/>
      <w:numFmt w:val="bullet"/>
      <w:lvlText w:val=""/>
      <w:lvlJc w:val="left"/>
      <w:pPr>
        <w:ind w:left="6523" w:hanging="360"/>
      </w:pPr>
      <w:rPr>
        <w:rFonts w:ascii="Wingdings" w:hAnsi="Wingdings" w:hint="default"/>
      </w:rPr>
    </w:lvl>
    <w:lvl w:ilvl="6" w:tplc="04210001" w:tentative="1">
      <w:start w:val="1"/>
      <w:numFmt w:val="bullet"/>
      <w:lvlText w:val=""/>
      <w:lvlJc w:val="left"/>
      <w:pPr>
        <w:ind w:left="7243" w:hanging="360"/>
      </w:pPr>
      <w:rPr>
        <w:rFonts w:ascii="Symbol" w:hAnsi="Symbol" w:hint="default"/>
      </w:rPr>
    </w:lvl>
    <w:lvl w:ilvl="7" w:tplc="04210003" w:tentative="1">
      <w:start w:val="1"/>
      <w:numFmt w:val="bullet"/>
      <w:lvlText w:val="o"/>
      <w:lvlJc w:val="left"/>
      <w:pPr>
        <w:ind w:left="7963" w:hanging="360"/>
      </w:pPr>
      <w:rPr>
        <w:rFonts w:ascii="Courier New" w:hAnsi="Courier New" w:cs="Courier New" w:hint="default"/>
      </w:rPr>
    </w:lvl>
    <w:lvl w:ilvl="8" w:tplc="04210005" w:tentative="1">
      <w:start w:val="1"/>
      <w:numFmt w:val="bullet"/>
      <w:lvlText w:val=""/>
      <w:lvlJc w:val="left"/>
      <w:pPr>
        <w:ind w:left="8683" w:hanging="360"/>
      </w:pPr>
      <w:rPr>
        <w:rFonts w:ascii="Wingdings" w:hAnsi="Wingdings" w:hint="default"/>
      </w:rPr>
    </w:lvl>
  </w:abstractNum>
  <w:abstractNum w:abstractNumId="20">
    <w:nsid w:val="2BB20C28"/>
    <w:multiLevelType w:val="hybridMultilevel"/>
    <w:tmpl w:val="ACDE5214"/>
    <w:lvl w:ilvl="0" w:tplc="771C0D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C043E87"/>
    <w:multiLevelType w:val="multilevel"/>
    <w:tmpl w:val="9A90290E"/>
    <w:lvl w:ilvl="0">
      <w:start w:val="1"/>
      <w:numFmt w:val="decimal"/>
      <w:lvlText w:val="%1."/>
      <w:lvlJc w:val="left"/>
      <w:pPr>
        <w:tabs>
          <w:tab w:val="num" w:pos="1495"/>
        </w:tabs>
        <w:ind w:left="1495" w:hanging="360"/>
      </w:pPr>
      <w:rPr>
        <w:rFonts w:ascii="Bookman Old Style" w:eastAsia="Times New Roman" w:hAnsi="Bookman Old Style" w:cs="Arial" w:hint="default"/>
        <w:color w:val="auto"/>
      </w:rPr>
    </w:lvl>
    <w:lvl w:ilvl="1">
      <w:start w:val="1"/>
      <w:numFmt w:val="lowerLetter"/>
      <w:lvlText w:val="%2."/>
      <w:lvlJc w:val="left"/>
      <w:pPr>
        <w:tabs>
          <w:tab w:val="num" w:pos="2215"/>
        </w:tabs>
        <w:ind w:left="2215" w:hanging="360"/>
      </w:pPr>
      <w:rPr>
        <w:rFonts w:cs="Times New Roman" w:hint="default"/>
      </w:rPr>
    </w:lvl>
    <w:lvl w:ilvl="2">
      <w:start w:val="1"/>
      <w:numFmt w:val="lowerRoman"/>
      <w:lvlText w:val="%3."/>
      <w:lvlJc w:val="right"/>
      <w:pPr>
        <w:tabs>
          <w:tab w:val="num" w:pos="2935"/>
        </w:tabs>
        <w:ind w:left="2935" w:hanging="180"/>
      </w:pPr>
      <w:rPr>
        <w:rFonts w:cs="Times New Roman" w:hint="default"/>
      </w:rPr>
    </w:lvl>
    <w:lvl w:ilvl="3">
      <w:start w:val="1"/>
      <w:numFmt w:val="decimal"/>
      <w:lvlText w:val="%4."/>
      <w:lvlJc w:val="left"/>
      <w:pPr>
        <w:tabs>
          <w:tab w:val="num" w:pos="3655"/>
        </w:tabs>
        <w:ind w:left="3655" w:hanging="360"/>
      </w:pPr>
      <w:rPr>
        <w:rFonts w:cs="Times New Roman" w:hint="default"/>
      </w:rPr>
    </w:lvl>
    <w:lvl w:ilvl="4">
      <w:start w:val="1"/>
      <w:numFmt w:val="lowerLetter"/>
      <w:lvlText w:val="%5."/>
      <w:lvlJc w:val="left"/>
      <w:pPr>
        <w:tabs>
          <w:tab w:val="num" w:pos="4375"/>
        </w:tabs>
        <w:ind w:left="4375" w:hanging="360"/>
      </w:pPr>
      <w:rPr>
        <w:rFonts w:cs="Times New Roman" w:hint="default"/>
      </w:rPr>
    </w:lvl>
    <w:lvl w:ilvl="5">
      <w:start w:val="1"/>
      <w:numFmt w:val="lowerRoman"/>
      <w:lvlText w:val="%6."/>
      <w:lvlJc w:val="right"/>
      <w:pPr>
        <w:tabs>
          <w:tab w:val="num" w:pos="5095"/>
        </w:tabs>
        <w:ind w:left="5095" w:hanging="180"/>
      </w:pPr>
      <w:rPr>
        <w:rFonts w:cs="Times New Roman" w:hint="default"/>
      </w:rPr>
    </w:lvl>
    <w:lvl w:ilvl="6">
      <w:start w:val="1"/>
      <w:numFmt w:val="decimal"/>
      <w:lvlText w:val="%7."/>
      <w:lvlJc w:val="left"/>
      <w:pPr>
        <w:tabs>
          <w:tab w:val="num" w:pos="5815"/>
        </w:tabs>
        <w:ind w:left="5815" w:hanging="360"/>
      </w:pPr>
      <w:rPr>
        <w:rFonts w:cs="Times New Roman" w:hint="default"/>
      </w:rPr>
    </w:lvl>
    <w:lvl w:ilvl="7">
      <w:start w:val="1"/>
      <w:numFmt w:val="lowerLetter"/>
      <w:lvlText w:val="%8."/>
      <w:lvlJc w:val="left"/>
      <w:pPr>
        <w:tabs>
          <w:tab w:val="num" w:pos="6535"/>
        </w:tabs>
        <w:ind w:left="6535" w:hanging="360"/>
      </w:pPr>
      <w:rPr>
        <w:rFonts w:cs="Times New Roman" w:hint="default"/>
        <w:b/>
      </w:rPr>
    </w:lvl>
    <w:lvl w:ilvl="8">
      <w:start w:val="1"/>
      <w:numFmt w:val="lowerRoman"/>
      <w:lvlText w:val="%9."/>
      <w:lvlJc w:val="right"/>
      <w:pPr>
        <w:tabs>
          <w:tab w:val="num" w:pos="7255"/>
        </w:tabs>
        <w:ind w:left="7255" w:hanging="180"/>
      </w:pPr>
      <w:rPr>
        <w:rFonts w:cs="Times New Roman" w:hint="default"/>
      </w:rPr>
    </w:lvl>
  </w:abstractNum>
  <w:abstractNum w:abstractNumId="22">
    <w:nsid w:val="2CB853D6"/>
    <w:multiLevelType w:val="hybridMultilevel"/>
    <w:tmpl w:val="B4165638"/>
    <w:lvl w:ilvl="0" w:tplc="1DDE1FC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748"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A91542"/>
    <w:multiLevelType w:val="hybridMultilevel"/>
    <w:tmpl w:val="4F9A5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0B550B7"/>
    <w:multiLevelType w:val="multilevel"/>
    <w:tmpl w:val="A8B0F1D4"/>
    <w:lvl w:ilvl="0">
      <w:start w:val="2"/>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25">
    <w:nsid w:val="321C1A8C"/>
    <w:multiLevelType w:val="multilevel"/>
    <w:tmpl w:val="535C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964612"/>
    <w:multiLevelType w:val="multilevel"/>
    <w:tmpl w:val="96C6A17C"/>
    <w:lvl w:ilvl="0">
      <w:start w:val="1"/>
      <w:numFmt w:val="lowerLetter"/>
      <w:lvlText w:val="%1."/>
      <w:lvlJc w:val="left"/>
      <w:pPr>
        <w:tabs>
          <w:tab w:val="num" w:pos="1800"/>
        </w:tabs>
        <w:ind w:left="1800" w:hanging="360"/>
      </w:pPr>
      <w:rPr>
        <w:rFonts w:asciiTheme="minorHAnsi" w:eastAsia="Times New Roman" w:hAnsiTheme="minorHAnsi" w:cs="Times New Roman"/>
      </w:rPr>
    </w:lvl>
    <w:lvl w:ilvl="1">
      <w:start w:val="1"/>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36EC2B1A"/>
    <w:multiLevelType w:val="multilevel"/>
    <w:tmpl w:val="7AC6A4A0"/>
    <w:lvl w:ilvl="0">
      <w:start w:val="1"/>
      <w:numFmt w:val="decimal"/>
      <w:lvlText w:val="%1."/>
      <w:lvlJc w:val="left"/>
      <w:pPr>
        <w:ind w:left="126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980" w:hanging="1080"/>
      </w:pPr>
      <w:rPr>
        <w:rFonts w:hint="default"/>
        <w:b/>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340" w:hanging="1440"/>
      </w:pPr>
      <w:rPr>
        <w:rFonts w:hint="default"/>
        <w:b w:val="0"/>
      </w:rPr>
    </w:lvl>
    <w:lvl w:ilvl="5">
      <w:start w:val="1"/>
      <w:numFmt w:val="decimal"/>
      <w:isLgl/>
      <w:lvlText w:val="%1.%2.%3.%4.%5.%6"/>
      <w:lvlJc w:val="left"/>
      <w:pPr>
        <w:ind w:left="2700" w:hanging="1800"/>
      </w:pPr>
      <w:rPr>
        <w:rFonts w:hint="default"/>
        <w:b w:val="0"/>
      </w:rPr>
    </w:lvl>
    <w:lvl w:ilvl="6">
      <w:start w:val="1"/>
      <w:numFmt w:val="decimal"/>
      <w:isLgl/>
      <w:lvlText w:val="%1.%2.%3.%4.%5.%6.%7"/>
      <w:lvlJc w:val="left"/>
      <w:pPr>
        <w:ind w:left="3060" w:hanging="2160"/>
      </w:pPr>
      <w:rPr>
        <w:rFonts w:hint="default"/>
        <w:b w:val="0"/>
      </w:rPr>
    </w:lvl>
    <w:lvl w:ilvl="7">
      <w:start w:val="1"/>
      <w:numFmt w:val="decimal"/>
      <w:isLgl/>
      <w:lvlText w:val="%1.%2.%3.%4.%5.%6.%7.%8"/>
      <w:lvlJc w:val="left"/>
      <w:pPr>
        <w:ind w:left="3060" w:hanging="2160"/>
      </w:pPr>
      <w:rPr>
        <w:rFonts w:hint="default"/>
        <w:b w:val="0"/>
      </w:rPr>
    </w:lvl>
    <w:lvl w:ilvl="8">
      <w:start w:val="1"/>
      <w:numFmt w:val="decimal"/>
      <w:isLgl/>
      <w:lvlText w:val="%1.%2.%3.%4.%5.%6.%7.%8.%9"/>
      <w:lvlJc w:val="left"/>
      <w:pPr>
        <w:ind w:left="3420" w:hanging="2520"/>
      </w:pPr>
      <w:rPr>
        <w:rFonts w:hint="default"/>
        <w:b w:val="0"/>
      </w:rPr>
    </w:lvl>
  </w:abstractNum>
  <w:abstractNum w:abstractNumId="28">
    <w:nsid w:val="385A1625"/>
    <w:multiLevelType w:val="hybridMultilevel"/>
    <w:tmpl w:val="4F9A5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A255CB4"/>
    <w:multiLevelType w:val="hybridMultilevel"/>
    <w:tmpl w:val="FDD6B41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B3904E66">
      <w:start w:val="1"/>
      <w:numFmt w:val="decimal"/>
      <w:lvlText w:val="%3)"/>
      <w:lvlJc w:val="right"/>
      <w:pPr>
        <w:ind w:left="2160" w:hanging="180"/>
      </w:pPr>
      <w:rPr>
        <w:rFonts w:ascii="Franklin Gothic Book" w:eastAsia="Times New Roman" w:hAnsi="Franklin Gothic Book" w:cs="Tahoma"/>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AE77626"/>
    <w:multiLevelType w:val="multilevel"/>
    <w:tmpl w:val="CDB8B5DA"/>
    <w:lvl w:ilvl="0">
      <w:start w:val="5"/>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E07569B"/>
    <w:multiLevelType w:val="hybridMultilevel"/>
    <w:tmpl w:val="DF62765C"/>
    <w:lvl w:ilvl="0" w:tplc="25B8860A">
      <w:start w:val="1"/>
      <w:numFmt w:val="decimal"/>
      <w:lvlText w:val="%1."/>
      <w:lvlJc w:val="left"/>
      <w:pPr>
        <w:ind w:left="765" w:hanging="405"/>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EB31AD3"/>
    <w:multiLevelType w:val="hybridMultilevel"/>
    <w:tmpl w:val="A51EF9C6"/>
    <w:lvl w:ilvl="0" w:tplc="04090017">
      <w:start w:val="1"/>
      <w:numFmt w:val="lowerLetter"/>
      <w:lvlText w:val="%1)"/>
      <w:lvlJc w:val="left"/>
      <w:pPr>
        <w:ind w:left="1336" w:hanging="360"/>
      </w:pPr>
    </w:lvl>
    <w:lvl w:ilvl="1" w:tplc="04090019" w:tentative="1">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abstractNum w:abstractNumId="33">
    <w:nsid w:val="4019458B"/>
    <w:multiLevelType w:val="hybridMultilevel"/>
    <w:tmpl w:val="43441522"/>
    <w:lvl w:ilvl="0" w:tplc="18E8EB34">
      <w:start w:val="1"/>
      <w:numFmt w:val="lowerLetter"/>
      <w:lvlText w:val="%1."/>
      <w:lvlJc w:val="left"/>
      <w:pPr>
        <w:tabs>
          <w:tab w:val="num" w:pos="1495"/>
        </w:tabs>
        <w:ind w:left="1495" w:hanging="360"/>
      </w:pPr>
      <w:rPr>
        <w:rFonts w:cs="Times New Roman" w:hint="default"/>
        <w:color w:val="auto"/>
      </w:rPr>
    </w:lvl>
    <w:lvl w:ilvl="1" w:tplc="04090019">
      <w:start w:val="1"/>
      <w:numFmt w:val="lowerLetter"/>
      <w:lvlText w:val="%2."/>
      <w:lvlJc w:val="left"/>
      <w:pPr>
        <w:tabs>
          <w:tab w:val="num" w:pos="2215"/>
        </w:tabs>
        <w:ind w:left="2215" w:hanging="360"/>
      </w:pPr>
      <w:rPr>
        <w:rFonts w:cs="Times New Roman"/>
      </w:rPr>
    </w:lvl>
    <w:lvl w:ilvl="2" w:tplc="0409001B">
      <w:start w:val="1"/>
      <w:numFmt w:val="lowerRoman"/>
      <w:lvlText w:val="%3."/>
      <w:lvlJc w:val="right"/>
      <w:pPr>
        <w:tabs>
          <w:tab w:val="num" w:pos="2935"/>
        </w:tabs>
        <w:ind w:left="2935" w:hanging="180"/>
      </w:pPr>
      <w:rPr>
        <w:rFonts w:cs="Times New Roman"/>
      </w:rPr>
    </w:lvl>
    <w:lvl w:ilvl="3" w:tplc="04090017">
      <w:start w:val="1"/>
      <w:numFmt w:val="lowerLetter"/>
      <w:lvlText w:val="%4)"/>
      <w:lvlJc w:val="left"/>
      <w:pPr>
        <w:tabs>
          <w:tab w:val="num" w:pos="3655"/>
        </w:tabs>
        <w:ind w:left="3655" w:hanging="360"/>
      </w:pPr>
    </w:lvl>
    <w:lvl w:ilvl="4" w:tplc="04090019">
      <w:start w:val="1"/>
      <w:numFmt w:val="lowerLetter"/>
      <w:lvlText w:val="%5."/>
      <w:lvlJc w:val="left"/>
      <w:pPr>
        <w:tabs>
          <w:tab w:val="num" w:pos="4375"/>
        </w:tabs>
        <w:ind w:left="4375" w:hanging="360"/>
      </w:pPr>
      <w:rPr>
        <w:rFonts w:cs="Times New Roman"/>
      </w:rPr>
    </w:lvl>
    <w:lvl w:ilvl="5" w:tplc="0409001B">
      <w:start w:val="1"/>
      <w:numFmt w:val="lowerRoman"/>
      <w:lvlText w:val="%6."/>
      <w:lvlJc w:val="right"/>
      <w:pPr>
        <w:tabs>
          <w:tab w:val="num" w:pos="5095"/>
        </w:tabs>
        <w:ind w:left="5095" w:hanging="180"/>
      </w:pPr>
      <w:rPr>
        <w:rFonts w:cs="Times New Roman"/>
      </w:rPr>
    </w:lvl>
    <w:lvl w:ilvl="6" w:tplc="0409000F">
      <w:start w:val="1"/>
      <w:numFmt w:val="decimal"/>
      <w:lvlText w:val="%7."/>
      <w:lvlJc w:val="left"/>
      <w:pPr>
        <w:tabs>
          <w:tab w:val="num" w:pos="5815"/>
        </w:tabs>
        <w:ind w:left="5815" w:hanging="360"/>
      </w:pPr>
      <w:rPr>
        <w:rFonts w:cs="Times New Roman"/>
      </w:rPr>
    </w:lvl>
    <w:lvl w:ilvl="7" w:tplc="04090019">
      <w:start w:val="1"/>
      <w:numFmt w:val="lowerLetter"/>
      <w:lvlText w:val="%8."/>
      <w:lvlJc w:val="left"/>
      <w:pPr>
        <w:tabs>
          <w:tab w:val="num" w:pos="6535"/>
        </w:tabs>
        <w:ind w:left="6535" w:hanging="360"/>
      </w:pPr>
      <w:rPr>
        <w:rFonts w:cs="Times New Roman"/>
      </w:rPr>
    </w:lvl>
    <w:lvl w:ilvl="8" w:tplc="0409001B">
      <w:start w:val="1"/>
      <w:numFmt w:val="lowerRoman"/>
      <w:lvlText w:val="%9."/>
      <w:lvlJc w:val="right"/>
      <w:pPr>
        <w:tabs>
          <w:tab w:val="num" w:pos="7255"/>
        </w:tabs>
        <w:ind w:left="7255" w:hanging="180"/>
      </w:pPr>
      <w:rPr>
        <w:rFonts w:cs="Times New Roman"/>
      </w:rPr>
    </w:lvl>
  </w:abstractNum>
  <w:abstractNum w:abstractNumId="34">
    <w:nsid w:val="43681C2C"/>
    <w:multiLevelType w:val="multilevel"/>
    <w:tmpl w:val="12F80C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3D331C6"/>
    <w:multiLevelType w:val="hybridMultilevel"/>
    <w:tmpl w:val="BD0E3620"/>
    <w:lvl w:ilvl="0" w:tplc="18E8EB34">
      <w:start w:val="1"/>
      <w:numFmt w:val="lowerLetter"/>
      <w:lvlText w:val="%1."/>
      <w:lvlJc w:val="left"/>
      <w:pPr>
        <w:tabs>
          <w:tab w:val="num" w:pos="1495"/>
        </w:tabs>
        <w:ind w:left="1495" w:hanging="360"/>
      </w:pPr>
      <w:rPr>
        <w:rFonts w:cs="Times New Roman" w:hint="default"/>
        <w:color w:val="auto"/>
      </w:rPr>
    </w:lvl>
    <w:lvl w:ilvl="1" w:tplc="04090019">
      <w:start w:val="1"/>
      <w:numFmt w:val="lowerLetter"/>
      <w:lvlText w:val="%2."/>
      <w:lvlJc w:val="left"/>
      <w:pPr>
        <w:tabs>
          <w:tab w:val="num" w:pos="2215"/>
        </w:tabs>
        <w:ind w:left="2215" w:hanging="360"/>
      </w:pPr>
    </w:lvl>
    <w:lvl w:ilvl="2" w:tplc="0409001B">
      <w:start w:val="1"/>
      <w:numFmt w:val="lowerRoman"/>
      <w:lvlText w:val="%3."/>
      <w:lvlJc w:val="right"/>
      <w:pPr>
        <w:tabs>
          <w:tab w:val="num" w:pos="2935"/>
        </w:tabs>
        <w:ind w:left="2935" w:hanging="180"/>
      </w:pPr>
      <w:rPr>
        <w:rFonts w:cs="Times New Roman"/>
      </w:rPr>
    </w:lvl>
    <w:lvl w:ilvl="3" w:tplc="F36E843C">
      <w:start w:val="1"/>
      <w:numFmt w:val="decimal"/>
      <w:lvlText w:val="%4."/>
      <w:lvlJc w:val="left"/>
      <w:pPr>
        <w:tabs>
          <w:tab w:val="num" w:pos="3655"/>
        </w:tabs>
        <w:ind w:left="3655" w:hanging="360"/>
      </w:pPr>
      <w:rPr>
        <w:rFonts w:cs="Times New Roman"/>
        <w:b w:val="0"/>
      </w:rPr>
    </w:lvl>
    <w:lvl w:ilvl="4" w:tplc="04090019">
      <w:start w:val="1"/>
      <w:numFmt w:val="lowerLetter"/>
      <w:lvlText w:val="%5."/>
      <w:lvlJc w:val="left"/>
      <w:pPr>
        <w:tabs>
          <w:tab w:val="num" w:pos="4375"/>
        </w:tabs>
        <w:ind w:left="4375" w:hanging="360"/>
      </w:pPr>
      <w:rPr>
        <w:rFonts w:cs="Times New Roman"/>
      </w:rPr>
    </w:lvl>
    <w:lvl w:ilvl="5" w:tplc="0409001B">
      <w:start w:val="1"/>
      <w:numFmt w:val="lowerRoman"/>
      <w:lvlText w:val="%6."/>
      <w:lvlJc w:val="right"/>
      <w:pPr>
        <w:tabs>
          <w:tab w:val="num" w:pos="5095"/>
        </w:tabs>
        <w:ind w:left="5095" w:hanging="180"/>
      </w:pPr>
      <w:rPr>
        <w:rFonts w:cs="Times New Roman"/>
      </w:rPr>
    </w:lvl>
    <w:lvl w:ilvl="6" w:tplc="0409000F">
      <w:start w:val="1"/>
      <w:numFmt w:val="decimal"/>
      <w:lvlText w:val="%7."/>
      <w:lvlJc w:val="left"/>
      <w:pPr>
        <w:tabs>
          <w:tab w:val="num" w:pos="5815"/>
        </w:tabs>
        <w:ind w:left="5815" w:hanging="360"/>
      </w:pPr>
      <w:rPr>
        <w:rFonts w:cs="Times New Roman"/>
      </w:rPr>
    </w:lvl>
    <w:lvl w:ilvl="7" w:tplc="04090019">
      <w:start w:val="1"/>
      <w:numFmt w:val="lowerLetter"/>
      <w:lvlText w:val="%8."/>
      <w:lvlJc w:val="left"/>
      <w:pPr>
        <w:tabs>
          <w:tab w:val="num" w:pos="6535"/>
        </w:tabs>
        <w:ind w:left="6535" w:hanging="360"/>
      </w:pPr>
      <w:rPr>
        <w:rFonts w:cs="Times New Roman"/>
      </w:rPr>
    </w:lvl>
    <w:lvl w:ilvl="8" w:tplc="0409001B">
      <w:start w:val="1"/>
      <w:numFmt w:val="lowerRoman"/>
      <w:lvlText w:val="%9."/>
      <w:lvlJc w:val="right"/>
      <w:pPr>
        <w:tabs>
          <w:tab w:val="num" w:pos="7255"/>
        </w:tabs>
        <w:ind w:left="7255" w:hanging="180"/>
      </w:pPr>
      <w:rPr>
        <w:rFonts w:cs="Times New Roman"/>
      </w:rPr>
    </w:lvl>
  </w:abstractNum>
  <w:abstractNum w:abstractNumId="36">
    <w:nsid w:val="45940167"/>
    <w:multiLevelType w:val="multilevel"/>
    <w:tmpl w:val="0EE4C0C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45C851DE"/>
    <w:multiLevelType w:val="hybridMultilevel"/>
    <w:tmpl w:val="3830F8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487A2D3A"/>
    <w:multiLevelType w:val="hybridMultilevel"/>
    <w:tmpl w:val="15A6ED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487E4E65"/>
    <w:multiLevelType w:val="hybridMultilevel"/>
    <w:tmpl w:val="D652A420"/>
    <w:lvl w:ilvl="0" w:tplc="48460BC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0">
    <w:nsid w:val="4E3E5E64"/>
    <w:multiLevelType w:val="hybridMultilevel"/>
    <w:tmpl w:val="04DCBB5C"/>
    <w:lvl w:ilvl="0" w:tplc="CF966A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ED50201"/>
    <w:multiLevelType w:val="hybridMultilevel"/>
    <w:tmpl w:val="1CE86BFC"/>
    <w:lvl w:ilvl="0" w:tplc="0B7ACD4C">
      <w:start w:val="1"/>
      <w:numFmt w:val="decimal"/>
      <w:lvlText w:val="%1)"/>
      <w:lvlJc w:val="left"/>
      <w:pPr>
        <w:ind w:left="2340" w:hanging="360"/>
      </w:pPr>
      <w:rPr>
        <w:rFonts w:ascii="Bookman Old Style" w:eastAsia="Times New Roman" w:hAnsi="Bookman Old Style"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0907A7F"/>
    <w:multiLevelType w:val="hybridMultilevel"/>
    <w:tmpl w:val="74567832"/>
    <w:lvl w:ilvl="0" w:tplc="0421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3">
    <w:nsid w:val="53257239"/>
    <w:multiLevelType w:val="hybridMultilevel"/>
    <w:tmpl w:val="AEF4514A"/>
    <w:lvl w:ilvl="0" w:tplc="04090017">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4">
    <w:nsid w:val="535F330D"/>
    <w:multiLevelType w:val="hybridMultilevel"/>
    <w:tmpl w:val="6914AE6C"/>
    <w:lvl w:ilvl="0" w:tplc="E5A0C77C">
      <w:start w:val="1"/>
      <w:numFmt w:val="lowerLetter"/>
      <w:lvlText w:val="%1."/>
      <w:lvlJc w:val="left"/>
      <w:pPr>
        <w:tabs>
          <w:tab w:val="num" w:pos="720"/>
        </w:tabs>
        <w:ind w:left="72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3FB036D"/>
    <w:multiLevelType w:val="hybridMultilevel"/>
    <w:tmpl w:val="4926B6E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56373A66"/>
    <w:multiLevelType w:val="hybridMultilevel"/>
    <w:tmpl w:val="531AA3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8A326DA"/>
    <w:multiLevelType w:val="hybridMultilevel"/>
    <w:tmpl w:val="4F9A5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8CD76E5"/>
    <w:multiLevelType w:val="multilevel"/>
    <w:tmpl w:val="113A53E6"/>
    <w:lvl w:ilvl="0">
      <w:start w:val="4"/>
      <w:numFmt w:val="decimal"/>
      <w:lvlText w:val="%1"/>
      <w:lvlJc w:val="left"/>
      <w:pPr>
        <w:ind w:left="375" w:hanging="375"/>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49">
    <w:nsid w:val="5BC439D0"/>
    <w:multiLevelType w:val="hybridMultilevel"/>
    <w:tmpl w:val="292CDB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C2F4703"/>
    <w:multiLevelType w:val="multilevel"/>
    <w:tmpl w:val="06D69212"/>
    <w:lvl w:ilvl="0">
      <w:start w:val="1"/>
      <w:numFmt w:val="lowerLetter"/>
      <w:lvlText w:val="%1."/>
      <w:lvlJc w:val="left"/>
      <w:pPr>
        <w:tabs>
          <w:tab w:val="num" w:pos="1800"/>
        </w:tabs>
        <w:ind w:left="1800" w:hanging="360"/>
      </w:pPr>
      <w:rPr>
        <w:rFonts w:asciiTheme="minorHAnsi" w:eastAsia="Times New Roman" w:hAnsiTheme="minorHAnsi" w:cs="Times New Roman"/>
      </w:rPr>
    </w:lvl>
    <w:lvl w:ilvl="1">
      <w:start w:val="1"/>
      <w:numFmt w:val="upperLetter"/>
      <w:lvlText w:val="%2."/>
      <w:lvlJc w:val="left"/>
      <w:pPr>
        <w:ind w:left="2520" w:hanging="360"/>
      </w:pPr>
      <w:rPr>
        <w:b/>
      </w:rPr>
    </w:lvl>
    <w:lvl w:ilvl="2">
      <w:start w:val="1"/>
      <w:numFmt w:val="decimal"/>
      <w:lvlText w:val="%3."/>
      <w:lvlJc w:val="left"/>
      <w:pPr>
        <w:ind w:left="1212" w:hanging="360"/>
      </w:pPr>
      <w:rPr>
        <w:rFonts w:hint="default"/>
      </w:rPr>
    </w:lvl>
    <w:lvl w:ilvl="3">
      <w:start w:val="1"/>
      <w:numFmt w:val="lowerLetter"/>
      <w:lvlText w:val="%4."/>
      <w:lvlJc w:val="left"/>
      <w:pPr>
        <w:tabs>
          <w:tab w:val="num" w:pos="3960"/>
        </w:tabs>
        <w:ind w:left="3960" w:hanging="360"/>
      </w:pPr>
    </w:lvl>
    <w:lvl w:ilvl="4">
      <w:start w:val="1"/>
      <w:numFmt w:val="decimal"/>
      <w:lvlText w:val="%5."/>
      <w:lvlJc w:val="left"/>
      <w:pPr>
        <w:ind w:left="4680" w:hanging="360"/>
      </w:pPr>
      <w:rPr>
        <w:rFonts w:hint="default"/>
      </w:rPr>
    </w:lvl>
    <w:lvl w:ilvl="5">
      <w:start w:val="1"/>
      <w:numFmt w:val="lowerRoman"/>
      <w:lvlText w:val="%6."/>
      <w:lvlJc w:val="right"/>
      <w:pPr>
        <w:tabs>
          <w:tab w:val="num" w:pos="5400"/>
        </w:tabs>
        <w:ind w:left="5400" w:hanging="180"/>
      </w:pPr>
    </w:lvl>
    <w:lvl w:ilvl="6">
      <w:start w:val="1"/>
      <w:numFmt w:val="lowerLetter"/>
      <w:lvlText w:val="%7)"/>
      <w:lvlJc w:val="left"/>
      <w:pPr>
        <w:ind w:left="6120" w:hanging="360"/>
      </w:pPr>
      <w:rPr>
        <w:rFonts w:hint="default"/>
      </w:r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1">
    <w:nsid w:val="5F55787E"/>
    <w:multiLevelType w:val="hybridMultilevel"/>
    <w:tmpl w:val="718205E2"/>
    <w:lvl w:ilvl="0" w:tplc="EDC65D24">
      <w:start w:val="1"/>
      <w:numFmt w:val="decimal"/>
      <w:lvlText w:val="%1)"/>
      <w:lvlJc w:val="left"/>
      <w:pPr>
        <w:ind w:left="2923" w:hanging="360"/>
      </w:pPr>
      <w:rPr>
        <w:rFonts w:ascii="Calibri" w:eastAsia="Times New Roman" w:hAnsi="Calibri" w:cs="Calibri"/>
      </w:rPr>
    </w:lvl>
    <w:lvl w:ilvl="1" w:tplc="04210003" w:tentative="1">
      <w:start w:val="1"/>
      <w:numFmt w:val="bullet"/>
      <w:lvlText w:val="o"/>
      <w:lvlJc w:val="left"/>
      <w:pPr>
        <w:ind w:left="3643" w:hanging="360"/>
      </w:pPr>
      <w:rPr>
        <w:rFonts w:ascii="Courier New" w:hAnsi="Courier New" w:cs="Courier New" w:hint="default"/>
      </w:rPr>
    </w:lvl>
    <w:lvl w:ilvl="2" w:tplc="04210005" w:tentative="1">
      <w:start w:val="1"/>
      <w:numFmt w:val="bullet"/>
      <w:lvlText w:val=""/>
      <w:lvlJc w:val="left"/>
      <w:pPr>
        <w:ind w:left="4363" w:hanging="360"/>
      </w:pPr>
      <w:rPr>
        <w:rFonts w:ascii="Wingdings" w:hAnsi="Wingdings" w:hint="default"/>
      </w:rPr>
    </w:lvl>
    <w:lvl w:ilvl="3" w:tplc="04210001" w:tentative="1">
      <w:start w:val="1"/>
      <w:numFmt w:val="bullet"/>
      <w:lvlText w:val=""/>
      <w:lvlJc w:val="left"/>
      <w:pPr>
        <w:ind w:left="5083" w:hanging="360"/>
      </w:pPr>
      <w:rPr>
        <w:rFonts w:ascii="Symbol" w:hAnsi="Symbol" w:hint="default"/>
      </w:rPr>
    </w:lvl>
    <w:lvl w:ilvl="4" w:tplc="04210003" w:tentative="1">
      <w:start w:val="1"/>
      <w:numFmt w:val="bullet"/>
      <w:lvlText w:val="o"/>
      <w:lvlJc w:val="left"/>
      <w:pPr>
        <w:ind w:left="5803" w:hanging="360"/>
      </w:pPr>
      <w:rPr>
        <w:rFonts w:ascii="Courier New" w:hAnsi="Courier New" w:cs="Courier New" w:hint="default"/>
      </w:rPr>
    </w:lvl>
    <w:lvl w:ilvl="5" w:tplc="04210005" w:tentative="1">
      <w:start w:val="1"/>
      <w:numFmt w:val="bullet"/>
      <w:lvlText w:val=""/>
      <w:lvlJc w:val="left"/>
      <w:pPr>
        <w:ind w:left="6523" w:hanging="360"/>
      </w:pPr>
      <w:rPr>
        <w:rFonts w:ascii="Wingdings" w:hAnsi="Wingdings" w:hint="default"/>
      </w:rPr>
    </w:lvl>
    <w:lvl w:ilvl="6" w:tplc="04210001" w:tentative="1">
      <w:start w:val="1"/>
      <w:numFmt w:val="bullet"/>
      <w:lvlText w:val=""/>
      <w:lvlJc w:val="left"/>
      <w:pPr>
        <w:ind w:left="7243" w:hanging="360"/>
      </w:pPr>
      <w:rPr>
        <w:rFonts w:ascii="Symbol" w:hAnsi="Symbol" w:hint="default"/>
      </w:rPr>
    </w:lvl>
    <w:lvl w:ilvl="7" w:tplc="04210003" w:tentative="1">
      <w:start w:val="1"/>
      <w:numFmt w:val="bullet"/>
      <w:lvlText w:val="o"/>
      <w:lvlJc w:val="left"/>
      <w:pPr>
        <w:ind w:left="7963" w:hanging="360"/>
      </w:pPr>
      <w:rPr>
        <w:rFonts w:ascii="Courier New" w:hAnsi="Courier New" w:cs="Courier New" w:hint="default"/>
      </w:rPr>
    </w:lvl>
    <w:lvl w:ilvl="8" w:tplc="04210005" w:tentative="1">
      <w:start w:val="1"/>
      <w:numFmt w:val="bullet"/>
      <w:lvlText w:val=""/>
      <w:lvlJc w:val="left"/>
      <w:pPr>
        <w:ind w:left="8683" w:hanging="360"/>
      </w:pPr>
      <w:rPr>
        <w:rFonts w:ascii="Wingdings" w:hAnsi="Wingdings" w:hint="default"/>
      </w:rPr>
    </w:lvl>
  </w:abstractNum>
  <w:abstractNum w:abstractNumId="52">
    <w:nsid w:val="60D63C31"/>
    <w:multiLevelType w:val="multilevel"/>
    <w:tmpl w:val="56FC857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nsid w:val="614F4C4D"/>
    <w:multiLevelType w:val="multilevel"/>
    <w:tmpl w:val="F3AC9262"/>
    <w:lvl w:ilvl="0">
      <w:start w:val="6"/>
      <w:numFmt w:val="decimal"/>
      <w:lvlText w:val="%1"/>
      <w:lvlJc w:val="left"/>
      <w:pPr>
        <w:ind w:left="396" w:hanging="396"/>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54">
    <w:nsid w:val="620110CB"/>
    <w:multiLevelType w:val="hybridMultilevel"/>
    <w:tmpl w:val="718205E2"/>
    <w:lvl w:ilvl="0" w:tplc="EDC65D24">
      <w:start w:val="1"/>
      <w:numFmt w:val="decimal"/>
      <w:lvlText w:val="%1)"/>
      <w:lvlJc w:val="left"/>
      <w:pPr>
        <w:ind w:left="928" w:hanging="360"/>
      </w:pPr>
      <w:rPr>
        <w:rFonts w:ascii="Calibri" w:eastAsia="Times New Roman" w:hAnsi="Calibri" w:cs="Calibri"/>
      </w:r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55">
    <w:nsid w:val="62657729"/>
    <w:multiLevelType w:val="hybridMultilevel"/>
    <w:tmpl w:val="2B304830"/>
    <w:lvl w:ilvl="0" w:tplc="E63C2468">
      <w:start w:val="1"/>
      <w:numFmt w:val="lowerLetter"/>
      <w:lvlText w:val="%1."/>
      <w:lvlJc w:val="left"/>
      <w:pPr>
        <w:ind w:left="1080" w:hanging="360"/>
      </w:pPr>
      <w:rPr>
        <w:rFonts w:ascii="Franklin Gothic Book" w:eastAsia="Times New Roman" w:hAnsi="Franklin Gothic Book" w:cs="Tahoma" w:hint="default"/>
      </w:rPr>
    </w:lvl>
    <w:lvl w:ilvl="1" w:tplc="B672CF1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442730E"/>
    <w:multiLevelType w:val="hybridMultilevel"/>
    <w:tmpl w:val="350EC8BC"/>
    <w:lvl w:ilvl="0" w:tplc="9C80751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7">
    <w:nsid w:val="65680FC3"/>
    <w:multiLevelType w:val="multilevel"/>
    <w:tmpl w:val="0A3AAD9C"/>
    <w:lvl w:ilvl="0">
      <w:start w:val="1"/>
      <w:numFmt w:val="lowerLetter"/>
      <w:lvlText w:val="%1."/>
      <w:lvlJc w:val="left"/>
      <w:pPr>
        <w:tabs>
          <w:tab w:val="num" w:pos="1800"/>
        </w:tabs>
        <w:ind w:left="1800" w:hanging="360"/>
      </w:pPr>
      <w:rPr>
        <w:rFonts w:asciiTheme="minorHAnsi" w:eastAsia="Times New Roman" w:hAnsiTheme="minorHAnsi" w:cs="Times New Roman"/>
      </w:rPr>
    </w:lvl>
    <w:lvl w:ilvl="1">
      <w:start w:val="1"/>
      <w:numFmt w:val="upperLetter"/>
      <w:lvlText w:val="%2."/>
      <w:lvlJc w:val="left"/>
      <w:pPr>
        <w:ind w:left="2520" w:hanging="360"/>
      </w:pPr>
      <w:rPr>
        <w:rFonts w:hint="default"/>
      </w:rPr>
    </w:lvl>
    <w:lvl w:ilvl="2">
      <w:start w:val="1"/>
      <w:numFmt w:val="decimal"/>
      <w:lvlText w:val="%3."/>
      <w:lvlJc w:val="left"/>
      <w:pPr>
        <w:ind w:left="1212" w:hanging="360"/>
      </w:pPr>
      <w:rPr>
        <w:rFonts w:hint="default"/>
      </w:rPr>
    </w:lvl>
    <w:lvl w:ilvl="3">
      <w:start w:val="1"/>
      <w:numFmt w:val="lowerLetter"/>
      <w:lvlText w:val="%4."/>
      <w:lvlJc w:val="left"/>
      <w:pPr>
        <w:tabs>
          <w:tab w:val="num" w:pos="3960"/>
        </w:tabs>
        <w:ind w:left="3960" w:hanging="360"/>
      </w:pPr>
    </w:lvl>
    <w:lvl w:ilvl="4">
      <w:start w:val="1"/>
      <w:numFmt w:val="decimal"/>
      <w:lvlText w:val="%5."/>
      <w:lvlJc w:val="left"/>
      <w:pPr>
        <w:ind w:left="4680" w:hanging="360"/>
      </w:pPr>
      <w:rPr>
        <w:rFonts w:hint="default"/>
      </w:rPr>
    </w:lvl>
    <w:lvl w:ilvl="5">
      <w:start w:val="1"/>
      <w:numFmt w:val="lowerRoman"/>
      <w:lvlText w:val="%6."/>
      <w:lvlJc w:val="right"/>
      <w:pPr>
        <w:tabs>
          <w:tab w:val="num" w:pos="5400"/>
        </w:tabs>
        <w:ind w:left="5400" w:hanging="180"/>
      </w:pPr>
    </w:lvl>
    <w:lvl w:ilvl="6">
      <w:start w:val="1"/>
      <w:numFmt w:val="lowerLetter"/>
      <w:lvlText w:val="%7)"/>
      <w:lvlJc w:val="left"/>
      <w:pPr>
        <w:ind w:left="6120" w:hanging="360"/>
      </w:pPr>
      <w:rPr>
        <w:rFonts w:hint="default"/>
      </w:r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8">
    <w:nsid w:val="67EA4D44"/>
    <w:multiLevelType w:val="multilevel"/>
    <w:tmpl w:val="E32EED86"/>
    <w:lvl w:ilvl="0">
      <w:start w:val="1"/>
      <w:numFmt w:val="decimal"/>
      <w:lvlText w:val="%1."/>
      <w:lvlJc w:val="left"/>
      <w:pPr>
        <w:tabs>
          <w:tab w:val="num" w:pos="1495"/>
        </w:tabs>
        <w:ind w:left="1495" w:hanging="360"/>
      </w:pPr>
      <w:rPr>
        <w:rFonts w:hint="default"/>
        <w:color w:val="auto"/>
      </w:rPr>
    </w:lvl>
    <w:lvl w:ilvl="1">
      <w:start w:val="1"/>
      <w:numFmt w:val="lowerLetter"/>
      <w:lvlText w:val="%2."/>
      <w:lvlJc w:val="left"/>
      <w:pPr>
        <w:tabs>
          <w:tab w:val="num" w:pos="2215"/>
        </w:tabs>
        <w:ind w:left="2215" w:hanging="360"/>
      </w:pPr>
      <w:rPr>
        <w:rFonts w:cs="Times New Roman"/>
      </w:rPr>
    </w:lvl>
    <w:lvl w:ilvl="2">
      <w:start w:val="1"/>
      <w:numFmt w:val="lowerRoman"/>
      <w:lvlText w:val="%3."/>
      <w:lvlJc w:val="right"/>
      <w:pPr>
        <w:tabs>
          <w:tab w:val="num" w:pos="2935"/>
        </w:tabs>
        <w:ind w:left="2935" w:hanging="18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right"/>
      <w:pPr>
        <w:tabs>
          <w:tab w:val="num" w:pos="5095"/>
        </w:tabs>
        <w:ind w:left="5095" w:hanging="18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right"/>
      <w:pPr>
        <w:tabs>
          <w:tab w:val="num" w:pos="7255"/>
        </w:tabs>
        <w:ind w:left="7255" w:hanging="180"/>
      </w:pPr>
      <w:rPr>
        <w:rFonts w:cs="Times New Roman"/>
      </w:rPr>
    </w:lvl>
  </w:abstractNum>
  <w:abstractNum w:abstractNumId="59">
    <w:nsid w:val="67FB5F88"/>
    <w:multiLevelType w:val="hybridMultilevel"/>
    <w:tmpl w:val="76B686A6"/>
    <w:lvl w:ilvl="0" w:tplc="FB4E98C2">
      <w:start w:val="1"/>
      <w:numFmt w:val="decimal"/>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3202F8"/>
    <w:multiLevelType w:val="hybridMultilevel"/>
    <w:tmpl w:val="9E9A0736"/>
    <w:lvl w:ilvl="0" w:tplc="0409000F">
      <w:start w:val="1"/>
      <w:numFmt w:val="decimal"/>
      <w:lvlText w:val="%1."/>
      <w:lvlJc w:val="left"/>
      <w:pPr>
        <w:tabs>
          <w:tab w:val="num" w:pos="720"/>
        </w:tabs>
        <w:ind w:left="720" w:hanging="360"/>
      </w:pPr>
      <w:rPr>
        <w:rFonts w:hint="default"/>
      </w:rPr>
    </w:lvl>
    <w:lvl w:ilvl="1" w:tplc="F3442602">
      <w:start w:val="1"/>
      <w:numFmt w:val="lowerLetter"/>
      <w:lvlText w:val="%2."/>
      <w:lvlJc w:val="left"/>
      <w:pPr>
        <w:tabs>
          <w:tab w:val="num" w:pos="1440"/>
        </w:tabs>
        <w:ind w:left="1440" w:hanging="360"/>
      </w:pPr>
      <w:rPr>
        <w:rFonts w:ascii="Franklin Gothic Book" w:eastAsia="Times New Roman" w:hAnsi="Franklin Gothic Book" w:cs="Tahoma"/>
      </w:rPr>
    </w:lvl>
    <w:lvl w:ilvl="2" w:tplc="0B7ACD4C">
      <w:start w:val="1"/>
      <w:numFmt w:val="decimal"/>
      <w:lvlText w:val="%3)"/>
      <w:lvlJc w:val="left"/>
      <w:pPr>
        <w:ind w:left="2340" w:hanging="360"/>
      </w:pPr>
      <w:rPr>
        <w:rFonts w:ascii="Bookman Old Style" w:eastAsia="Times New Roman" w:hAnsi="Bookman Old Style" w:cs="Aria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BE46AD5"/>
    <w:multiLevelType w:val="multilevel"/>
    <w:tmpl w:val="2C7CFAE2"/>
    <w:lvl w:ilvl="0">
      <w:start w:val="1"/>
      <w:numFmt w:val="decimal"/>
      <w:lvlText w:val="%1."/>
      <w:lvlJc w:val="left"/>
      <w:pPr>
        <w:tabs>
          <w:tab w:val="num" w:pos="1495"/>
        </w:tabs>
        <w:ind w:left="1495" w:hanging="360"/>
      </w:pPr>
      <w:rPr>
        <w:rFonts w:ascii="Bookman Old Style" w:eastAsia="Times New Roman" w:hAnsi="Bookman Old Style" w:cs="Arial"/>
        <w:color w:val="auto"/>
      </w:rPr>
    </w:lvl>
    <w:lvl w:ilvl="1">
      <w:start w:val="1"/>
      <w:numFmt w:val="lowerLetter"/>
      <w:lvlText w:val="%2."/>
      <w:lvlJc w:val="left"/>
      <w:pPr>
        <w:tabs>
          <w:tab w:val="num" w:pos="2215"/>
        </w:tabs>
        <w:ind w:left="2215" w:hanging="360"/>
      </w:pPr>
      <w:rPr>
        <w:rFonts w:cs="Times New Roman"/>
      </w:rPr>
    </w:lvl>
    <w:lvl w:ilvl="2">
      <w:start w:val="1"/>
      <w:numFmt w:val="lowerRoman"/>
      <w:lvlText w:val="%3."/>
      <w:lvlJc w:val="right"/>
      <w:pPr>
        <w:tabs>
          <w:tab w:val="num" w:pos="2935"/>
        </w:tabs>
        <w:ind w:left="2935" w:hanging="18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right"/>
      <w:pPr>
        <w:tabs>
          <w:tab w:val="num" w:pos="5095"/>
        </w:tabs>
        <w:ind w:left="5095" w:hanging="18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b/>
      </w:rPr>
    </w:lvl>
    <w:lvl w:ilvl="8">
      <w:start w:val="1"/>
      <w:numFmt w:val="lowerRoman"/>
      <w:lvlText w:val="%9."/>
      <w:lvlJc w:val="right"/>
      <w:pPr>
        <w:tabs>
          <w:tab w:val="num" w:pos="7255"/>
        </w:tabs>
        <w:ind w:left="7255" w:hanging="180"/>
      </w:pPr>
      <w:rPr>
        <w:rFonts w:cs="Times New Roman"/>
      </w:rPr>
    </w:lvl>
  </w:abstractNum>
  <w:abstractNum w:abstractNumId="62">
    <w:nsid w:val="6BF73DFD"/>
    <w:multiLevelType w:val="hybridMultilevel"/>
    <w:tmpl w:val="2B84F4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5D248EF"/>
    <w:multiLevelType w:val="hybridMultilevel"/>
    <w:tmpl w:val="81B8E6FA"/>
    <w:lvl w:ilvl="0" w:tplc="FB801E4A">
      <w:start w:val="1"/>
      <w:numFmt w:val="decimal"/>
      <w:lvlText w:val="%1)"/>
      <w:lvlJc w:val="left"/>
      <w:pPr>
        <w:ind w:left="1332" w:hanging="360"/>
      </w:pPr>
      <w:rPr>
        <w:rFonts w:hint="default"/>
      </w:rPr>
    </w:lvl>
    <w:lvl w:ilvl="1" w:tplc="04210019">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64">
    <w:nsid w:val="766B3ED4"/>
    <w:multiLevelType w:val="hybridMultilevel"/>
    <w:tmpl w:val="6CB4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27318C"/>
    <w:multiLevelType w:val="hybridMultilevel"/>
    <w:tmpl w:val="28B294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AAE3C79"/>
    <w:multiLevelType w:val="hybridMultilevel"/>
    <w:tmpl w:val="41108F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C3E2DA0"/>
    <w:multiLevelType w:val="hybridMultilevel"/>
    <w:tmpl w:val="91C01FE6"/>
    <w:lvl w:ilvl="0" w:tplc="18E8EB34">
      <w:start w:val="1"/>
      <w:numFmt w:val="lowerLetter"/>
      <w:lvlText w:val="%1."/>
      <w:lvlJc w:val="left"/>
      <w:pPr>
        <w:tabs>
          <w:tab w:val="num" w:pos="1495"/>
        </w:tabs>
        <w:ind w:left="1495" w:hanging="360"/>
      </w:pPr>
      <w:rPr>
        <w:rFonts w:cs="Times New Roman" w:hint="default"/>
        <w:color w:val="auto"/>
      </w:rPr>
    </w:lvl>
    <w:lvl w:ilvl="1" w:tplc="04090019">
      <w:start w:val="1"/>
      <w:numFmt w:val="lowerLetter"/>
      <w:lvlText w:val="%2."/>
      <w:lvlJc w:val="left"/>
      <w:pPr>
        <w:tabs>
          <w:tab w:val="num" w:pos="2215"/>
        </w:tabs>
        <w:ind w:left="2215" w:hanging="360"/>
      </w:pPr>
      <w:rPr>
        <w:rFonts w:cs="Times New Roman"/>
      </w:rPr>
    </w:lvl>
    <w:lvl w:ilvl="2" w:tplc="0409001B">
      <w:start w:val="1"/>
      <w:numFmt w:val="lowerRoman"/>
      <w:lvlText w:val="%3."/>
      <w:lvlJc w:val="right"/>
      <w:pPr>
        <w:tabs>
          <w:tab w:val="num" w:pos="2935"/>
        </w:tabs>
        <w:ind w:left="2935" w:hanging="180"/>
      </w:pPr>
      <w:rPr>
        <w:rFonts w:cs="Times New Roman"/>
      </w:rPr>
    </w:lvl>
    <w:lvl w:ilvl="3" w:tplc="0409000F">
      <w:start w:val="1"/>
      <w:numFmt w:val="decimal"/>
      <w:lvlText w:val="%4."/>
      <w:lvlJc w:val="left"/>
      <w:pPr>
        <w:tabs>
          <w:tab w:val="num" w:pos="3655"/>
        </w:tabs>
        <w:ind w:left="3655" w:hanging="360"/>
      </w:pPr>
      <w:rPr>
        <w:rFonts w:cs="Times New Roman"/>
      </w:rPr>
    </w:lvl>
    <w:lvl w:ilvl="4" w:tplc="04090019">
      <w:start w:val="1"/>
      <w:numFmt w:val="lowerLetter"/>
      <w:lvlText w:val="%5."/>
      <w:lvlJc w:val="left"/>
      <w:pPr>
        <w:tabs>
          <w:tab w:val="num" w:pos="4375"/>
        </w:tabs>
        <w:ind w:left="4375" w:hanging="360"/>
      </w:pPr>
      <w:rPr>
        <w:rFonts w:cs="Times New Roman"/>
      </w:rPr>
    </w:lvl>
    <w:lvl w:ilvl="5" w:tplc="0409001B">
      <w:start w:val="1"/>
      <w:numFmt w:val="lowerRoman"/>
      <w:lvlText w:val="%6."/>
      <w:lvlJc w:val="right"/>
      <w:pPr>
        <w:tabs>
          <w:tab w:val="num" w:pos="5095"/>
        </w:tabs>
        <w:ind w:left="5095" w:hanging="180"/>
      </w:pPr>
      <w:rPr>
        <w:rFonts w:cs="Times New Roman"/>
      </w:rPr>
    </w:lvl>
    <w:lvl w:ilvl="6" w:tplc="0409000F">
      <w:start w:val="1"/>
      <w:numFmt w:val="decimal"/>
      <w:lvlText w:val="%7."/>
      <w:lvlJc w:val="left"/>
      <w:pPr>
        <w:tabs>
          <w:tab w:val="num" w:pos="5815"/>
        </w:tabs>
        <w:ind w:left="5815" w:hanging="360"/>
      </w:pPr>
      <w:rPr>
        <w:rFonts w:cs="Times New Roman"/>
      </w:rPr>
    </w:lvl>
    <w:lvl w:ilvl="7" w:tplc="04090019">
      <w:start w:val="1"/>
      <w:numFmt w:val="lowerLetter"/>
      <w:lvlText w:val="%8."/>
      <w:lvlJc w:val="left"/>
      <w:pPr>
        <w:tabs>
          <w:tab w:val="num" w:pos="6535"/>
        </w:tabs>
        <w:ind w:left="6535" w:hanging="360"/>
      </w:pPr>
      <w:rPr>
        <w:rFonts w:cs="Times New Roman"/>
      </w:rPr>
    </w:lvl>
    <w:lvl w:ilvl="8" w:tplc="0409001B">
      <w:start w:val="1"/>
      <w:numFmt w:val="lowerRoman"/>
      <w:lvlText w:val="%9."/>
      <w:lvlJc w:val="right"/>
      <w:pPr>
        <w:tabs>
          <w:tab w:val="num" w:pos="7255"/>
        </w:tabs>
        <w:ind w:left="7255" w:hanging="180"/>
      </w:pPr>
      <w:rPr>
        <w:rFonts w:cs="Times New Roman"/>
      </w:rPr>
    </w:lvl>
  </w:abstractNum>
  <w:abstractNum w:abstractNumId="68">
    <w:nsid w:val="7D882539"/>
    <w:multiLevelType w:val="hybridMultilevel"/>
    <w:tmpl w:val="5A20D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44"/>
  </w:num>
  <w:num w:numId="3">
    <w:abstractNumId w:val="26"/>
  </w:num>
  <w:num w:numId="4">
    <w:abstractNumId w:val="16"/>
  </w:num>
  <w:num w:numId="5">
    <w:abstractNumId w:val="5"/>
  </w:num>
  <w:num w:numId="6">
    <w:abstractNumId w:val="27"/>
  </w:num>
  <w:num w:numId="7">
    <w:abstractNumId w:val="36"/>
  </w:num>
  <w:num w:numId="8">
    <w:abstractNumId w:val="52"/>
  </w:num>
  <w:num w:numId="9">
    <w:abstractNumId w:val="14"/>
  </w:num>
  <w:num w:numId="10">
    <w:abstractNumId w:val="18"/>
  </w:num>
  <w:num w:numId="11">
    <w:abstractNumId w:val="13"/>
  </w:num>
  <w:num w:numId="12">
    <w:abstractNumId w:val="3"/>
  </w:num>
  <w:num w:numId="13">
    <w:abstractNumId w:val="40"/>
  </w:num>
  <w:num w:numId="14">
    <w:abstractNumId w:val="55"/>
  </w:num>
  <w:num w:numId="15">
    <w:abstractNumId w:val="34"/>
  </w:num>
  <w:num w:numId="16">
    <w:abstractNumId w:val="29"/>
  </w:num>
  <w:num w:numId="17">
    <w:abstractNumId w:val="39"/>
  </w:num>
  <w:num w:numId="18">
    <w:abstractNumId w:val="56"/>
  </w:num>
  <w:num w:numId="19">
    <w:abstractNumId w:val="42"/>
  </w:num>
  <w:num w:numId="20">
    <w:abstractNumId w:val="67"/>
  </w:num>
  <w:num w:numId="21">
    <w:abstractNumId w:val="57"/>
  </w:num>
  <w:num w:numId="22">
    <w:abstractNumId w:val="15"/>
  </w:num>
  <w:num w:numId="23">
    <w:abstractNumId w:val="35"/>
  </w:num>
  <w:num w:numId="24">
    <w:abstractNumId w:val="8"/>
  </w:num>
  <w:num w:numId="25">
    <w:abstractNumId w:val="24"/>
  </w:num>
  <w:num w:numId="26">
    <w:abstractNumId w:val="7"/>
  </w:num>
  <w:num w:numId="27">
    <w:abstractNumId w:val="61"/>
  </w:num>
  <w:num w:numId="28">
    <w:abstractNumId w:val="23"/>
  </w:num>
  <w:num w:numId="29">
    <w:abstractNumId w:val="49"/>
  </w:num>
  <w:num w:numId="30">
    <w:abstractNumId w:val="20"/>
  </w:num>
  <w:num w:numId="31">
    <w:abstractNumId w:val="4"/>
  </w:num>
  <w:num w:numId="32">
    <w:abstractNumId w:val="25"/>
  </w:num>
  <w:num w:numId="33">
    <w:abstractNumId w:val="22"/>
  </w:num>
  <w:num w:numId="34">
    <w:abstractNumId w:val="11"/>
  </w:num>
  <w:num w:numId="35">
    <w:abstractNumId w:val="28"/>
  </w:num>
  <w:num w:numId="36">
    <w:abstractNumId w:val="58"/>
  </w:num>
  <w:num w:numId="37">
    <w:abstractNumId w:val="31"/>
  </w:num>
  <w:num w:numId="38">
    <w:abstractNumId w:val="54"/>
  </w:num>
  <w:num w:numId="39">
    <w:abstractNumId w:val="63"/>
  </w:num>
  <w:num w:numId="40">
    <w:abstractNumId w:val="62"/>
  </w:num>
  <w:num w:numId="41">
    <w:abstractNumId w:val="66"/>
  </w:num>
  <w:num w:numId="42">
    <w:abstractNumId w:val="51"/>
  </w:num>
  <w:num w:numId="43">
    <w:abstractNumId w:val="10"/>
  </w:num>
  <w:num w:numId="44">
    <w:abstractNumId w:val="19"/>
  </w:num>
  <w:num w:numId="45">
    <w:abstractNumId w:val="6"/>
  </w:num>
  <w:num w:numId="46">
    <w:abstractNumId w:val="41"/>
  </w:num>
  <w:num w:numId="47">
    <w:abstractNumId w:val="9"/>
  </w:num>
  <w:num w:numId="48">
    <w:abstractNumId w:val="2"/>
  </w:num>
  <w:num w:numId="49">
    <w:abstractNumId w:val="47"/>
  </w:num>
  <w:num w:numId="50">
    <w:abstractNumId w:val="48"/>
  </w:num>
  <w:num w:numId="51">
    <w:abstractNumId w:val="59"/>
  </w:num>
  <w:num w:numId="52">
    <w:abstractNumId w:val="21"/>
  </w:num>
  <w:num w:numId="53">
    <w:abstractNumId w:val="64"/>
  </w:num>
  <w:num w:numId="54">
    <w:abstractNumId w:val="43"/>
  </w:num>
  <w:num w:numId="55">
    <w:abstractNumId w:val="12"/>
  </w:num>
  <w:num w:numId="56">
    <w:abstractNumId w:val="33"/>
  </w:num>
  <w:num w:numId="57">
    <w:abstractNumId w:val="68"/>
  </w:num>
  <w:num w:numId="58">
    <w:abstractNumId w:val="32"/>
  </w:num>
  <w:num w:numId="59">
    <w:abstractNumId w:val="45"/>
  </w:num>
  <w:num w:numId="60">
    <w:abstractNumId w:val="37"/>
  </w:num>
  <w:num w:numId="61">
    <w:abstractNumId w:val="65"/>
  </w:num>
  <w:num w:numId="62">
    <w:abstractNumId w:val="38"/>
  </w:num>
  <w:num w:numId="63">
    <w:abstractNumId w:val="46"/>
  </w:num>
  <w:num w:numId="64">
    <w:abstractNumId w:val="1"/>
  </w:num>
  <w:num w:numId="65">
    <w:abstractNumId w:val="50"/>
  </w:num>
  <w:num w:numId="66">
    <w:abstractNumId w:val="30"/>
  </w:num>
  <w:num w:numId="67">
    <w:abstractNumId w:val="17"/>
  </w:num>
  <w:num w:numId="68">
    <w:abstractNumId w:val="53"/>
  </w:num>
  <w:num w:numId="6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04"/>
    <w:rsid w:val="000017CE"/>
    <w:rsid w:val="000022ED"/>
    <w:rsid w:val="00002510"/>
    <w:rsid w:val="00006238"/>
    <w:rsid w:val="00006E0E"/>
    <w:rsid w:val="00007A8E"/>
    <w:rsid w:val="0001279C"/>
    <w:rsid w:val="000129D7"/>
    <w:rsid w:val="00013363"/>
    <w:rsid w:val="000138A8"/>
    <w:rsid w:val="00015135"/>
    <w:rsid w:val="000176DC"/>
    <w:rsid w:val="00017784"/>
    <w:rsid w:val="00017E87"/>
    <w:rsid w:val="0002056F"/>
    <w:rsid w:val="00021D88"/>
    <w:rsid w:val="000225E4"/>
    <w:rsid w:val="00022E56"/>
    <w:rsid w:val="00024948"/>
    <w:rsid w:val="00024B10"/>
    <w:rsid w:val="00025409"/>
    <w:rsid w:val="00027B6F"/>
    <w:rsid w:val="00030040"/>
    <w:rsid w:val="000310AB"/>
    <w:rsid w:val="00032289"/>
    <w:rsid w:val="00032480"/>
    <w:rsid w:val="000326A4"/>
    <w:rsid w:val="00032FAD"/>
    <w:rsid w:val="00033215"/>
    <w:rsid w:val="000337AB"/>
    <w:rsid w:val="00034B77"/>
    <w:rsid w:val="00035541"/>
    <w:rsid w:val="0003760F"/>
    <w:rsid w:val="00037782"/>
    <w:rsid w:val="00037C8D"/>
    <w:rsid w:val="000408F3"/>
    <w:rsid w:val="00040D27"/>
    <w:rsid w:val="00041483"/>
    <w:rsid w:val="00041562"/>
    <w:rsid w:val="000419A1"/>
    <w:rsid w:val="00043A41"/>
    <w:rsid w:val="00044CEB"/>
    <w:rsid w:val="0004689E"/>
    <w:rsid w:val="00047303"/>
    <w:rsid w:val="00047826"/>
    <w:rsid w:val="0005041D"/>
    <w:rsid w:val="00052A10"/>
    <w:rsid w:val="0005485E"/>
    <w:rsid w:val="000558FF"/>
    <w:rsid w:val="00056A5A"/>
    <w:rsid w:val="00061A41"/>
    <w:rsid w:val="00061BB6"/>
    <w:rsid w:val="000628D1"/>
    <w:rsid w:val="00062CD8"/>
    <w:rsid w:val="000635AA"/>
    <w:rsid w:val="0006459C"/>
    <w:rsid w:val="00067C83"/>
    <w:rsid w:val="000700D2"/>
    <w:rsid w:val="00070D9D"/>
    <w:rsid w:val="00072F00"/>
    <w:rsid w:val="00074011"/>
    <w:rsid w:val="00076542"/>
    <w:rsid w:val="000777C2"/>
    <w:rsid w:val="00080D6E"/>
    <w:rsid w:val="0008134F"/>
    <w:rsid w:val="0008178D"/>
    <w:rsid w:val="00081AD2"/>
    <w:rsid w:val="00082C60"/>
    <w:rsid w:val="00082E7C"/>
    <w:rsid w:val="00082F6F"/>
    <w:rsid w:val="00083D35"/>
    <w:rsid w:val="00084F29"/>
    <w:rsid w:val="00086B2E"/>
    <w:rsid w:val="000902EB"/>
    <w:rsid w:val="000908CE"/>
    <w:rsid w:val="0009167C"/>
    <w:rsid w:val="00091896"/>
    <w:rsid w:val="00094856"/>
    <w:rsid w:val="000A039B"/>
    <w:rsid w:val="000A4913"/>
    <w:rsid w:val="000A4A23"/>
    <w:rsid w:val="000A79FF"/>
    <w:rsid w:val="000B077F"/>
    <w:rsid w:val="000B18A1"/>
    <w:rsid w:val="000B1931"/>
    <w:rsid w:val="000B1E3E"/>
    <w:rsid w:val="000B2CEE"/>
    <w:rsid w:val="000B33AB"/>
    <w:rsid w:val="000B382F"/>
    <w:rsid w:val="000B3858"/>
    <w:rsid w:val="000B3880"/>
    <w:rsid w:val="000B3FFA"/>
    <w:rsid w:val="000B5720"/>
    <w:rsid w:val="000B6419"/>
    <w:rsid w:val="000B6562"/>
    <w:rsid w:val="000B79DA"/>
    <w:rsid w:val="000B7CAA"/>
    <w:rsid w:val="000C1C29"/>
    <w:rsid w:val="000C333B"/>
    <w:rsid w:val="000C33A6"/>
    <w:rsid w:val="000C7B23"/>
    <w:rsid w:val="000D0F8F"/>
    <w:rsid w:val="000D4062"/>
    <w:rsid w:val="000D6A09"/>
    <w:rsid w:val="000D7E1E"/>
    <w:rsid w:val="000E0ED0"/>
    <w:rsid w:val="000E3917"/>
    <w:rsid w:val="000E5421"/>
    <w:rsid w:val="000E675B"/>
    <w:rsid w:val="000F028E"/>
    <w:rsid w:val="000F097D"/>
    <w:rsid w:val="000F0A4E"/>
    <w:rsid w:val="000F1616"/>
    <w:rsid w:val="000F2917"/>
    <w:rsid w:val="000F5E9F"/>
    <w:rsid w:val="000F5FD0"/>
    <w:rsid w:val="000F6E57"/>
    <w:rsid w:val="00101A30"/>
    <w:rsid w:val="00101D7A"/>
    <w:rsid w:val="0010282F"/>
    <w:rsid w:val="00104804"/>
    <w:rsid w:val="001101D1"/>
    <w:rsid w:val="00111247"/>
    <w:rsid w:val="00111314"/>
    <w:rsid w:val="0011326A"/>
    <w:rsid w:val="00113580"/>
    <w:rsid w:val="00115A91"/>
    <w:rsid w:val="00115C11"/>
    <w:rsid w:val="001161DA"/>
    <w:rsid w:val="00116412"/>
    <w:rsid w:val="0011765D"/>
    <w:rsid w:val="001179D0"/>
    <w:rsid w:val="00120004"/>
    <w:rsid w:val="0012137B"/>
    <w:rsid w:val="001230F7"/>
    <w:rsid w:val="00125283"/>
    <w:rsid w:val="001255CE"/>
    <w:rsid w:val="001259E3"/>
    <w:rsid w:val="00125AAA"/>
    <w:rsid w:val="00126DF2"/>
    <w:rsid w:val="001314A6"/>
    <w:rsid w:val="001323A9"/>
    <w:rsid w:val="001334BD"/>
    <w:rsid w:val="00137912"/>
    <w:rsid w:val="00141190"/>
    <w:rsid w:val="0014311F"/>
    <w:rsid w:val="00150958"/>
    <w:rsid w:val="00153058"/>
    <w:rsid w:val="0015415E"/>
    <w:rsid w:val="00156B3F"/>
    <w:rsid w:val="00157BBB"/>
    <w:rsid w:val="00160132"/>
    <w:rsid w:val="00161CA0"/>
    <w:rsid w:val="0016477E"/>
    <w:rsid w:val="00167AF3"/>
    <w:rsid w:val="00171D49"/>
    <w:rsid w:val="00171ED1"/>
    <w:rsid w:val="001736E3"/>
    <w:rsid w:val="0017440F"/>
    <w:rsid w:val="001762E2"/>
    <w:rsid w:val="001768A2"/>
    <w:rsid w:val="00177D0B"/>
    <w:rsid w:val="00177DC7"/>
    <w:rsid w:val="00180045"/>
    <w:rsid w:val="0018072A"/>
    <w:rsid w:val="001808F2"/>
    <w:rsid w:val="00183EB9"/>
    <w:rsid w:val="00184139"/>
    <w:rsid w:val="0018435F"/>
    <w:rsid w:val="00185522"/>
    <w:rsid w:val="0018618C"/>
    <w:rsid w:val="00192629"/>
    <w:rsid w:val="00193D1D"/>
    <w:rsid w:val="001951E5"/>
    <w:rsid w:val="00196C81"/>
    <w:rsid w:val="001A00A2"/>
    <w:rsid w:val="001A0A36"/>
    <w:rsid w:val="001A72A9"/>
    <w:rsid w:val="001A7A39"/>
    <w:rsid w:val="001B44A7"/>
    <w:rsid w:val="001B5B59"/>
    <w:rsid w:val="001B5C6A"/>
    <w:rsid w:val="001B6873"/>
    <w:rsid w:val="001C3F29"/>
    <w:rsid w:val="001C3FA4"/>
    <w:rsid w:val="001C43C0"/>
    <w:rsid w:val="001C7741"/>
    <w:rsid w:val="001C786D"/>
    <w:rsid w:val="001D03AC"/>
    <w:rsid w:val="001D18BA"/>
    <w:rsid w:val="001D1E0D"/>
    <w:rsid w:val="001D3661"/>
    <w:rsid w:val="001D496B"/>
    <w:rsid w:val="001D4EEF"/>
    <w:rsid w:val="001D5DFF"/>
    <w:rsid w:val="001D5EF6"/>
    <w:rsid w:val="001D6307"/>
    <w:rsid w:val="001D7B2A"/>
    <w:rsid w:val="001D7F4F"/>
    <w:rsid w:val="001E0A37"/>
    <w:rsid w:val="001E1E4F"/>
    <w:rsid w:val="001E2FFA"/>
    <w:rsid w:val="001E30F4"/>
    <w:rsid w:val="001E40FC"/>
    <w:rsid w:val="001E4F62"/>
    <w:rsid w:val="001E51A9"/>
    <w:rsid w:val="001E5D67"/>
    <w:rsid w:val="001E655C"/>
    <w:rsid w:val="001F1310"/>
    <w:rsid w:val="001F2E33"/>
    <w:rsid w:val="001F2EE7"/>
    <w:rsid w:val="001F3816"/>
    <w:rsid w:val="001F3C34"/>
    <w:rsid w:val="001F465E"/>
    <w:rsid w:val="001F4921"/>
    <w:rsid w:val="001F627E"/>
    <w:rsid w:val="001F6EFE"/>
    <w:rsid w:val="001F7676"/>
    <w:rsid w:val="001F7D12"/>
    <w:rsid w:val="00200B41"/>
    <w:rsid w:val="00201B30"/>
    <w:rsid w:val="00204194"/>
    <w:rsid w:val="002051CE"/>
    <w:rsid w:val="002064CD"/>
    <w:rsid w:val="00210253"/>
    <w:rsid w:val="00211127"/>
    <w:rsid w:val="0021326C"/>
    <w:rsid w:val="00213AD2"/>
    <w:rsid w:val="00214A8F"/>
    <w:rsid w:val="00214FEA"/>
    <w:rsid w:val="00216E0C"/>
    <w:rsid w:val="00220278"/>
    <w:rsid w:val="0022034F"/>
    <w:rsid w:val="00220D00"/>
    <w:rsid w:val="0022137E"/>
    <w:rsid w:val="00221ABD"/>
    <w:rsid w:val="0022278C"/>
    <w:rsid w:val="00223F7C"/>
    <w:rsid w:val="00227722"/>
    <w:rsid w:val="002331AD"/>
    <w:rsid w:val="0023384B"/>
    <w:rsid w:val="002357DB"/>
    <w:rsid w:val="00236292"/>
    <w:rsid w:val="002419C3"/>
    <w:rsid w:val="002420C9"/>
    <w:rsid w:val="00242914"/>
    <w:rsid w:val="00242966"/>
    <w:rsid w:val="00243309"/>
    <w:rsid w:val="0024410F"/>
    <w:rsid w:val="002468BA"/>
    <w:rsid w:val="0024700C"/>
    <w:rsid w:val="00251904"/>
    <w:rsid w:val="00252815"/>
    <w:rsid w:val="002533C2"/>
    <w:rsid w:val="0025376E"/>
    <w:rsid w:val="00254957"/>
    <w:rsid w:val="00256225"/>
    <w:rsid w:val="002573AC"/>
    <w:rsid w:val="00257776"/>
    <w:rsid w:val="00257F50"/>
    <w:rsid w:val="002648A8"/>
    <w:rsid w:val="002649AE"/>
    <w:rsid w:val="002652AF"/>
    <w:rsid w:val="00265F87"/>
    <w:rsid w:val="002672AB"/>
    <w:rsid w:val="00267D4A"/>
    <w:rsid w:val="002733E1"/>
    <w:rsid w:val="002737EC"/>
    <w:rsid w:val="00274160"/>
    <w:rsid w:val="002750CF"/>
    <w:rsid w:val="00275564"/>
    <w:rsid w:val="00277794"/>
    <w:rsid w:val="00280289"/>
    <w:rsid w:val="00281D9E"/>
    <w:rsid w:val="002831DA"/>
    <w:rsid w:val="0028335B"/>
    <w:rsid w:val="00283DBB"/>
    <w:rsid w:val="002843C7"/>
    <w:rsid w:val="00285D77"/>
    <w:rsid w:val="002902B1"/>
    <w:rsid w:val="00290AA4"/>
    <w:rsid w:val="00291184"/>
    <w:rsid w:val="00292A88"/>
    <w:rsid w:val="00293903"/>
    <w:rsid w:val="0029508B"/>
    <w:rsid w:val="002951FE"/>
    <w:rsid w:val="00295E62"/>
    <w:rsid w:val="00296337"/>
    <w:rsid w:val="00297A20"/>
    <w:rsid w:val="00297CC7"/>
    <w:rsid w:val="002A2093"/>
    <w:rsid w:val="002A352A"/>
    <w:rsid w:val="002A52AF"/>
    <w:rsid w:val="002A6917"/>
    <w:rsid w:val="002A771F"/>
    <w:rsid w:val="002B1EF9"/>
    <w:rsid w:val="002B2D2C"/>
    <w:rsid w:val="002B2F2B"/>
    <w:rsid w:val="002B4188"/>
    <w:rsid w:val="002B4C4F"/>
    <w:rsid w:val="002B5CB2"/>
    <w:rsid w:val="002B6107"/>
    <w:rsid w:val="002B659F"/>
    <w:rsid w:val="002C03A2"/>
    <w:rsid w:val="002C28E0"/>
    <w:rsid w:val="002C554A"/>
    <w:rsid w:val="002C5A18"/>
    <w:rsid w:val="002C7B03"/>
    <w:rsid w:val="002D4AFC"/>
    <w:rsid w:val="002D5BDB"/>
    <w:rsid w:val="002D62E4"/>
    <w:rsid w:val="002E5A71"/>
    <w:rsid w:val="002E608C"/>
    <w:rsid w:val="002E67C7"/>
    <w:rsid w:val="002F04DD"/>
    <w:rsid w:val="002F0D89"/>
    <w:rsid w:val="002F2387"/>
    <w:rsid w:val="002F3232"/>
    <w:rsid w:val="002F4221"/>
    <w:rsid w:val="002F5A19"/>
    <w:rsid w:val="003009AA"/>
    <w:rsid w:val="00302F27"/>
    <w:rsid w:val="00304840"/>
    <w:rsid w:val="003071C0"/>
    <w:rsid w:val="0031386E"/>
    <w:rsid w:val="003147C9"/>
    <w:rsid w:val="003153AF"/>
    <w:rsid w:val="003169BE"/>
    <w:rsid w:val="003174CE"/>
    <w:rsid w:val="003214B7"/>
    <w:rsid w:val="00321D2A"/>
    <w:rsid w:val="003222C3"/>
    <w:rsid w:val="00322688"/>
    <w:rsid w:val="00322C94"/>
    <w:rsid w:val="00323E25"/>
    <w:rsid w:val="00324420"/>
    <w:rsid w:val="00327DAA"/>
    <w:rsid w:val="00327F9B"/>
    <w:rsid w:val="003301FD"/>
    <w:rsid w:val="00330211"/>
    <w:rsid w:val="00330318"/>
    <w:rsid w:val="00330849"/>
    <w:rsid w:val="00331399"/>
    <w:rsid w:val="00331461"/>
    <w:rsid w:val="003321A1"/>
    <w:rsid w:val="00332583"/>
    <w:rsid w:val="0033448E"/>
    <w:rsid w:val="00334C4A"/>
    <w:rsid w:val="00334F8A"/>
    <w:rsid w:val="00340B11"/>
    <w:rsid w:val="00341CC7"/>
    <w:rsid w:val="00341EB8"/>
    <w:rsid w:val="003427B7"/>
    <w:rsid w:val="00343EA3"/>
    <w:rsid w:val="003442B2"/>
    <w:rsid w:val="0034483E"/>
    <w:rsid w:val="00346514"/>
    <w:rsid w:val="003501E0"/>
    <w:rsid w:val="003509E6"/>
    <w:rsid w:val="00351D01"/>
    <w:rsid w:val="00351F9A"/>
    <w:rsid w:val="003536AE"/>
    <w:rsid w:val="00353BC7"/>
    <w:rsid w:val="00354C21"/>
    <w:rsid w:val="00354C5B"/>
    <w:rsid w:val="003601AC"/>
    <w:rsid w:val="00361134"/>
    <w:rsid w:val="0036238C"/>
    <w:rsid w:val="00362401"/>
    <w:rsid w:val="003654E5"/>
    <w:rsid w:val="00365A89"/>
    <w:rsid w:val="0036658E"/>
    <w:rsid w:val="003667CC"/>
    <w:rsid w:val="00366A2C"/>
    <w:rsid w:val="003700EB"/>
    <w:rsid w:val="00370AE2"/>
    <w:rsid w:val="0037172C"/>
    <w:rsid w:val="00371888"/>
    <w:rsid w:val="00371892"/>
    <w:rsid w:val="003719FF"/>
    <w:rsid w:val="00371A07"/>
    <w:rsid w:val="00371BFD"/>
    <w:rsid w:val="0037236A"/>
    <w:rsid w:val="0037301E"/>
    <w:rsid w:val="00373505"/>
    <w:rsid w:val="003738FF"/>
    <w:rsid w:val="00374A99"/>
    <w:rsid w:val="0037584E"/>
    <w:rsid w:val="003758F2"/>
    <w:rsid w:val="00375EC2"/>
    <w:rsid w:val="00376021"/>
    <w:rsid w:val="00376C10"/>
    <w:rsid w:val="003771B6"/>
    <w:rsid w:val="0037763A"/>
    <w:rsid w:val="0038054C"/>
    <w:rsid w:val="00380DC2"/>
    <w:rsid w:val="00380F9A"/>
    <w:rsid w:val="0038158F"/>
    <w:rsid w:val="00381650"/>
    <w:rsid w:val="00381A36"/>
    <w:rsid w:val="00382A51"/>
    <w:rsid w:val="00382A9A"/>
    <w:rsid w:val="0038370C"/>
    <w:rsid w:val="00383C07"/>
    <w:rsid w:val="0038405E"/>
    <w:rsid w:val="00386477"/>
    <w:rsid w:val="00390329"/>
    <w:rsid w:val="003911CD"/>
    <w:rsid w:val="00395261"/>
    <w:rsid w:val="00397FF2"/>
    <w:rsid w:val="003A0FCB"/>
    <w:rsid w:val="003A544F"/>
    <w:rsid w:val="003A5986"/>
    <w:rsid w:val="003A5C61"/>
    <w:rsid w:val="003A7A9F"/>
    <w:rsid w:val="003B2023"/>
    <w:rsid w:val="003B47BA"/>
    <w:rsid w:val="003B5477"/>
    <w:rsid w:val="003B61A1"/>
    <w:rsid w:val="003B6401"/>
    <w:rsid w:val="003B6D36"/>
    <w:rsid w:val="003B6E5A"/>
    <w:rsid w:val="003C492A"/>
    <w:rsid w:val="003C4B6C"/>
    <w:rsid w:val="003C4E0D"/>
    <w:rsid w:val="003C5DDE"/>
    <w:rsid w:val="003D2C02"/>
    <w:rsid w:val="003D37BA"/>
    <w:rsid w:val="003D3C20"/>
    <w:rsid w:val="003D443B"/>
    <w:rsid w:val="003D7041"/>
    <w:rsid w:val="003D78A4"/>
    <w:rsid w:val="003D7B3A"/>
    <w:rsid w:val="003E00D1"/>
    <w:rsid w:val="003E00EE"/>
    <w:rsid w:val="003E0EE0"/>
    <w:rsid w:val="003E28E2"/>
    <w:rsid w:val="003E3379"/>
    <w:rsid w:val="003E39DD"/>
    <w:rsid w:val="003E484D"/>
    <w:rsid w:val="003E6E4C"/>
    <w:rsid w:val="003E7E2B"/>
    <w:rsid w:val="003F14C8"/>
    <w:rsid w:val="003F29B4"/>
    <w:rsid w:val="003F424F"/>
    <w:rsid w:val="003F4B7F"/>
    <w:rsid w:val="003F4EE5"/>
    <w:rsid w:val="003F5F58"/>
    <w:rsid w:val="003F7551"/>
    <w:rsid w:val="0040047C"/>
    <w:rsid w:val="0040176E"/>
    <w:rsid w:val="00402428"/>
    <w:rsid w:val="00403A71"/>
    <w:rsid w:val="00405C9B"/>
    <w:rsid w:val="00406306"/>
    <w:rsid w:val="0040668C"/>
    <w:rsid w:val="00410290"/>
    <w:rsid w:val="004104A3"/>
    <w:rsid w:val="0041357D"/>
    <w:rsid w:val="004143FC"/>
    <w:rsid w:val="00414EDE"/>
    <w:rsid w:val="0042102A"/>
    <w:rsid w:val="0042206C"/>
    <w:rsid w:val="004221A1"/>
    <w:rsid w:val="00423B45"/>
    <w:rsid w:val="00424847"/>
    <w:rsid w:val="00425F3A"/>
    <w:rsid w:val="00426C29"/>
    <w:rsid w:val="00433478"/>
    <w:rsid w:val="00433A2B"/>
    <w:rsid w:val="00433D64"/>
    <w:rsid w:val="00435C3C"/>
    <w:rsid w:val="00436C8D"/>
    <w:rsid w:val="00440D93"/>
    <w:rsid w:val="00441180"/>
    <w:rsid w:val="00441929"/>
    <w:rsid w:val="004422AB"/>
    <w:rsid w:val="00442A94"/>
    <w:rsid w:val="00444EBD"/>
    <w:rsid w:val="00446B44"/>
    <w:rsid w:val="00446DA1"/>
    <w:rsid w:val="00446DA7"/>
    <w:rsid w:val="00451191"/>
    <w:rsid w:val="00451229"/>
    <w:rsid w:val="004514BB"/>
    <w:rsid w:val="00451C23"/>
    <w:rsid w:val="0045263B"/>
    <w:rsid w:val="00452DC5"/>
    <w:rsid w:val="00454F77"/>
    <w:rsid w:val="00455CDA"/>
    <w:rsid w:val="00456B00"/>
    <w:rsid w:val="004572C5"/>
    <w:rsid w:val="00457B66"/>
    <w:rsid w:val="00457C5B"/>
    <w:rsid w:val="00457E2C"/>
    <w:rsid w:val="004606E5"/>
    <w:rsid w:val="00461BCD"/>
    <w:rsid w:val="00461BFC"/>
    <w:rsid w:val="0046664E"/>
    <w:rsid w:val="004666AC"/>
    <w:rsid w:val="00470B06"/>
    <w:rsid w:val="00471813"/>
    <w:rsid w:val="004729AF"/>
    <w:rsid w:val="00472BD6"/>
    <w:rsid w:val="004758EF"/>
    <w:rsid w:val="00476595"/>
    <w:rsid w:val="00476FD7"/>
    <w:rsid w:val="004770A9"/>
    <w:rsid w:val="0048170E"/>
    <w:rsid w:val="00482564"/>
    <w:rsid w:val="00482A91"/>
    <w:rsid w:val="00484374"/>
    <w:rsid w:val="00484D05"/>
    <w:rsid w:val="004859F9"/>
    <w:rsid w:val="0048611D"/>
    <w:rsid w:val="00486970"/>
    <w:rsid w:val="0048748E"/>
    <w:rsid w:val="00490029"/>
    <w:rsid w:val="004903CB"/>
    <w:rsid w:val="00490443"/>
    <w:rsid w:val="00491218"/>
    <w:rsid w:val="00492023"/>
    <w:rsid w:val="00493101"/>
    <w:rsid w:val="0049365E"/>
    <w:rsid w:val="00495416"/>
    <w:rsid w:val="00496A86"/>
    <w:rsid w:val="004A0082"/>
    <w:rsid w:val="004A195E"/>
    <w:rsid w:val="004A3096"/>
    <w:rsid w:val="004A5121"/>
    <w:rsid w:val="004A5FD6"/>
    <w:rsid w:val="004A7979"/>
    <w:rsid w:val="004B1167"/>
    <w:rsid w:val="004B51A2"/>
    <w:rsid w:val="004B5C87"/>
    <w:rsid w:val="004B6EBA"/>
    <w:rsid w:val="004C05DA"/>
    <w:rsid w:val="004C0EBF"/>
    <w:rsid w:val="004C21B6"/>
    <w:rsid w:val="004C2B79"/>
    <w:rsid w:val="004C3631"/>
    <w:rsid w:val="004C3F6B"/>
    <w:rsid w:val="004C441F"/>
    <w:rsid w:val="004C4D5C"/>
    <w:rsid w:val="004C5000"/>
    <w:rsid w:val="004C5216"/>
    <w:rsid w:val="004C543F"/>
    <w:rsid w:val="004D12CF"/>
    <w:rsid w:val="004E0704"/>
    <w:rsid w:val="004E08C8"/>
    <w:rsid w:val="004E3498"/>
    <w:rsid w:val="004E47A2"/>
    <w:rsid w:val="004E49DA"/>
    <w:rsid w:val="004E4AFC"/>
    <w:rsid w:val="004E4CD1"/>
    <w:rsid w:val="004E6576"/>
    <w:rsid w:val="004E6592"/>
    <w:rsid w:val="004E76AF"/>
    <w:rsid w:val="004F01DA"/>
    <w:rsid w:val="004F2552"/>
    <w:rsid w:val="004F296E"/>
    <w:rsid w:val="004F4B0E"/>
    <w:rsid w:val="004F64A8"/>
    <w:rsid w:val="004F6645"/>
    <w:rsid w:val="004F718E"/>
    <w:rsid w:val="004F731F"/>
    <w:rsid w:val="00500303"/>
    <w:rsid w:val="0050118C"/>
    <w:rsid w:val="00502160"/>
    <w:rsid w:val="00503C9C"/>
    <w:rsid w:val="005058ED"/>
    <w:rsid w:val="00505C6B"/>
    <w:rsid w:val="005072CF"/>
    <w:rsid w:val="005078F5"/>
    <w:rsid w:val="00511C8A"/>
    <w:rsid w:val="00512DB0"/>
    <w:rsid w:val="00512E75"/>
    <w:rsid w:val="00515E4F"/>
    <w:rsid w:val="00516009"/>
    <w:rsid w:val="005161B8"/>
    <w:rsid w:val="0051745C"/>
    <w:rsid w:val="00520068"/>
    <w:rsid w:val="0052040B"/>
    <w:rsid w:val="005213CA"/>
    <w:rsid w:val="005233ED"/>
    <w:rsid w:val="00523E37"/>
    <w:rsid w:val="0052415B"/>
    <w:rsid w:val="0052472E"/>
    <w:rsid w:val="00525BAA"/>
    <w:rsid w:val="005269F9"/>
    <w:rsid w:val="00526C40"/>
    <w:rsid w:val="00526DDF"/>
    <w:rsid w:val="00527712"/>
    <w:rsid w:val="00531EDC"/>
    <w:rsid w:val="00532EA9"/>
    <w:rsid w:val="00533404"/>
    <w:rsid w:val="00533A5A"/>
    <w:rsid w:val="005367D1"/>
    <w:rsid w:val="00536A2E"/>
    <w:rsid w:val="00536B6D"/>
    <w:rsid w:val="00536DC5"/>
    <w:rsid w:val="005372AE"/>
    <w:rsid w:val="00537802"/>
    <w:rsid w:val="00537AD5"/>
    <w:rsid w:val="00540BBB"/>
    <w:rsid w:val="00541137"/>
    <w:rsid w:val="00541BA2"/>
    <w:rsid w:val="00542ACC"/>
    <w:rsid w:val="00542AF3"/>
    <w:rsid w:val="00545037"/>
    <w:rsid w:val="00546E68"/>
    <w:rsid w:val="005474EC"/>
    <w:rsid w:val="00552380"/>
    <w:rsid w:val="005544A5"/>
    <w:rsid w:val="00554814"/>
    <w:rsid w:val="005555F6"/>
    <w:rsid w:val="0055642D"/>
    <w:rsid w:val="00560095"/>
    <w:rsid w:val="00562EDB"/>
    <w:rsid w:val="00565B46"/>
    <w:rsid w:val="00566BD9"/>
    <w:rsid w:val="00567296"/>
    <w:rsid w:val="00567EC8"/>
    <w:rsid w:val="005736FF"/>
    <w:rsid w:val="00575E00"/>
    <w:rsid w:val="00580C7E"/>
    <w:rsid w:val="00580EE7"/>
    <w:rsid w:val="00584243"/>
    <w:rsid w:val="005873E7"/>
    <w:rsid w:val="005907D6"/>
    <w:rsid w:val="00592A85"/>
    <w:rsid w:val="00592C31"/>
    <w:rsid w:val="005934D2"/>
    <w:rsid w:val="005937C6"/>
    <w:rsid w:val="00593B91"/>
    <w:rsid w:val="00594416"/>
    <w:rsid w:val="005947F4"/>
    <w:rsid w:val="005953F0"/>
    <w:rsid w:val="00596CD3"/>
    <w:rsid w:val="005A1206"/>
    <w:rsid w:val="005A1851"/>
    <w:rsid w:val="005A2981"/>
    <w:rsid w:val="005A34DF"/>
    <w:rsid w:val="005A465A"/>
    <w:rsid w:val="005A499B"/>
    <w:rsid w:val="005A52F3"/>
    <w:rsid w:val="005A555C"/>
    <w:rsid w:val="005B011B"/>
    <w:rsid w:val="005B21A8"/>
    <w:rsid w:val="005B2CE2"/>
    <w:rsid w:val="005B4844"/>
    <w:rsid w:val="005B545F"/>
    <w:rsid w:val="005B596B"/>
    <w:rsid w:val="005B5A0B"/>
    <w:rsid w:val="005C06C2"/>
    <w:rsid w:val="005C1111"/>
    <w:rsid w:val="005C14B2"/>
    <w:rsid w:val="005C1A44"/>
    <w:rsid w:val="005C2D4C"/>
    <w:rsid w:val="005C332C"/>
    <w:rsid w:val="005C4E30"/>
    <w:rsid w:val="005C5C9E"/>
    <w:rsid w:val="005C67AA"/>
    <w:rsid w:val="005C7D67"/>
    <w:rsid w:val="005D0506"/>
    <w:rsid w:val="005D28E6"/>
    <w:rsid w:val="005D4B64"/>
    <w:rsid w:val="005D4E0A"/>
    <w:rsid w:val="005D580C"/>
    <w:rsid w:val="005D7731"/>
    <w:rsid w:val="005E141E"/>
    <w:rsid w:val="005E2274"/>
    <w:rsid w:val="005E2370"/>
    <w:rsid w:val="005E3B44"/>
    <w:rsid w:val="005E5FC4"/>
    <w:rsid w:val="005E7DE2"/>
    <w:rsid w:val="005F0A7B"/>
    <w:rsid w:val="005F12EB"/>
    <w:rsid w:val="005F1AF1"/>
    <w:rsid w:val="005F1D38"/>
    <w:rsid w:val="005F1D42"/>
    <w:rsid w:val="005F73E8"/>
    <w:rsid w:val="005F7A54"/>
    <w:rsid w:val="00602409"/>
    <w:rsid w:val="0060248A"/>
    <w:rsid w:val="00602DB0"/>
    <w:rsid w:val="006039E9"/>
    <w:rsid w:val="00606AC6"/>
    <w:rsid w:val="006100C1"/>
    <w:rsid w:val="0061038A"/>
    <w:rsid w:val="00610DE1"/>
    <w:rsid w:val="00610F73"/>
    <w:rsid w:val="00611534"/>
    <w:rsid w:val="0061196D"/>
    <w:rsid w:val="00611AE0"/>
    <w:rsid w:val="00612B10"/>
    <w:rsid w:val="00615C29"/>
    <w:rsid w:val="00616425"/>
    <w:rsid w:val="00616A3C"/>
    <w:rsid w:val="00617403"/>
    <w:rsid w:val="00620B7E"/>
    <w:rsid w:val="00620F79"/>
    <w:rsid w:val="0062245F"/>
    <w:rsid w:val="00622695"/>
    <w:rsid w:val="00622957"/>
    <w:rsid w:val="00622B1F"/>
    <w:rsid w:val="00622F92"/>
    <w:rsid w:val="00623487"/>
    <w:rsid w:val="006243BA"/>
    <w:rsid w:val="00627145"/>
    <w:rsid w:val="0062739F"/>
    <w:rsid w:val="006318AF"/>
    <w:rsid w:val="0063247B"/>
    <w:rsid w:val="00632EF4"/>
    <w:rsid w:val="00633F22"/>
    <w:rsid w:val="00633FC8"/>
    <w:rsid w:val="00635860"/>
    <w:rsid w:val="00640711"/>
    <w:rsid w:val="00640825"/>
    <w:rsid w:val="00640A46"/>
    <w:rsid w:val="00641499"/>
    <w:rsid w:val="00641BC4"/>
    <w:rsid w:val="006462CA"/>
    <w:rsid w:val="006466A9"/>
    <w:rsid w:val="00646A18"/>
    <w:rsid w:val="00650C60"/>
    <w:rsid w:val="00650E3A"/>
    <w:rsid w:val="00651504"/>
    <w:rsid w:val="006523EC"/>
    <w:rsid w:val="00653055"/>
    <w:rsid w:val="00655FA4"/>
    <w:rsid w:val="00657E51"/>
    <w:rsid w:val="00660497"/>
    <w:rsid w:val="0066152F"/>
    <w:rsid w:val="006629D0"/>
    <w:rsid w:val="00662FD7"/>
    <w:rsid w:val="00663E47"/>
    <w:rsid w:val="00664E28"/>
    <w:rsid w:val="00664EE2"/>
    <w:rsid w:val="0066633C"/>
    <w:rsid w:val="006706BF"/>
    <w:rsid w:val="00674049"/>
    <w:rsid w:val="006742CD"/>
    <w:rsid w:val="006749F0"/>
    <w:rsid w:val="00675AB5"/>
    <w:rsid w:val="00677858"/>
    <w:rsid w:val="00677FF0"/>
    <w:rsid w:val="00680273"/>
    <w:rsid w:val="00681C9F"/>
    <w:rsid w:val="00682E7C"/>
    <w:rsid w:val="0068400D"/>
    <w:rsid w:val="0068414C"/>
    <w:rsid w:val="00684494"/>
    <w:rsid w:val="0068668F"/>
    <w:rsid w:val="00686A20"/>
    <w:rsid w:val="006870F3"/>
    <w:rsid w:val="00687431"/>
    <w:rsid w:val="00696574"/>
    <w:rsid w:val="006971FA"/>
    <w:rsid w:val="006A333B"/>
    <w:rsid w:val="006A6299"/>
    <w:rsid w:val="006A670D"/>
    <w:rsid w:val="006A67D6"/>
    <w:rsid w:val="006A7549"/>
    <w:rsid w:val="006A7D48"/>
    <w:rsid w:val="006B1DBD"/>
    <w:rsid w:val="006B4FAF"/>
    <w:rsid w:val="006B51DB"/>
    <w:rsid w:val="006B6192"/>
    <w:rsid w:val="006B6DF5"/>
    <w:rsid w:val="006B707D"/>
    <w:rsid w:val="006C141C"/>
    <w:rsid w:val="006C1F42"/>
    <w:rsid w:val="006C21FE"/>
    <w:rsid w:val="006C2E72"/>
    <w:rsid w:val="006C7CEE"/>
    <w:rsid w:val="006C7DFF"/>
    <w:rsid w:val="006D0A1D"/>
    <w:rsid w:val="006D0E9D"/>
    <w:rsid w:val="006D1279"/>
    <w:rsid w:val="006D2614"/>
    <w:rsid w:val="006D403F"/>
    <w:rsid w:val="006D4A6B"/>
    <w:rsid w:val="006D66A5"/>
    <w:rsid w:val="006D6D62"/>
    <w:rsid w:val="006D7CB9"/>
    <w:rsid w:val="006E05E7"/>
    <w:rsid w:val="006E2649"/>
    <w:rsid w:val="006E27BD"/>
    <w:rsid w:val="006E39C8"/>
    <w:rsid w:val="006E39F3"/>
    <w:rsid w:val="006E41E4"/>
    <w:rsid w:val="006E71AA"/>
    <w:rsid w:val="006F2CC2"/>
    <w:rsid w:val="006F305C"/>
    <w:rsid w:val="006F5FEE"/>
    <w:rsid w:val="006F6C25"/>
    <w:rsid w:val="006F7DF8"/>
    <w:rsid w:val="006F7FE7"/>
    <w:rsid w:val="0070153D"/>
    <w:rsid w:val="00702C51"/>
    <w:rsid w:val="00703170"/>
    <w:rsid w:val="007047C3"/>
    <w:rsid w:val="00705806"/>
    <w:rsid w:val="00706F15"/>
    <w:rsid w:val="0070733A"/>
    <w:rsid w:val="00710387"/>
    <w:rsid w:val="007108F7"/>
    <w:rsid w:val="00711CC5"/>
    <w:rsid w:val="00712A6B"/>
    <w:rsid w:val="00716A01"/>
    <w:rsid w:val="00717260"/>
    <w:rsid w:val="00720EA7"/>
    <w:rsid w:val="00720F3C"/>
    <w:rsid w:val="0072187E"/>
    <w:rsid w:val="00721E11"/>
    <w:rsid w:val="00723622"/>
    <w:rsid w:val="007247EC"/>
    <w:rsid w:val="00724CFB"/>
    <w:rsid w:val="00727230"/>
    <w:rsid w:val="007276D5"/>
    <w:rsid w:val="00727E0F"/>
    <w:rsid w:val="00730426"/>
    <w:rsid w:val="007304A0"/>
    <w:rsid w:val="0073096F"/>
    <w:rsid w:val="00735A7A"/>
    <w:rsid w:val="0073642D"/>
    <w:rsid w:val="00736F46"/>
    <w:rsid w:val="00737E0A"/>
    <w:rsid w:val="00740C85"/>
    <w:rsid w:val="00744E38"/>
    <w:rsid w:val="007457F6"/>
    <w:rsid w:val="00745907"/>
    <w:rsid w:val="00745C77"/>
    <w:rsid w:val="0075066E"/>
    <w:rsid w:val="007512AE"/>
    <w:rsid w:val="00751DC1"/>
    <w:rsid w:val="00753D37"/>
    <w:rsid w:val="0075498F"/>
    <w:rsid w:val="00755C8F"/>
    <w:rsid w:val="00756B23"/>
    <w:rsid w:val="00760689"/>
    <w:rsid w:val="00760FEE"/>
    <w:rsid w:val="007638DD"/>
    <w:rsid w:val="00764705"/>
    <w:rsid w:val="007648B8"/>
    <w:rsid w:val="007665D8"/>
    <w:rsid w:val="00767DAB"/>
    <w:rsid w:val="007715EF"/>
    <w:rsid w:val="007735A8"/>
    <w:rsid w:val="00774BFC"/>
    <w:rsid w:val="00777138"/>
    <w:rsid w:val="00780FA4"/>
    <w:rsid w:val="0078371A"/>
    <w:rsid w:val="00784D08"/>
    <w:rsid w:val="00784D80"/>
    <w:rsid w:val="007860FB"/>
    <w:rsid w:val="00786333"/>
    <w:rsid w:val="007863AC"/>
    <w:rsid w:val="00786DAE"/>
    <w:rsid w:val="00790643"/>
    <w:rsid w:val="007954DB"/>
    <w:rsid w:val="00797963"/>
    <w:rsid w:val="007A0937"/>
    <w:rsid w:val="007A1A32"/>
    <w:rsid w:val="007A24E0"/>
    <w:rsid w:val="007A2E1D"/>
    <w:rsid w:val="007A398E"/>
    <w:rsid w:val="007A6775"/>
    <w:rsid w:val="007A7F06"/>
    <w:rsid w:val="007B0A5B"/>
    <w:rsid w:val="007B31DB"/>
    <w:rsid w:val="007B6BB1"/>
    <w:rsid w:val="007B6E25"/>
    <w:rsid w:val="007C10E7"/>
    <w:rsid w:val="007C2794"/>
    <w:rsid w:val="007C51B3"/>
    <w:rsid w:val="007C6A3D"/>
    <w:rsid w:val="007C799F"/>
    <w:rsid w:val="007C7EFA"/>
    <w:rsid w:val="007D0BA4"/>
    <w:rsid w:val="007D2095"/>
    <w:rsid w:val="007D51B2"/>
    <w:rsid w:val="007D6D67"/>
    <w:rsid w:val="007D774D"/>
    <w:rsid w:val="007D7AA8"/>
    <w:rsid w:val="007E00BE"/>
    <w:rsid w:val="007E4F74"/>
    <w:rsid w:val="007E588B"/>
    <w:rsid w:val="007E7301"/>
    <w:rsid w:val="007F0A60"/>
    <w:rsid w:val="007F279C"/>
    <w:rsid w:val="007F3508"/>
    <w:rsid w:val="007F371D"/>
    <w:rsid w:val="007F74FB"/>
    <w:rsid w:val="007F7607"/>
    <w:rsid w:val="007F78C1"/>
    <w:rsid w:val="00801762"/>
    <w:rsid w:val="0080290B"/>
    <w:rsid w:val="00803239"/>
    <w:rsid w:val="00803491"/>
    <w:rsid w:val="008034E4"/>
    <w:rsid w:val="008036A8"/>
    <w:rsid w:val="00803EC6"/>
    <w:rsid w:val="00804489"/>
    <w:rsid w:val="008057F5"/>
    <w:rsid w:val="00807C6F"/>
    <w:rsid w:val="008104CE"/>
    <w:rsid w:val="0081184C"/>
    <w:rsid w:val="008126DD"/>
    <w:rsid w:val="00814A31"/>
    <w:rsid w:val="00820218"/>
    <w:rsid w:val="00821D58"/>
    <w:rsid w:val="008220EE"/>
    <w:rsid w:val="008255E6"/>
    <w:rsid w:val="0082645A"/>
    <w:rsid w:val="00830E36"/>
    <w:rsid w:val="00830F67"/>
    <w:rsid w:val="0083417E"/>
    <w:rsid w:val="008344CE"/>
    <w:rsid w:val="00834EA3"/>
    <w:rsid w:val="00836200"/>
    <w:rsid w:val="008371F5"/>
    <w:rsid w:val="00840B51"/>
    <w:rsid w:val="00841AEE"/>
    <w:rsid w:val="008437B8"/>
    <w:rsid w:val="00843E0E"/>
    <w:rsid w:val="00843EC8"/>
    <w:rsid w:val="008457A8"/>
    <w:rsid w:val="0084707C"/>
    <w:rsid w:val="008479D1"/>
    <w:rsid w:val="00847B59"/>
    <w:rsid w:val="008528DA"/>
    <w:rsid w:val="008553C2"/>
    <w:rsid w:val="008575A3"/>
    <w:rsid w:val="00866FD9"/>
    <w:rsid w:val="00867BCB"/>
    <w:rsid w:val="0087109A"/>
    <w:rsid w:val="00871A26"/>
    <w:rsid w:val="00872606"/>
    <w:rsid w:val="00872A02"/>
    <w:rsid w:val="00875546"/>
    <w:rsid w:val="00880347"/>
    <w:rsid w:val="0088065F"/>
    <w:rsid w:val="00881531"/>
    <w:rsid w:val="008820B7"/>
    <w:rsid w:val="00883A8C"/>
    <w:rsid w:val="00883F20"/>
    <w:rsid w:val="00884B0E"/>
    <w:rsid w:val="00886E31"/>
    <w:rsid w:val="008874D4"/>
    <w:rsid w:val="008900DA"/>
    <w:rsid w:val="008921B1"/>
    <w:rsid w:val="0089226C"/>
    <w:rsid w:val="0089278A"/>
    <w:rsid w:val="00894555"/>
    <w:rsid w:val="00895349"/>
    <w:rsid w:val="008973C5"/>
    <w:rsid w:val="008A18FD"/>
    <w:rsid w:val="008A1B1D"/>
    <w:rsid w:val="008A244D"/>
    <w:rsid w:val="008A44C0"/>
    <w:rsid w:val="008A5666"/>
    <w:rsid w:val="008A5C7C"/>
    <w:rsid w:val="008A6DD8"/>
    <w:rsid w:val="008B0E29"/>
    <w:rsid w:val="008B2625"/>
    <w:rsid w:val="008B45D8"/>
    <w:rsid w:val="008B4E76"/>
    <w:rsid w:val="008B5ED1"/>
    <w:rsid w:val="008B6CC1"/>
    <w:rsid w:val="008C44FE"/>
    <w:rsid w:val="008C495E"/>
    <w:rsid w:val="008C4C94"/>
    <w:rsid w:val="008C56F6"/>
    <w:rsid w:val="008C63CB"/>
    <w:rsid w:val="008C6B2E"/>
    <w:rsid w:val="008C7050"/>
    <w:rsid w:val="008D109D"/>
    <w:rsid w:val="008D1E0C"/>
    <w:rsid w:val="008D3E61"/>
    <w:rsid w:val="008D458B"/>
    <w:rsid w:val="008E1B83"/>
    <w:rsid w:val="008E2517"/>
    <w:rsid w:val="008E3002"/>
    <w:rsid w:val="008E57CB"/>
    <w:rsid w:val="008F0B4D"/>
    <w:rsid w:val="008F35E9"/>
    <w:rsid w:val="008F55EA"/>
    <w:rsid w:val="00900DE1"/>
    <w:rsid w:val="0090598A"/>
    <w:rsid w:val="00906784"/>
    <w:rsid w:val="00907094"/>
    <w:rsid w:val="00911CB6"/>
    <w:rsid w:val="00911D6D"/>
    <w:rsid w:val="009121BD"/>
    <w:rsid w:val="0091283A"/>
    <w:rsid w:val="00912917"/>
    <w:rsid w:val="00913DE3"/>
    <w:rsid w:val="00915C1C"/>
    <w:rsid w:val="00917DD8"/>
    <w:rsid w:val="00923657"/>
    <w:rsid w:val="0092421F"/>
    <w:rsid w:val="0092437B"/>
    <w:rsid w:val="00925149"/>
    <w:rsid w:val="00925C35"/>
    <w:rsid w:val="00925D4A"/>
    <w:rsid w:val="0092687C"/>
    <w:rsid w:val="009301CA"/>
    <w:rsid w:val="009306EC"/>
    <w:rsid w:val="00932A17"/>
    <w:rsid w:val="009331F1"/>
    <w:rsid w:val="00933946"/>
    <w:rsid w:val="009343BA"/>
    <w:rsid w:val="00934DF6"/>
    <w:rsid w:val="0093661F"/>
    <w:rsid w:val="00936AE8"/>
    <w:rsid w:val="00940653"/>
    <w:rsid w:val="00943796"/>
    <w:rsid w:val="009440AB"/>
    <w:rsid w:val="009446B2"/>
    <w:rsid w:val="0094629C"/>
    <w:rsid w:val="00950044"/>
    <w:rsid w:val="00961E39"/>
    <w:rsid w:val="00963084"/>
    <w:rsid w:val="00964B23"/>
    <w:rsid w:val="00966D93"/>
    <w:rsid w:val="00970BC1"/>
    <w:rsid w:val="00970D94"/>
    <w:rsid w:val="00972B2C"/>
    <w:rsid w:val="0098007A"/>
    <w:rsid w:val="0098056C"/>
    <w:rsid w:val="009807AF"/>
    <w:rsid w:val="00980AB7"/>
    <w:rsid w:val="00984C4A"/>
    <w:rsid w:val="00986A0D"/>
    <w:rsid w:val="00987448"/>
    <w:rsid w:val="009878A2"/>
    <w:rsid w:val="009879AE"/>
    <w:rsid w:val="00987D9C"/>
    <w:rsid w:val="0099062C"/>
    <w:rsid w:val="009926E5"/>
    <w:rsid w:val="00992E51"/>
    <w:rsid w:val="00993AE5"/>
    <w:rsid w:val="00996B35"/>
    <w:rsid w:val="00997A01"/>
    <w:rsid w:val="009A1292"/>
    <w:rsid w:val="009A27BC"/>
    <w:rsid w:val="009A287E"/>
    <w:rsid w:val="009A360F"/>
    <w:rsid w:val="009A59C9"/>
    <w:rsid w:val="009B0093"/>
    <w:rsid w:val="009B2121"/>
    <w:rsid w:val="009B2B41"/>
    <w:rsid w:val="009B5335"/>
    <w:rsid w:val="009B7694"/>
    <w:rsid w:val="009B7AE2"/>
    <w:rsid w:val="009C32DB"/>
    <w:rsid w:val="009C45BA"/>
    <w:rsid w:val="009D4150"/>
    <w:rsid w:val="009D41BF"/>
    <w:rsid w:val="009E2292"/>
    <w:rsid w:val="009E3BA1"/>
    <w:rsid w:val="009E3E9C"/>
    <w:rsid w:val="009E4077"/>
    <w:rsid w:val="009E60AA"/>
    <w:rsid w:val="009E7631"/>
    <w:rsid w:val="009E7A5D"/>
    <w:rsid w:val="009E7F40"/>
    <w:rsid w:val="009E7F47"/>
    <w:rsid w:val="009F04AE"/>
    <w:rsid w:val="009F228F"/>
    <w:rsid w:val="009F41CC"/>
    <w:rsid w:val="009F70AE"/>
    <w:rsid w:val="009F7528"/>
    <w:rsid w:val="009F7FCE"/>
    <w:rsid w:val="00A00382"/>
    <w:rsid w:val="00A01F52"/>
    <w:rsid w:val="00A02C82"/>
    <w:rsid w:val="00A04866"/>
    <w:rsid w:val="00A048D2"/>
    <w:rsid w:val="00A077C1"/>
    <w:rsid w:val="00A07E21"/>
    <w:rsid w:val="00A1086F"/>
    <w:rsid w:val="00A12104"/>
    <w:rsid w:val="00A126C7"/>
    <w:rsid w:val="00A132B1"/>
    <w:rsid w:val="00A133AC"/>
    <w:rsid w:val="00A13413"/>
    <w:rsid w:val="00A135C3"/>
    <w:rsid w:val="00A14EC2"/>
    <w:rsid w:val="00A161AC"/>
    <w:rsid w:val="00A17D83"/>
    <w:rsid w:val="00A204B5"/>
    <w:rsid w:val="00A20DE1"/>
    <w:rsid w:val="00A25224"/>
    <w:rsid w:val="00A25D41"/>
    <w:rsid w:val="00A25DAA"/>
    <w:rsid w:val="00A31673"/>
    <w:rsid w:val="00A317DD"/>
    <w:rsid w:val="00A33372"/>
    <w:rsid w:val="00A3365C"/>
    <w:rsid w:val="00A35A18"/>
    <w:rsid w:val="00A36C7A"/>
    <w:rsid w:val="00A372CF"/>
    <w:rsid w:val="00A4006C"/>
    <w:rsid w:val="00A40FEA"/>
    <w:rsid w:val="00A41074"/>
    <w:rsid w:val="00A4134B"/>
    <w:rsid w:val="00A41B28"/>
    <w:rsid w:val="00A41FA3"/>
    <w:rsid w:val="00A4385B"/>
    <w:rsid w:val="00A44C88"/>
    <w:rsid w:val="00A452E6"/>
    <w:rsid w:val="00A45BD0"/>
    <w:rsid w:val="00A4658B"/>
    <w:rsid w:val="00A46D83"/>
    <w:rsid w:val="00A46F54"/>
    <w:rsid w:val="00A504F8"/>
    <w:rsid w:val="00A50B32"/>
    <w:rsid w:val="00A53899"/>
    <w:rsid w:val="00A539CB"/>
    <w:rsid w:val="00A53FF6"/>
    <w:rsid w:val="00A545D6"/>
    <w:rsid w:val="00A55764"/>
    <w:rsid w:val="00A55E95"/>
    <w:rsid w:val="00A56F45"/>
    <w:rsid w:val="00A57188"/>
    <w:rsid w:val="00A571F0"/>
    <w:rsid w:val="00A62B5E"/>
    <w:rsid w:val="00A65062"/>
    <w:rsid w:val="00A65C1D"/>
    <w:rsid w:val="00A65CF6"/>
    <w:rsid w:val="00A6661F"/>
    <w:rsid w:val="00A70C8D"/>
    <w:rsid w:val="00A719C8"/>
    <w:rsid w:val="00A7221E"/>
    <w:rsid w:val="00A759CA"/>
    <w:rsid w:val="00A75C97"/>
    <w:rsid w:val="00A76240"/>
    <w:rsid w:val="00A771F4"/>
    <w:rsid w:val="00A77955"/>
    <w:rsid w:val="00A8082D"/>
    <w:rsid w:val="00A80CA6"/>
    <w:rsid w:val="00A81773"/>
    <w:rsid w:val="00A81A75"/>
    <w:rsid w:val="00A834A0"/>
    <w:rsid w:val="00A84DC5"/>
    <w:rsid w:val="00A86F26"/>
    <w:rsid w:val="00A9002B"/>
    <w:rsid w:val="00A909D9"/>
    <w:rsid w:val="00A916FE"/>
    <w:rsid w:val="00A918E1"/>
    <w:rsid w:val="00A9239B"/>
    <w:rsid w:val="00A946D0"/>
    <w:rsid w:val="00A9762F"/>
    <w:rsid w:val="00AA067D"/>
    <w:rsid w:val="00AA092B"/>
    <w:rsid w:val="00AA14B6"/>
    <w:rsid w:val="00AA1833"/>
    <w:rsid w:val="00AA186F"/>
    <w:rsid w:val="00AA2FB8"/>
    <w:rsid w:val="00AA3F8E"/>
    <w:rsid w:val="00AA530C"/>
    <w:rsid w:val="00AA73B2"/>
    <w:rsid w:val="00AA746A"/>
    <w:rsid w:val="00AB0BDD"/>
    <w:rsid w:val="00AB1B21"/>
    <w:rsid w:val="00AB22E0"/>
    <w:rsid w:val="00AB2468"/>
    <w:rsid w:val="00AB34E3"/>
    <w:rsid w:val="00AB3961"/>
    <w:rsid w:val="00AB77F1"/>
    <w:rsid w:val="00AC1700"/>
    <w:rsid w:val="00AC30F3"/>
    <w:rsid w:val="00AC4304"/>
    <w:rsid w:val="00AC7C68"/>
    <w:rsid w:val="00AD2C0E"/>
    <w:rsid w:val="00AD2C24"/>
    <w:rsid w:val="00AD352B"/>
    <w:rsid w:val="00AD401E"/>
    <w:rsid w:val="00AD733C"/>
    <w:rsid w:val="00AD7DEE"/>
    <w:rsid w:val="00AE0177"/>
    <w:rsid w:val="00AE156F"/>
    <w:rsid w:val="00AE1816"/>
    <w:rsid w:val="00AE3E15"/>
    <w:rsid w:val="00AE56D6"/>
    <w:rsid w:val="00AE61E6"/>
    <w:rsid w:val="00AE6D28"/>
    <w:rsid w:val="00AE731E"/>
    <w:rsid w:val="00AE7ADA"/>
    <w:rsid w:val="00AF07B1"/>
    <w:rsid w:val="00AF4392"/>
    <w:rsid w:val="00AF58D5"/>
    <w:rsid w:val="00AF5B48"/>
    <w:rsid w:val="00AF79CB"/>
    <w:rsid w:val="00B015D5"/>
    <w:rsid w:val="00B01A80"/>
    <w:rsid w:val="00B03948"/>
    <w:rsid w:val="00B058A6"/>
    <w:rsid w:val="00B058E0"/>
    <w:rsid w:val="00B05CA6"/>
    <w:rsid w:val="00B0696E"/>
    <w:rsid w:val="00B11D9A"/>
    <w:rsid w:val="00B11E59"/>
    <w:rsid w:val="00B13618"/>
    <w:rsid w:val="00B13E22"/>
    <w:rsid w:val="00B1519A"/>
    <w:rsid w:val="00B21354"/>
    <w:rsid w:val="00B24BE2"/>
    <w:rsid w:val="00B27A5F"/>
    <w:rsid w:val="00B33018"/>
    <w:rsid w:val="00B33331"/>
    <w:rsid w:val="00B34097"/>
    <w:rsid w:val="00B34619"/>
    <w:rsid w:val="00B34E1A"/>
    <w:rsid w:val="00B35C7E"/>
    <w:rsid w:val="00B3684A"/>
    <w:rsid w:val="00B37611"/>
    <w:rsid w:val="00B3784A"/>
    <w:rsid w:val="00B40DCA"/>
    <w:rsid w:val="00B41457"/>
    <w:rsid w:val="00B41D4D"/>
    <w:rsid w:val="00B422F4"/>
    <w:rsid w:val="00B42952"/>
    <w:rsid w:val="00B43AE1"/>
    <w:rsid w:val="00B44D40"/>
    <w:rsid w:val="00B45C23"/>
    <w:rsid w:val="00B46083"/>
    <w:rsid w:val="00B460F0"/>
    <w:rsid w:val="00B46B3A"/>
    <w:rsid w:val="00B516C0"/>
    <w:rsid w:val="00B53011"/>
    <w:rsid w:val="00B53716"/>
    <w:rsid w:val="00B6017E"/>
    <w:rsid w:val="00B603CD"/>
    <w:rsid w:val="00B63DAE"/>
    <w:rsid w:val="00B7023C"/>
    <w:rsid w:val="00B72369"/>
    <w:rsid w:val="00B73C29"/>
    <w:rsid w:val="00B743D9"/>
    <w:rsid w:val="00B7539A"/>
    <w:rsid w:val="00B80073"/>
    <w:rsid w:val="00B8044E"/>
    <w:rsid w:val="00B804D4"/>
    <w:rsid w:val="00B821D6"/>
    <w:rsid w:val="00B843C5"/>
    <w:rsid w:val="00B849E3"/>
    <w:rsid w:val="00B859D9"/>
    <w:rsid w:val="00B8617D"/>
    <w:rsid w:val="00B87A04"/>
    <w:rsid w:val="00B9083B"/>
    <w:rsid w:val="00B90931"/>
    <w:rsid w:val="00B92DCA"/>
    <w:rsid w:val="00B93C32"/>
    <w:rsid w:val="00B94F87"/>
    <w:rsid w:val="00B9663D"/>
    <w:rsid w:val="00B97850"/>
    <w:rsid w:val="00B97E88"/>
    <w:rsid w:val="00BA07EF"/>
    <w:rsid w:val="00BA2DBC"/>
    <w:rsid w:val="00BA32C6"/>
    <w:rsid w:val="00BA358F"/>
    <w:rsid w:val="00BA38AE"/>
    <w:rsid w:val="00BA3E30"/>
    <w:rsid w:val="00BA5B25"/>
    <w:rsid w:val="00BA723D"/>
    <w:rsid w:val="00BA72FE"/>
    <w:rsid w:val="00BA7BE9"/>
    <w:rsid w:val="00BB16B3"/>
    <w:rsid w:val="00BB1A69"/>
    <w:rsid w:val="00BB3060"/>
    <w:rsid w:val="00BB4082"/>
    <w:rsid w:val="00BB46BF"/>
    <w:rsid w:val="00BB4BBF"/>
    <w:rsid w:val="00BB5D34"/>
    <w:rsid w:val="00BB7927"/>
    <w:rsid w:val="00BC0244"/>
    <w:rsid w:val="00BC0513"/>
    <w:rsid w:val="00BC27DA"/>
    <w:rsid w:val="00BC2957"/>
    <w:rsid w:val="00BC5A39"/>
    <w:rsid w:val="00BC727E"/>
    <w:rsid w:val="00BC7386"/>
    <w:rsid w:val="00BC7E96"/>
    <w:rsid w:val="00BD0416"/>
    <w:rsid w:val="00BD15AA"/>
    <w:rsid w:val="00BD410C"/>
    <w:rsid w:val="00BD6AA3"/>
    <w:rsid w:val="00BD7538"/>
    <w:rsid w:val="00BD7E79"/>
    <w:rsid w:val="00BE247F"/>
    <w:rsid w:val="00BE2690"/>
    <w:rsid w:val="00BE511B"/>
    <w:rsid w:val="00BE5745"/>
    <w:rsid w:val="00BE7302"/>
    <w:rsid w:val="00BF0F96"/>
    <w:rsid w:val="00BF0FC8"/>
    <w:rsid w:val="00BF29AE"/>
    <w:rsid w:val="00BF2B8B"/>
    <w:rsid w:val="00BF3B3A"/>
    <w:rsid w:val="00BF3B65"/>
    <w:rsid w:val="00BF3F64"/>
    <w:rsid w:val="00BF43E9"/>
    <w:rsid w:val="00BF5C41"/>
    <w:rsid w:val="00BF6C83"/>
    <w:rsid w:val="00BF72FB"/>
    <w:rsid w:val="00C0004F"/>
    <w:rsid w:val="00C001E9"/>
    <w:rsid w:val="00C00E4B"/>
    <w:rsid w:val="00C01B52"/>
    <w:rsid w:val="00C01F63"/>
    <w:rsid w:val="00C02C23"/>
    <w:rsid w:val="00C04777"/>
    <w:rsid w:val="00C04D6B"/>
    <w:rsid w:val="00C07DEE"/>
    <w:rsid w:val="00C105A7"/>
    <w:rsid w:val="00C10A94"/>
    <w:rsid w:val="00C10EF3"/>
    <w:rsid w:val="00C12F83"/>
    <w:rsid w:val="00C13099"/>
    <w:rsid w:val="00C139AB"/>
    <w:rsid w:val="00C1441B"/>
    <w:rsid w:val="00C14587"/>
    <w:rsid w:val="00C16204"/>
    <w:rsid w:val="00C21FBE"/>
    <w:rsid w:val="00C22303"/>
    <w:rsid w:val="00C23930"/>
    <w:rsid w:val="00C246C5"/>
    <w:rsid w:val="00C24F62"/>
    <w:rsid w:val="00C31BC7"/>
    <w:rsid w:val="00C32BEF"/>
    <w:rsid w:val="00C335CC"/>
    <w:rsid w:val="00C33629"/>
    <w:rsid w:val="00C33916"/>
    <w:rsid w:val="00C35252"/>
    <w:rsid w:val="00C36FD0"/>
    <w:rsid w:val="00C4367C"/>
    <w:rsid w:val="00C44234"/>
    <w:rsid w:val="00C44D92"/>
    <w:rsid w:val="00C4604F"/>
    <w:rsid w:val="00C46CDB"/>
    <w:rsid w:val="00C46F24"/>
    <w:rsid w:val="00C46FD5"/>
    <w:rsid w:val="00C50F15"/>
    <w:rsid w:val="00C51539"/>
    <w:rsid w:val="00C53185"/>
    <w:rsid w:val="00C5325C"/>
    <w:rsid w:val="00C533B7"/>
    <w:rsid w:val="00C53AA3"/>
    <w:rsid w:val="00C55119"/>
    <w:rsid w:val="00C56AEE"/>
    <w:rsid w:val="00C635C4"/>
    <w:rsid w:val="00C657DC"/>
    <w:rsid w:val="00C66059"/>
    <w:rsid w:val="00C67C5C"/>
    <w:rsid w:val="00C72135"/>
    <w:rsid w:val="00C749AE"/>
    <w:rsid w:val="00C749FF"/>
    <w:rsid w:val="00C75F2C"/>
    <w:rsid w:val="00C76BD3"/>
    <w:rsid w:val="00C76F26"/>
    <w:rsid w:val="00C77131"/>
    <w:rsid w:val="00C824B1"/>
    <w:rsid w:val="00C82569"/>
    <w:rsid w:val="00C8440E"/>
    <w:rsid w:val="00C855C7"/>
    <w:rsid w:val="00C85FFE"/>
    <w:rsid w:val="00C862C8"/>
    <w:rsid w:val="00C87111"/>
    <w:rsid w:val="00C874F1"/>
    <w:rsid w:val="00C9072C"/>
    <w:rsid w:val="00C910E6"/>
    <w:rsid w:val="00C91A39"/>
    <w:rsid w:val="00C943D0"/>
    <w:rsid w:val="00C964F5"/>
    <w:rsid w:val="00C96A3F"/>
    <w:rsid w:val="00C96DA6"/>
    <w:rsid w:val="00C973ED"/>
    <w:rsid w:val="00CA0245"/>
    <w:rsid w:val="00CA0321"/>
    <w:rsid w:val="00CA3BAD"/>
    <w:rsid w:val="00CA7075"/>
    <w:rsid w:val="00CB046F"/>
    <w:rsid w:val="00CB0FC7"/>
    <w:rsid w:val="00CB1677"/>
    <w:rsid w:val="00CB28F0"/>
    <w:rsid w:val="00CB41C1"/>
    <w:rsid w:val="00CB4CB2"/>
    <w:rsid w:val="00CB4DB2"/>
    <w:rsid w:val="00CB58D1"/>
    <w:rsid w:val="00CB66AE"/>
    <w:rsid w:val="00CC1225"/>
    <w:rsid w:val="00CC2498"/>
    <w:rsid w:val="00CC4349"/>
    <w:rsid w:val="00CC652A"/>
    <w:rsid w:val="00CC66EE"/>
    <w:rsid w:val="00CC682F"/>
    <w:rsid w:val="00CC7450"/>
    <w:rsid w:val="00CD19A4"/>
    <w:rsid w:val="00CD1B6C"/>
    <w:rsid w:val="00CD3E10"/>
    <w:rsid w:val="00CD48EE"/>
    <w:rsid w:val="00CE45E1"/>
    <w:rsid w:val="00CE6136"/>
    <w:rsid w:val="00CF0847"/>
    <w:rsid w:val="00CF0AD8"/>
    <w:rsid w:val="00CF0E64"/>
    <w:rsid w:val="00CF1189"/>
    <w:rsid w:val="00CF271D"/>
    <w:rsid w:val="00CF5005"/>
    <w:rsid w:val="00D019B3"/>
    <w:rsid w:val="00D03641"/>
    <w:rsid w:val="00D03E75"/>
    <w:rsid w:val="00D05676"/>
    <w:rsid w:val="00D05C89"/>
    <w:rsid w:val="00D0611F"/>
    <w:rsid w:val="00D06F58"/>
    <w:rsid w:val="00D07AFD"/>
    <w:rsid w:val="00D10D87"/>
    <w:rsid w:val="00D11C01"/>
    <w:rsid w:val="00D11E87"/>
    <w:rsid w:val="00D13B41"/>
    <w:rsid w:val="00D149DE"/>
    <w:rsid w:val="00D164E0"/>
    <w:rsid w:val="00D17F99"/>
    <w:rsid w:val="00D21CCD"/>
    <w:rsid w:val="00D21CFB"/>
    <w:rsid w:val="00D22466"/>
    <w:rsid w:val="00D228AE"/>
    <w:rsid w:val="00D24283"/>
    <w:rsid w:val="00D2455E"/>
    <w:rsid w:val="00D2635A"/>
    <w:rsid w:val="00D26F2B"/>
    <w:rsid w:val="00D30369"/>
    <w:rsid w:val="00D30A15"/>
    <w:rsid w:val="00D311EC"/>
    <w:rsid w:val="00D327FC"/>
    <w:rsid w:val="00D33277"/>
    <w:rsid w:val="00D33A7E"/>
    <w:rsid w:val="00D340F4"/>
    <w:rsid w:val="00D367C3"/>
    <w:rsid w:val="00D37EB4"/>
    <w:rsid w:val="00D42760"/>
    <w:rsid w:val="00D445B7"/>
    <w:rsid w:val="00D44894"/>
    <w:rsid w:val="00D45EA4"/>
    <w:rsid w:val="00D45FD3"/>
    <w:rsid w:val="00D45FFC"/>
    <w:rsid w:val="00D46AD2"/>
    <w:rsid w:val="00D46CDB"/>
    <w:rsid w:val="00D47B9C"/>
    <w:rsid w:val="00D501A7"/>
    <w:rsid w:val="00D51314"/>
    <w:rsid w:val="00D532C5"/>
    <w:rsid w:val="00D55418"/>
    <w:rsid w:val="00D5551C"/>
    <w:rsid w:val="00D57AB8"/>
    <w:rsid w:val="00D6012A"/>
    <w:rsid w:val="00D605AA"/>
    <w:rsid w:val="00D62D05"/>
    <w:rsid w:val="00D6443F"/>
    <w:rsid w:val="00D701E7"/>
    <w:rsid w:val="00D7129C"/>
    <w:rsid w:val="00D71725"/>
    <w:rsid w:val="00D722E4"/>
    <w:rsid w:val="00D72662"/>
    <w:rsid w:val="00D73A48"/>
    <w:rsid w:val="00D75AB0"/>
    <w:rsid w:val="00D75DD8"/>
    <w:rsid w:val="00D76754"/>
    <w:rsid w:val="00D775F5"/>
    <w:rsid w:val="00D7770E"/>
    <w:rsid w:val="00D80579"/>
    <w:rsid w:val="00D80BAA"/>
    <w:rsid w:val="00D81E6E"/>
    <w:rsid w:val="00D82611"/>
    <w:rsid w:val="00D834CC"/>
    <w:rsid w:val="00D84843"/>
    <w:rsid w:val="00D84E97"/>
    <w:rsid w:val="00D86D5A"/>
    <w:rsid w:val="00D8750F"/>
    <w:rsid w:val="00D904D1"/>
    <w:rsid w:val="00D916A6"/>
    <w:rsid w:val="00D919EA"/>
    <w:rsid w:val="00D92457"/>
    <w:rsid w:val="00D93655"/>
    <w:rsid w:val="00D94CE8"/>
    <w:rsid w:val="00DA3420"/>
    <w:rsid w:val="00DA3CA2"/>
    <w:rsid w:val="00DA5207"/>
    <w:rsid w:val="00DA534C"/>
    <w:rsid w:val="00DA6AD3"/>
    <w:rsid w:val="00DB0636"/>
    <w:rsid w:val="00DB100E"/>
    <w:rsid w:val="00DB417A"/>
    <w:rsid w:val="00DB6B95"/>
    <w:rsid w:val="00DB73FC"/>
    <w:rsid w:val="00DB742A"/>
    <w:rsid w:val="00DB799E"/>
    <w:rsid w:val="00DC1877"/>
    <w:rsid w:val="00DC1991"/>
    <w:rsid w:val="00DC1A37"/>
    <w:rsid w:val="00DC4ACE"/>
    <w:rsid w:val="00DC54A4"/>
    <w:rsid w:val="00DC7427"/>
    <w:rsid w:val="00DC75E5"/>
    <w:rsid w:val="00DC7F36"/>
    <w:rsid w:val="00DD220F"/>
    <w:rsid w:val="00DD4F26"/>
    <w:rsid w:val="00DD5A58"/>
    <w:rsid w:val="00DD6637"/>
    <w:rsid w:val="00DD6968"/>
    <w:rsid w:val="00DD7437"/>
    <w:rsid w:val="00DE05DA"/>
    <w:rsid w:val="00DE0DD0"/>
    <w:rsid w:val="00DE2788"/>
    <w:rsid w:val="00DE2B04"/>
    <w:rsid w:val="00DE2EB9"/>
    <w:rsid w:val="00DE4514"/>
    <w:rsid w:val="00DE5308"/>
    <w:rsid w:val="00DE5475"/>
    <w:rsid w:val="00DE61C0"/>
    <w:rsid w:val="00DF03FD"/>
    <w:rsid w:val="00DF09FD"/>
    <w:rsid w:val="00DF0A1A"/>
    <w:rsid w:val="00DF0CF8"/>
    <w:rsid w:val="00DF0E6A"/>
    <w:rsid w:val="00DF1781"/>
    <w:rsid w:val="00DF1A8E"/>
    <w:rsid w:val="00DF3F27"/>
    <w:rsid w:val="00DF53E2"/>
    <w:rsid w:val="00DF5A0F"/>
    <w:rsid w:val="00DF6AE4"/>
    <w:rsid w:val="00DF6AEA"/>
    <w:rsid w:val="00E015E2"/>
    <w:rsid w:val="00E016AB"/>
    <w:rsid w:val="00E03A02"/>
    <w:rsid w:val="00E03A0D"/>
    <w:rsid w:val="00E04F8B"/>
    <w:rsid w:val="00E06402"/>
    <w:rsid w:val="00E06A2D"/>
    <w:rsid w:val="00E06FB3"/>
    <w:rsid w:val="00E10403"/>
    <w:rsid w:val="00E12465"/>
    <w:rsid w:val="00E17151"/>
    <w:rsid w:val="00E20ECD"/>
    <w:rsid w:val="00E2146D"/>
    <w:rsid w:val="00E22255"/>
    <w:rsid w:val="00E223B0"/>
    <w:rsid w:val="00E22D82"/>
    <w:rsid w:val="00E23976"/>
    <w:rsid w:val="00E24693"/>
    <w:rsid w:val="00E248B8"/>
    <w:rsid w:val="00E2624F"/>
    <w:rsid w:val="00E27C4B"/>
    <w:rsid w:val="00E3052B"/>
    <w:rsid w:val="00E30F13"/>
    <w:rsid w:val="00E31F25"/>
    <w:rsid w:val="00E33304"/>
    <w:rsid w:val="00E341F9"/>
    <w:rsid w:val="00E34B5F"/>
    <w:rsid w:val="00E36F9C"/>
    <w:rsid w:val="00E4016C"/>
    <w:rsid w:val="00E501E7"/>
    <w:rsid w:val="00E50EAD"/>
    <w:rsid w:val="00E51994"/>
    <w:rsid w:val="00E53583"/>
    <w:rsid w:val="00E54800"/>
    <w:rsid w:val="00E54C1F"/>
    <w:rsid w:val="00E555EC"/>
    <w:rsid w:val="00E57889"/>
    <w:rsid w:val="00E60546"/>
    <w:rsid w:val="00E60931"/>
    <w:rsid w:val="00E60FE8"/>
    <w:rsid w:val="00E62310"/>
    <w:rsid w:val="00E630F1"/>
    <w:rsid w:val="00E6439C"/>
    <w:rsid w:val="00E659CE"/>
    <w:rsid w:val="00E65B07"/>
    <w:rsid w:val="00E65C1D"/>
    <w:rsid w:val="00E67E4D"/>
    <w:rsid w:val="00E706C5"/>
    <w:rsid w:val="00E714ED"/>
    <w:rsid w:val="00E74E5F"/>
    <w:rsid w:val="00E82E04"/>
    <w:rsid w:val="00E8366C"/>
    <w:rsid w:val="00E8599A"/>
    <w:rsid w:val="00E867A8"/>
    <w:rsid w:val="00E93FA9"/>
    <w:rsid w:val="00E94BA6"/>
    <w:rsid w:val="00E979EE"/>
    <w:rsid w:val="00EA016F"/>
    <w:rsid w:val="00EA0EC3"/>
    <w:rsid w:val="00EA14D9"/>
    <w:rsid w:val="00EA25A9"/>
    <w:rsid w:val="00EA3650"/>
    <w:rsid w:val="00EA4E59"/>
    <w:rsid w:val="00EA5C50"/>
    <w:rsid w:val="00EB0937"/>
    <w:rsid w:val="00EB0AB6"/>
    <w:rsid w:val="00EB2C8E"/>
    <w:rsid w:val="00EB3161"/>
    <w:rsid w:val="00EB3294"/>
    <w:rsid w:val="00EB4383"/>
    <w:rsid w:val="00EB4ABF"/>
    <w:rsid w:val="00EB4DCF"/>
    <w:rsid w:val="00EB5BA1"/>
    <w:rsid w:val="00EC0154"/>
    <w:rsid w:val="00EC159B"/>
    <w:rsid w:val="00EC50B5"/>
    <w:rsid w:val="00EC6683"/>
    <w:rsid w:val="00EC6B68"/>
    <w:rsid w:val="00EC73CE"/>
    <w:rsid w:val="00ED0094"/>
    <w:rsid w:val="00ED445A"/>
    <w:rsid w:val="00ED5B50"/>
    <w:rsid w:val="00ED6B69"/>
    <w:rsid w:val="00ED77EA"/>
    <w:rsid w:val="00ED79A4"/>
    <w:rsid w:val="00ED7DBD"/>
    <w:rsid w:val="00ED7F5B"/>
    <w:rsid w:val="00EE058B"/>
    <w:rsid w:val="00EE0DF7"/>
    <w:rsid w:val="00EE404F"/>
    <w:rsid w:val="00EE4BC0"/>
    <w:rsid w:val="00EE5943"/>
    <w:rsid w:val="00EE631C"/>
    <w:rsid w:val="00EE7347"/>
    <w:rsid w:val="00EF0D1D"/>
    <w:rsid w:val="00EF25D6"/>
    <w:rsid w:val="00EF2B90"/>
    <w:rsid w:val="00EF43F2"/>
    <w:rsid w:val="00EF453B"/>
    <w:rsid w:val="00EF62BE"/>
    <w:rsid w:val="00EF769C"/>
    <w:rsid w:val="00F01523"/>
    <w:rsid w:val="00F01DAE"/>
    <w:rsid w:val="00F075A4"/>
    <w:rsid w:val="00F101C4"/>
    <w:rsid w:val="00F10B2F"/>
    <w:rsid w:val="00F10D63"/>
    <w:rsid w:val="00F115F0"/>
    <w:rsid w:val="00F11808"/>
    <w:rsid w:val="00F12143"/>
    <w:rsid w:val="00F13D77"/>
    <w:rsid w:val="00F148E3"/>
    <w:rsid w:val="00F14C0E"/>
    <w:rsid w:val="00F15C09"/>
    <w:rsid w:val="00F16415"/>
    <w:rsid w:val="00F17EBB"/>
    <w:rsid w:val="00F220CC"/>
    <w:rsid w:val="00F23B62"/>
    <w:rsid w:val="00F24D4E"/>
    <w:rsid w:val="00F25439"/>
    <w:rsid w:val="00F27884"/>
    <w:rsid w:val="00F31226"/>
    <w:rsid w:val="00F320B1"/>
    <w:rsid w:val="00F35C76"/>
    <w:rsid w:val="00F37E5B"/>
    <w:rsid w:val="00F37F27"/>
    <w:rsid w:val="00F41606"/>
    <w:rsid w:val="00F41C11"/>
    <w:rsid w:val="00F43C9F"/>
    <w:rsid w:val="00F43FA8"/>
    <w:rsid w:val="00F45449"/>
    <w:rsid w:val="00F505B8"/>
    <w:rsid w:val="00F517EB"/>
    <w:rsid w:val="00F51CAE"/>
    <w:rsid w:val="00F52B88"/>
    <w:rsid w:val="00F5698C"/>
    <w:rsid w:val="00F602EF"/>
    <w:rsid w:val="00F60D18"/>
    <w:rsid w:val="00F616FF"/>
    <w:rsid w:val="00F649F4"/>
    <w:rsid w:val="00F65267"/>
    <w:rsid w:val="00F6643B"/>
    <w:rsid w:val="00F66F05"/>
    <w:rsid w:val="00F67639"/>
    <w:rsid w:val="00F71FCC"/>
    <w:rsid w:val="00F72503"/>
    <w:rsid w:val="00F72E67"/>
    <w:rsid w:val="00F73C61"/>
    <w:rsid w:val="00F745CC"/>
    <w:rsid w:val="00F80304"/>
    <w:rsid w:val="00F81037"/>
    <w:rsid w:val="00F81EB6"/>
    <w:rsid w:val="00F82D09"/>
    <w:rsid w:val="00F83699"/>
    <w:rsid w:val="00F848BB"/>
    <w:rsid w:val="00F871DA"/>
    <w:rsid w:val="00F87464"/>
    <w:rsid w:val="00F90ECB"/>
    <w:rsid w:val="00F92450"/>
    <w:rsid w:val="00F926CE"/>
    <w:rsid w:val="00F9281A"/>
    <w:rsid w:val="00F936FB"/>
    <w:rsid w:val="00F93A15"/>
    <w:rsid w:val="00F9501E"/>
    <w:rsid w:val="00F9614C"/>
    <w:rsid w:val="00F96A42"/>
    <w:rsid w:val="00F96ADA"/>
    <w:rsid w:val="00F96C32"/>
    <w:rsid w:val="00F97A27"/>
    <w:rsid w:val="00FA1106"/>
    <w:rsid w:val="00FA39FA"/>
    <w:rsid w:val="00FA6544"/>
    <w:rsid w:val="00FA69A2"/>
    <w:rsid w:val="00FA7BA9"/>
    <w:rsid w:val="00FB1FC7"/>
    <w:rsid w:val="00FB2606"/>
    <w:rsid w:val="00FB28CB"/>
    <w:rsid w:val="00FB4BBB"/>
    <w:rsid w:val="00FB5B1B"/>
    <w:rsid w:val="00FB608D"/>
    <w:rsid w:val="00FB6301"/>
    <w:rsid w:val="00FB7517"/>
    <w:rsid w:val="00FC09D8"/>
    <w:rsid w:val="00FC1C21"/>
    <w:rsid w:val="00FC1F00"/>
    <w:rsid w:val="00FC2BE3"/>
    <w:rsid w:val="00FC3BD9"/>
    <w:rsid w:val="00FC4A52"/>
    <w:rsid w:val="00FC5DFA"/>
    <w:rsid w:val="00FC7160"/>
    <w:rsid w:val="00FC7683"/>
    <w:rsid w:val="00FD396E"/>
    <w:rsid w:val="00FE0861"/>
    <w:rsid w:val="00FE1AAD"/>
    <w:rsid w:val="00FE2901"/>
    <w:rsid w:val="00FE3239"/>
    <w:rsid w:val="00FE4181"/>
    <w:rsid w:val="00FE431E"/>
    <w:rsid w:val="00FE4723"/>
    <w:rsid w:val="00FE6D82"/>
    <w:rsid w:val="00FE6EDF"/>
    <w:rsid w:val="00FE6F52"/>
    <w:rsid w:val="00FE7ED2"/>
    <w:rsid w:val="00FF11E0"/>
    <w:rsid w:val="00FF2489"/>
    <w:rsid w:val="00FF4762"/>
    <w:rsid w:val="00FF6951"/>
    <w:rsid w:val="00FF6B54"/>
    <w:rsid w:val="00FF6FA5"/>
    <w:rsid w:val="00FF7A25"/>
    <w:rsid w:val="00FF7A8E"/>
    <w:rsid w:val="00FF7B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0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251904"/>
    <w:pPr>
      <w:keepNext/>
      <w:numPr>
        <w:ilvl w:val="1"/>
        <w:numId w:val="5"/>
      </w:numPr>
      <w:spacing w:line="360" w:lineRule="auto"/>
      <w:jc w:val="both"/>
      <w:outlineLvl w:val="8"/>
    </w:pPr>
    <w:rPr>
      <w:sz w:val="28"/>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51904"/>
    <w:rPr>
      <w:rFonts w:ascii="Times New Roman" w:eastAsia="Times New Roman" w:hAnsi="Times New Roman" w:cs="Times New Roman"/>
      <w:sz w:val="28"/>
      <w:szCs w:val="32"/>
      <w:lang w:val="id-ID"/>
    </w:rPr>
  </w:style>
  <w:style w:type="table" w:styleId="TableGrid">
    <w:name w:val="Table Grid"/>
    <w:basedOn w:val="TableNormal"/>
    <w:uiPriority w:val="59"/>
    <w:rsid w:val="002519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1904"/>
    <w:pPr>
      <w:tabs>
        <w:tab w:val="center" w:pos="4320"/>
        <w:tab w:val="right" w:pos="8640"/>
      </w:tabs>
    </w:pPr>
  </w:style>
  <w:style w:type="character" w:customStyle="1" w:styleId="FooterChar">
    <w:name w:val="Footer Char"/>
    <w:basedOn w:val="DefaultParagraphFont"/>
    <w:link w:val="Footer"/>
    <w:uiPriority w:val="99"/>
    <w:rsid w:val="00251904"/>
    <w:rPr>
      <w:rFonts w:ascii="Times New Roman" w:eastAsia="Times New Roman" w:hAnsi="Times New Roman" w:cs="Times New Roman"/>
      <w:sz w:val="24"/>
      <w:szCs w:val="24"/>
    </w:rPr>
  </w:style>
  <w:style w:type="character" w:styleId="PageNumber">
    <w:name w:val="page number"/>
    <w:basedOn w:val="DefaultParagraphFont"/>
    <w:rsid w:val="00251904"/>
  </w:style>
  <w:style w:type="paragraph" w:styleId="BalloonText">
    <w:name w:val="Balloon Text"/>
    <w:basedOn w:val="Normal"/>
    <w:link w:val="BalloonTextChar"/>
    <w:uiPriority w:val="99"/>
    <w:semiHidden/>
    <w:unhideWhenUsed/>
    <w:rsid w:val="00251904"/>
    <w:rPr>
      <w:rFonts w:ascii="Tahoma" w:hAnsi="Tahoma" w:cs="Tahoma"/>
      <w:sz w:val="16"/>
      <w:szCs w:val="16"/>
    </w:rPr>
  </w:style>
  <w:style w:type="character" w:customStyle="1" w:styleId="BalloonTextChar">
    <w:name w:val="Balloon Text Char"/>
    <w:basedOn w:val="DefaultParagraphFont"/>
    <w:link w:val="BalloonText"/>
    <w:uiPriority w:val="99"/>
    <w:semiHidden/>
    <w:rsid w:val="00251904"/>
    <w:rPr>
      <w:rFonts w:ascii="Tahoma" w:eastAsia="Times New Roman" w:hAnsi="Tahoma" w:cs="Tahoma"/>
      <w:sz w:val="16"/>
      <w:szCs w:val="16"/>
    </w:rPr>
  </w:style>
  <w:style w:type="paragraph" w:styleId="ListParagraph">
    <w:name w:val="List Paragraph"/>
    <w:basedOn w:val="Normal"/>
    <w:link w:val="ListParagraphChar"/>
    <w:uiPriority w:val="34"/>
    <w:qFormat/>
    <w:rsid w:val="00251904"/>
    <w:pPr>
      <w:ind w:left="720"/>
      <w:contextualSpacing/>
    </w:pPr>
  </w:style>
  <w:style w:type="character" w:customStyle="1" w:styleId="ListParagraphChar">
    <w:name w:val="List Paragraph Char"/>
    <w:link w:val="ListParagraph"/>
    <w:uiPriority w:val="34"/>
    <w:locked/>
    <w:rsid w:val="000777C2"/>
    <w:rPr>
      <w:rFonts w:ascii="Times New Roman" w:eastAsia="Times New Roman" w:hAnsi="Times New Roman" w:cs="Times New Roman"/>
      <w:sz w:val="24"/>
      <w:szCs w:val="24"/>
    </w:rPr>
  </w:style>
  <w:style w:type="paragraph" w:customStyle="1" w:styleId="BabNomor">
    <w:name w:val="Bab Nomor"/>
    <w:basedOn w:val="Normal"/>
    <w:rsid w:val="00C31B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480" w:after="160" w:line="320" w:lineRule="atLeast"/>
      <w:jc w:val="right"/>
      <w:textAlignment w:val="baseline"/>
    </w:pPr>
    <w:rPr>
      <w:rFonts w:ascii="Verdana" w:hAnsi="Verdana"/>
      <w:b/>
      <w:color w:val="000000"/>
      <w:sz w:val="28"/>
      <w:szCs w:val="20"/>
    </w:rPr>
  </w:style>
  <w:style w:type="paragraph" w:customStyle="1" w:styleId="Default">
    <w:name w:val="Default"/>
    <w:rsid w:val="00021D88"/>
    <w:pPr>
      <w:autoSpaceDE w:val="0"/>
      <w:autoSpaceDN w:val="0"/>
      <w:adjustRightInd w:val="0"/>
      <w:spacing w:after="0" w:line="240" w:lineRule="auto"/>
    </w:pPr>
    <w:rPr>
      <w:rFonts w:ascii="Franklin Gothic Book" w:hAnsi="Franklin Gothic Book" w:cs="Franklin Gothic Book"/>
      <w:color w:val="000000"/>
      <w:sz w:val="24"/>
      <w:szCs w:val="24"/>
      <w:lang w:val="id-ID"/>
    </w:rPr>
  </w:style>
  <w:style w:type="paragraph" w:styleId="NormalWeb">
    <w:name w:val="Normal (Web)"/>
    <w:basedOn w:val="Normal"/>
    <w:uiPriority w:val="99"/>
    <w:semiHidden/>
    <w:unhideWhenUsed/>
    <w:rsid w:val="008A5666"/>
    <w:pPr>
      <w:spacing w:before="100" w:beforeAutospacing="1" w:after="100" w:afterAutospacing="1"/>
    </w:pPr>
    <w:rPr>
      <w:lang w:val="id-ID" w:eastAsia="id-ID"/>
    </w:rPr>
  </w:style>
  <w:style w:type="paragraph" w:styleId="Header">
    <w:name w:val="header"/>
    <w:basedOn w:val="Normal"/>
    <w:link w:val="HeaderChar"/>
    <w:uiPriority w:val="99"/>
    <w:unhideWhenUsed/>
    <w:rsid w:val="00B9083B"/>
    <w:pPr>
      <w:tabs>
        <w:tab w:val="center" w:pos="4513"/>
        <w:tab w:val="right" w:pos="9026"/>
      </w:tabs>
    </w:pPr>
  </w:style>
  <w:style w:type="character" w:customStyle="1" w:styleId="HeaderChar">
    <w:name w:val="Header Char"/>
    <w:basedOn w:val="DefaultParagraphFont"/>
    <w:link w:val="Header"/>
    <w:uiPriority w:val="99"/>
    <w:rsid w:val="00B9083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6DA6"/>
    <w:rPr>
      <w:sz w:val="16"/>
      <w:szCs w:val="16"/>
    </w:rPr>
  </w:style>
  <w:style w:type="paragraph" w:styleId="CommentText">
    <w:name w:val="annotation text"/>
    <w:basedOn w:val="Normal"/>
    <w:link w:val="CommentTextChar"/>
    <w:uiPriority w:val="99"/>
    <w:semiHidden/>
    <w:unhideWhenUsed/>
    <w:rsid w:val="00C96DA6"/>
    <w:rPr>
      <w:sz w:val="20"/>
      <w:szCs w:val="20"/>
      <w:lang w:val="en-GB" w:eastAsia="en-GB"/>
    </w:rPr>
  </w:style>
  <w:style w:type="character" w:customStyle="1" w:styleId="CommentTextChar">
    <w:name w:val="Comment Text Char"/>
    <w:basedOn w:val="DefaultParagraphFont"/>
    <w:link w:val="CommentText"/>
    <w:uiPriority w:val="99"/>
    <w:semiHidden/>
    <w:rsid w:val="00C96DA6"/>
    <w:rPr>
      <w:rFonts w:ascii="Times New Roman" w:eastAsia="Times New Roman" w:hAnsi="Times New Roman" w:cs="Times New Roman"/>
      <w:sz w:val="20"/>
      <w:szCs w:val="20"/>
      <w:lang w:val="en-GB" w:eastAsia="en-GB"/>
    </w:rPr>
  </w:style>
  <w:style w:type="paragraph" w:styleId="Title">
    <w:name w:val="Title"/>
    <w:basedOn w:val="Normal"/>
    <w:link w:val="TitleChar"/>
    <w:qFormat/>
    <w:rsid w:val="00F10B2F"/>
    <w:pPr>
      <w:jc w:val="center"/>
    </w:pPr>
    <w:rPr>
      <w:rFonts w:ascii="Tahoma" w:hAnsi="Tahoma"/>
      <w:b/>
      <w:sz w:val="28"/>
    </w:rPr>
  </w:style>
  <w:style w:type="character" w:customStyle="1" w:styleId="TitleChar">
    <w:name w:val="Title Char"/>
    <w:basedOn w:val="DefaultParagraphFont"/>
    <w:link w:val="Title"/>
    <w:rsid w:val="00F10B2F"/>
    <w:rPr>
      <w:rFonts w:ascii="Tahoma" w:eastAsia="Times New Roman" w:hAnsi="Tahoma" w:cs="Times New Roman"/>
      <w:b/>
      <w:sz w:val="28"/>
      <w:szCs w:val="24"/>
    </w:rPr>
  </w:style>
  <w:style w:type="character" w:styleId="Hyperlink">
    <w:name w:val="Hyperlink"/>
    <w:basedOn w:val="DefaultParagraphFont"/>
    <w:uiPriority w:val="99"/>
    <w:semiHidden/>
    <w:unhideWhenUsed/>
    <w:rsid w:val="00D6012A"/>
    <w:rPr>
      <w:color w:val="0000FF"/>
      <w:u w:val="single"/>
    </w:rPr>
  </w:style>
  <w:style w:type="character" w:styleId="FollowedHyperlink">
    <w:name w:val="FollowedHyperlink"/>
    <w:basedOn w:val="DefaultParagraphFont"/>
    <w:uiPriority w:val="99"/>
    <w:semiHidden/>
    <w:unhideWhenUsed/>
    <w:rsid w:val="00D6012A"/>
    <w:rPr>
      <w:color w:val="800080"/>
      <w:u w:val="single"/>
    </w:rPr>
  </w:style>
  <w:style w:type="paragraph" w:customStyle="1" w:styleId="xl71">
    <w:name w:val="xl71"/>
    <w:basedOn w:val="Normal"/>
    <w:rsid w:val="00D6012A"/>
    <w:pPr>
      <w:spacing w:before="100" w:beforeAutospacing="1" w:after="100" w:afterAutospacing="1"/>
    </w:pPr>
    <w:rPr>
      <w:rFonts w:ascii="Calibri" w:hAnsi="Calibri" w:cs="Calibri"/>
      <w:lang w:val="id-ID" w:eastAsia="id-ID"/>
    </w:rPr>
  </w:style>
  <w:style w:type="paragraph" w:customStyle="1" w:styleId="xl72">
    <w:name w:val="xl72"/>
    <w:basedOn w:val="Normal"/>
    <w:rsid w:val="00D6012A"/>
    <w:pPr>
      <w:spacing w:before="100" w:beforeAutospacing="1" w:after="100" w:afterAutospacing="1"/>
    </w:pPr>
    <w:rPr>
      <w:rFonts w:ascii="Arial Narrow" w:hAnsi="Arial Narrow"/>
      <w:lang w:val="id-ID" w:eastAsia="id-ID"/>
    </w:rPr>
  </w:style>
  <w:style w:type="paragraph" w:customStyle="1" w:styleId="xl73">
    <w:name w:val="xl73"/>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74">
    <w:name w:val="xl7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75">
    <w:name w:val="xl75"/>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76">
    <w:name w:val="xl7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77">
    <w:name w:val="xl77"/>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78">
    <w:name w:val="xl78"/>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79">
    <w:name w:val="xl79"/>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80">
    <w:name w:val="xl80"/>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81">
    <w:name w:val="xl81"/>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82">
    <w:name w:val="xl82"/>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20"/>
      <w:szCs w:val="20"/>
      <w:lang w:val="id-ID" w:eastAsia="id-ID"/>
    </w:rPr>
  </w:style>
  <w:style w:type="paragraph" w:customStyle="1" w:styleId="xl83">
    <w:name w:val="xl83"/>
    <w:basedOn w:val="Normal"/>
    <w:rsid w:val="00D6012A"/>
    <w:pPr>
      <w:spacing w:before="100" w:beforeAutospacing="1" w:after="100" w:afterAutospacing="1"/>
      <w:jc w:val="center"/>
    </w:pPr>
    <w:rPr>
      <w:rFonts w:ascii="Tahoma" w:hAnsi="Tahoma" w:cs="Tahoma"/>
      <w:b/>
      <w:bCs/>
      <w:lang w:val="id-ID" w:eastAsia="id-ID"/>
    </w:rPr>
  </w:style>
  <w:style w:type="paragraph" w:customStyle="1" w:styleId="xl84">
    <w:name w:val="xl8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id-ID" w:eastAsia="id-ID"/>
    </w:rPr>
  </w:style>
  <w:style w:type="paragraph" w:customStyle="1" w:styleId="xl85">
    <w:name w:val="xl85"/>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86">
    <w:name w:val="xl8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87">
    <w:name w:val="xl87"/>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id-ID" w:eastAsia="id-ID"/>
    </w:rPr>
  </w:style>
  <w:style w:type="paragraph" w:customStyle="1" w:styleId="xl88">
    <w:name w:val="xl88"/>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89">
    <w:name w:val="xl89"/>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90">
    <w:name w:val="xl90"/>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sz w:val="20"/>
      <w:szCs w:val="20"/>
      <w:lang w:val="id-ID" w:eastAsia="id-ID"/>
    </w:rPr>
  </w:style>
  <w:style w:type="paragraph" w:customStyle="1" w:styleId="xl91">
    <w:name w:val="xl91"/>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sz w:val="20"/>
      <w:szCs w:val="20"/>
      <w:lang w:val="id-ID" w:eastAsia="id-ID"/>
    </w:rPr>
  </w:style>
  <w:style w:type="paragraph" w:customStyle="1" w:styleId="xl92">
    <w:name w:val="xl92"/>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szCs w:val="20"/>
      <w:lang w:val="id-ID" w:eastAsia="id-ID"/>
    </w:rPr>
  </w:style>
  <w:style w:type="paragraph" w:customStyle="1" w:styleId="xl93">
    <w:name w:val="xl93"/>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b/>
      <w:bCs/>
      <w:sz w:val="20"/>
      <w:szCs w:val="20"/>
      <w:lang w:val="id-ID" w:eastAsia="id-ID"/>
    </w:rPr>
  </w:style>
  <w:style w:type="paragraph" w:customStyle="1" w:styleId="xl94">
    <w:name w:val="xl9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0"/>
      <w:szCs w:val="20"/>
      <w:lang w:val="id-ID" w:eastAsia="id-ID"/>
    </w:rPr>
  </w:style>
  <w:style w:type="paragraph" w:customStyle="1" w:styleId="xl95">
    <w:name w:val="xl95"/>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hAnsi="Arial Narrow"/>
      <w:sz w:val="20"/>
      <w:szCs w:val="20"/>
      <w:lang w:val="id-ID" w:eastAsia="id-ID"/>
    </w:rPr>
  </w:style>
  <w:style w:type="paragraph" w:customStyle="1" w:styleId="xl96">
    <w:name w:val="xl9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97">
    <w:name w:val="xl97"/>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u w:val="single"/>
      <w:lang w:val="id-ID" w:eastAsia="id-ID"/>
    </w:rPr>
  </w:style>
  <w:style w:type="paragraph" w:customStyle="1" w:styleId="xl98">
    <w:name w:val="xl98"/>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lang w:val="id-ID" w:eastAsia="id-ID"/>
    </w:rPr>
  </w:style>
  <w:style w:type="paragraph" w:customStyle="1" w:styleId="xl99">
    <w:name w:val="xl99"/>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id-ID" w:eastAsia="id-ID"/>
    </w:rPr>
  </w:style>
  <w:style w:type="paragraph" w:customStyle="1" w:styleId="xl100">
    <w:name w:val="xl100"/>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id-ID" w:eastAsia="id-ID"/>
    </w:rPr>
  </w:style>
  <w:style w:type="paragraph" w:customStyle="1" w:styleId="xl101">
    <w:name w:val="xl101"/>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val="id-ID" w:eastAsia="id-ID"/>
    </w:rPr>
  </w:style>
  <w:style w:type="paragraph" w:customStyle="1" w:styleId="xl102">
    <w:name w:val="xl102"/>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03">
    <w:name w:val="xl103"/>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04">
    <w:name w:val="xl10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05">
    <w:name w:val="xl105"/>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val="id-ID" w:eastAsia="id-ID"/>
    </w:rPr>
  </w:style>
  <w:style w:type="paragraph" w:customStyle="1" w:styleId="xl106">
    <w:name w:val="xl10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07">
    <w:name w:val="xl107"/>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id-ID" w:eastAsia="id-ID"/>
    </w:rPr>
  </w:style>
  <w:style w:type="paragraph" w:customStyle="1" w:styleId="xl108">
    <w:name w:val="xl108"/>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id-ID" w:eastAsia="id-ID"/>
    </w:rPr>
  </w:style>
  <w:style w:type="paragraph" w:customStyle="1" w:styleId="xl109">
    <w:name w:val="xl109"/>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110">
    <w:name w:val="xl110"/>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id-ID" w:eastAsia="id-ID"/>
    </w:rPr>
  </w:style>
  <w:style w:type="paragraph" w:customStyle="1" w:styleId="xl111">
    <w:name w:val="xl111"/>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lang w:val="id-ID" w:eastAsia="id-ID"/>
    </w:rPr>
  </w:style>
  <w:style w:type="paragraph" w:customStyle="1" w:styleId="xl112">
    <w:name w:val="xl112"/>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13">
    <w:name w:val="xl113"/>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114">
    <w:name w:val="xl11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115">
    <w:name w:val="xl115"/>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116">
    <w:name w:val="xl11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20"/>
      <w:szCs w:val="20"/>
      <w:lang w:val="id-ID" w:eastAsia="id-ID"/>
    </w:rPr>
  </w:style>
  <w:style w:type="paragraph" w:customStyle="1" w:styleId="xl117">
    <w:name w:val="xl117"/>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u w:val="single"/>
      <w:lang w:val="id-ID" w:eastAsia="id-ID"/>
    </w:rPr>
  </w:style>
  <w:style w:type="paragraph" w:customStyle="1" w:styleId="xl118">
    <w:name w:val="xl118"/>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119">
    <w:name w:val="xl119"/>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lang w:val="id-ID" w:eastAsia="id-ID"/>
    </w:rPr>
  </w:style>
  <w:style w:type="paragraph" w:customStyle="1" w:styleId="xl120">
    <w:name w:val="xl120"/>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sz w:val="20"/>
      <w:szCs w:val="20"/>
      <w:lang w:val="id-ID" w:eastAsia="id-ID"/>
    </w:rPr>
  </w:style>
  <w:style w:type="paragraph" w:customStyle="1" w:styleId="xl121">
    <w:name w:val="xl121"/>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0"/>
      <w:szCs w:val="20"/>
      <w:lang w:val="id-ID" w:eastAsia="id-ID"/>
    </w:rPr>
  </w:style>
  <w:style w:type="paragraph" w:customStyle="1" w:styleId="xl122">
    <w:name w:val="xl122"/>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123">
    <w:name w:val="xl123"/>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124">
    <w:name w:val="xl124"/>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0"/>
      <w:szCs w:val="20"/>
      <w:lang w:val="id-ID" w:eastAsia="id-ID"/>
    </w:rPr>
  </w:style>
  <w:style w:type="paragraph" w:customStyle="1" w:styleId="xl125">
    <w:name w:val="xl125"/>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0"/>
      <w:szCs w:val="20"/>
      <w:lang w:val="id-ID" w:eastAsia="id-ID"/>
    </w:rPr>
  </w:style>
  <w:style w:type="paragraph" w:customStyle="1" w:styleId="xl126">
    <w:name w:val="xl12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0"/>
      <w:szCs w:val="20"/>
      <w:lang w:val="id-ID" w:eastAsia="id-ID"/>
    </w:rPr>
  </w:style>
  <w:style w:type="paragraph" w:customStyle="1" w:styleId="xl127">
    <w:name w:val="xl127"/>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128">
    <w:name w:val="xl128"/>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customStyle="1" w:styleId="xl129">
    <w:name w:val="xl129"/>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lang w:val="id-ID" w:eastAsia="id-ID"/>
    </w:rPr>
  </w:style>
  <w:style w:type="paragraph" w:customStyle="1" w:styleId="xl130">
    <w:name w:val="xl130"/>
    <w:basedOn w:val="Normal"/>
    <w:rsid w:val="00D6012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131">
    <w:name w:val="xl131"/>
    <w:basedOn w:val="Normal"/>
    <w:rsid w:val="00D6012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customStyle="1" w:styleId="xl132">
    <w:name w:val="xl132"/>
    <w:basedOn w:val="Normal"/>
    <w:rsid w:val="00D6012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b/>
      <w:bCs/>
      <w:lang w:val="id-ID" w:eastAsia="id-ID"/>
    </w:rPr>
  </w:style>
  <w:style w:type="paragraph" w:customStyle="1" w:styleId="xl133">
    <w:name w:val="xl133"/>
    <w:basedOn w:val="Normal"/>
    <w:rsid w:val="00D6012A"/>
    <w:pPr>
      <w:pBdr>
        <w:left w:val="single" w:sz="4" w:space="0" w:color="auto"/>
        <w:bottom w:val="single" w:sz="4" w:space="0" w:color="auto"/>
      </w:pBdr>
      <w:spacing w:before="100" w:beforeAutospacing="1" w:after="100" w:afterAutospacing="1"/>
      <w:jc w:val="center"/>
      <w:textAlignment w:val="center"/>
    </w:pPr>
    <w:rPr>
      <w:rFonts w:ascii="Calibri" w:hAnsi="Calibri" w:cs="Calibri"/>
      <w:lang w:val="id-ID" w:eastAsia="id-ID"/>
    </w:rPr>
  </w:style>
  <w:style w:type="paragraph" w:customStyle="1" w:styleId="xl134">
    <w:name w:val="xl134"/>
    <w:basedOn w:val="Normal"/>
    <w:rsid w:val="00D6012A"/>
    <w:pPr>
      <w:pBdr>
        <w:bottom w:val="single" w:sz="4" w:space="0" w:color="auto"/>
      </w:pBdr>
      <w:spacing w:before="100" w:beforeAutospacing="1" w:after="100" w:afterAutospacing="1"/>
      <w:jc w:val="center"/>
      <w:textAlignment w:val="center"/>
    </w:pPr>
    <w:rPr>
      <w:rFonts w:ascii="Calibri" w:hAnsi="Calibri" w:cs="Calibri"/>
      <w:lang w:val="id-ID" w:eastAsia="id-ID"/>
    </w:rPr>
  </w:style>
  <w:style w:type="paragraph" w:customStyle="1" w:styleId="xl135">
    <w:name w:val="xl135"/>
    <w:basedOn w:val="Normal"/>
    <w:rsid w:val="00D6012A"/>
    <w:pPr>
      <w:pBdr>
        <w:bottom w:val="single" w:sz="4" w:space="0" w:color="auto"/>
        <w:right w:val="single" w:sz="4" w:space="0" w:color="auto"/>
      </w:pBdr>
      <w:spacing w:before="100" w:beforeAutospacing="1" w:after="100" w:afterAutospacing="1"/>
      <w:jc w:val="center"/>
      <w:textAlignment w:val="center"/>
    </w:pPr>
    <w:rPr>
      <w:rFonts w:ascii="Calibri" w:hAnsi="Calibri" w:cs="Calibri"/>
      <w:lang w:val="id-ID" w:eastAsia="id-ID"/>
    </w:rPr>
  </w:style>
  <w:style w:type="paragraph" w:customStyle="1" w:styleId="xl136">
    <w:name w:val="xl136"/>
    <w:basedOn w:val="Normal"/>
    <w:rsid w:val="00D6012A"/>
    <w:pPr>
      <w:pBdr>
        <w:left w:val="single" w:sz="4" w:space="0" w:color="auto"/>
        <w:bottom w:val="single" w:sz="4" w:space="0" w:color="auto"/>
      </w:pBdr>
      <w:spacing w:before="100" w:beforeAutospacing="1" w:after="100" w:afterAutospacing="1"/>
      <w:jc w:val="center"/>
      <w:textAlignment w:val="top"/>
    </w:pPr>
    <w:rPr>
      <w:rFonts w:ascii="Calibri" w:hAnsi="Calibri" w:cs="Calibri"/>
      <w:lang w:val="id-ID" w:eastAsia="id-ID"/>
    </w:rPr>
  </w:style>
  <w:style w:type="paragraph" w:customStyle="1" w:styleId="xl137">
    <w:name w:val="xl137"/>
    <w:basedOn w:val="Normal"/>
    <w:rsid w:val="00D6012A"/>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lang w:val="id-ID" w:eastAsia="id-ID"/>
    </w:rPr>
  </w:style>
  <w:style w:type="paragraph" w:customStyle="1" w:styleId="xl138">
    <w:name w:val="xl138"/>
    <w:basedOn w:val="Normal"/>
    <w:rsid w:val="00D6012A"/>
    <w:pPr>
      <w:pBdr>
        <w:bottom w:val="single" w:sz="4" w:space="0" w:color="auto"/>
        <w:right w:val="single" w:sz="4" w:space="0" w:color="auto"/>
      </w:pBdr>
      <w:spacing w:before="100" w:beforeAutospacing="1" w:after="100" w:afterAutospacing="1"/>
      <w:jc w:val="center"/>
      <w:textAlignment w:val="top"/>
    </w:pPr>
    <w:rPr>
      <w:rFonts w:ascii="Calibri" w:hAnsi="Calibri" w:cs="Calibri"/>
      <w:lang w:val="id-ID" w:eastAsia="id-ID"/>
    </w:rPr>
  </w:style>
  <w:style w:type="paragraph" w:customStyle="1" w:styleId="xl139">
    <w:name w:val="xl139"/>
    <w:basedOn w:val="Normal"/>
    <w:rsid w:val="00D6012A"/>
    <w:pPr>
      <w:pBdr>
        <w:left w:val="single" w:sz="4" w:space="0" w:color="auto"/>
        <w:bottom w:val="single" w:sz="4" w:space="0" w:color="auto"/>
        <w:right w:val="double" w:sz="6" w:space="0" w:color="auto"/>
      </w:pBdr>
      <w:spacing w:before="100" w:beforeAutospacing="1" w:after="100" w:afterAutospacing="1"/>
      <w:jc w:val="center"/>
      <w:textAlignment w:val="center"/>
    </w:pPr>
    <w:rPr>
      <w:rFonts w:ascii="Calibri" w:hAnsi="Calibri" w:cs="Calibri"/>
      <w:lang w:val="id-ID" w:eastAsia="id-ID"/>
    </w:rPr>
  </w:style>
  <w:style w:type="paragraph" w:customStyle="1" w:styleId="xl140">
    <w:name w:val="xl140"/>
    <w:basedOn w:val="Normal"/>
    <w:rsid w:val="00D6012A"/>
    <w:pPr>
      <w:pBdr>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id-ID" w:eastAsia="id-ID"/>
    </w:rPr>
  </w:style>
  <w:style w:type="paragraph" w:customStyle="1" w:styleId="xl141">
    <w:name w:val="xl141"/>
    <w:basedOn w:val="Normal"/>
    <w:rsid w:val="00D6012A"/>
    <w:pPr>
      <w:pBdr>
        <w:left w:val="single" w:sz="4" w:space="0" w:color="auto"/>
        <w:bottom w:val="single" w:sz="4" w:space="0" w:color="auto"/>
        <w:right w:val="double" w:sz="6" w:space="0" w:color="auto"/>
      </w:pBdr>
      <w:spacing w:before="100" w:beforeAutospacing="1" w:after="100" w:afterAutospacing="1"/>
    </w:pPr>
    <w:rPr>
      <w:rFonts w:ascii="Calibri" w:hAnsi="Calibri" w:cs="Calibri"/>
      <w:lang w:val="id-ID" w:eastAsia="id-ID"/>
    </w:rPr>
  </w:style>
  <w:style w:type="paragraph" w:customStyle="1" w:styleId="xl142">
    <w:name w:val="xl142"/>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id-ID" w:eastAsia="id-ID"/>
    </w:rPr>
  </w:style>
  <w:style w:type="paragraph" w:customStyle="1" w:styleId="xl143">
    <w:name w:val="xl143"/>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id-ID" w:eastAsia="id-ID"/>
    </w:rPr>
  </w:style>
  <w:style w:type="paragraph" w:customStyle="1" w:styleId="xl144">
    <w:name w:val="xl144"/>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45">
    <w:name w:val="xl145"/>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46">
    <w:name w:val="xl14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u w:val="single"/>
      <w:lang w:val="id-ID" w:eastAsia="id-ID"/>
    </w:rPr>
  </w:style>
  <w:style w:type="paragraph" w:customStyle="1" w:styleId="xl147">
    <w:name w:val="xl147"/>
    <w:basedOn w:val="Normal"/>
    <w:rsid w:val="00D6012A"/>
    <w:pPr>
      <w:pBdr>
        <w:top w:val="single" w:sz="4" w:space="0" w:color="auto"/>
        <w:left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148">
    <w:name w:val="xl148"/>
    <w:basedOn w:val="Normal"/>
    <w:rsid w:val="00D6012A"/>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lang w:val="id-ID" w:eastAsia="id-ID"/>
    </w:rPr>
  </w:style>
  <w:style w:type="paragraph" w:customStyle="1" w:styleId="xl149">
    <w:name w:val="xl149"/>
    <w:basedOn w:val="Normal"/>
    <w:rsid w:val="00D6012A"/>
    <w:pPr>
      <w:pBdr>
        <w:left w:val="single" w:sz="4" w:space="0" w:color="auto"/>
        <w:bottom w:val="single" w:sz="8"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150">
    <w:name w:val="xl150"/>
    <w:basedOn w:val="Normal"/>
    <w:rsid w:val="00D6012A"/>
    <w:pPr>
      <w:pBdr>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b/>
      <w:bCs/>
      <w:lang w:val="id-ID" w:eastAsia="id-ID"/>
    </w:rPr>
  </w:style>
  <w:style w:type="paragraph" w:customStyle="1" w:styleId="xl151">
    <w:name w:val="xl151"/>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id-ID" w:eastAsia="id-ID"/>
    </w:rPr>
  </w:style>
  <w:style w:type="paragraph" w:customStyle="1" w:styleId="xl152">
    <w:name w:val="xl152"/>
    <w:basedOn w:val="Normal"/>
    <w:rsid w:val="00D6012A"/>
    <w:pPr>
      <w:pBdr>
        <w:left w:val="single" w:sz="4" w:space="0" w:color="auto"/>
        <w:bottom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53">
    <w:name w:val="xl153"/>
    <w:basedOn w:val="Normal"/>
    <w:rsid w:val="00D6012A"/>
    <w:pPr>
      <w:pBdr>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54">
    <w:name w:val="xl154"/>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55">
    <w:name w:val="xl155"/>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56">
    <w:name w:val="xl156"/>
    <w:basedOn w:val="Normal"/>
    <w:rsid w:val="00D6012A"/>
    <w:pPr>
      <w:pBdr>
        <w:left w:val="single" w:sz="4" w:space="0" w:color="auto"/>
        <w:bottom w:val="single" w:sz="4" w:space="0" w:color="auto"/>
        <w:right w:val="single" w:sz="4" w:space="0" w:color="auto"/>
      </w:pBdr>
      <w:spacing w:before="100" w:beforeAutospacing="1" w:after="100" w:afterAutospacing="1"/>
      <w:textAlignment w:val="top"/>
    </w:pPr>
    <w:rPr>
      <w:sz w:val="20"/>
      <w:szCs w:val="20"/>
      <w:lang w:val="id-ID" w:eastAsia="id-ID"/>
    </w:rPr>
  </w:style>
  <w:style w:type="paragraph" w:customStyle="1" w:styleId="xl157">
    <w:name w:val="xl157"/>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58">
    <w:name w:val="xl158"/>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id-ID" w:eastAsia="id-ID"/>
    </w:rPr>
  </w:style>
  <w:style w:type="paragraph" w:customStyle="1" w:styleId="xl159">
    <w:name w:val="xl159"/>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60">
    <w:name w:val="xl160"/>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61">
    <w:name w:val="xl161"/>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62">
    <w:name w:val="xl162"/>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63">
    <w:name w:val="xl163"/>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id-ID" w:eastAsia="id-ID"/>
    </w:rPr>
  </w:style>
  <w:style w:type="paragraph" w:customStyle="1" w:styleId="xl164">
    <w:name w:val="xl16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65">
    <w:name w:val="xl165"/>
    <w:basedOn w:val="Normal"/>
    <w:rsid w:val="00D6012A"/>
    <w:pPr>
      <w:pBdr>
        <w:left w:val="single" w:sz="4" w:space="0" w:color="auto"/>
        <w:bottom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66">
    <w:name w:val="xl166"/>
    <w:basedOn w:val="Normal"/>
    <w:rsid w:val="00D6012A"/>
    <w:pPr>
      <w:pBdr>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67">
    <w:name w:val="xl167"/>
    <w:basedOn w:val="Normal"/>
    <w:rsid w:val="00D6012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val="id-ID" w:eastAsia="id-ID"/>
    </w:rPr>
  </w:style>
  <w:style w:type="paragraph" w:customStyle="1" w:styleId="xl168">
    <w:name w:val="xl168"/>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sz w:val="20"/>
      <w:szCs w:val="20"/>
      <w:lang w:val="id-ID" w:eastAsia="id-ID"/>
    </w:rPr>
  </w:style>
  <w:style w:type="paragraph" w:customStyle="1" w:styleId="xl169">
    <w:name w:val="xl169"/>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20"/>
      <w:szCs w:val="20"/>
      <w:lang w:val="id-ID" w:eastAsia="id-ID"/>
    </w:rPr>
  </w:style>
  <w:style w:type="paragraph" w:customStyle="1" w:styleId="xl170">
    <w:name w:val="xl170"/>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71">
    <w:name w:val="xl171"/>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72">
    <w:name w:val="xl172"/>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73">
    <w:name w:val="xl173"/>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val="id-ID" w:eastAsia="id-ID"/>
    </w:rPr>
  </w:style>
  <w:style w:type="paragraph" w:customStyle="1" w:styleId="xl174">
    <w:name w:val="xl174"/>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sz w:val="20"/>
      <w:szCs w:val="20"/>
      <w:lang w:val="id-ID" w:eastAsia="id-ID"/>
    </w:rPr>
  </w:style>
  <w:style w:type="paragraph" w:customStyle="1" w:styleId="xl175">
    <w:name w:val="xl175"/>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76">
    <w:name w:val="xl176"/>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sz w:val="20"/>
      <w:szCs w:val="20"/>
      <w:lang w:val="id-ID" w:eastAsia="id-ID"/>
    </w:rPr>
  </w:style>
  <w:style w:type="paragraph" w:customStyle="1" w:styleId="xl177">
    <w:name w:val="xl177"/>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78">
    <w:name w:val="xl178"/>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79">
    <w:name w:val="xl179"/>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80">
    <w:name w:val="xl180"/>
    <w:basedOn w:val="Normal"/>
    <w:rsid w:val="00D6012A"/>
    <w:pPr>
      <w:pBdr>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181">
    <w:name w:val="xl181"/>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82">
    <w:name w:val="xl182"/>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color w:val="FFFFFF"/>
      <w:sz w:val="20"/>
      <w:szCs w:val="20"/>
      <w:lang w:val="id-ID" w:eastAsia="id-ID"/>
    </w:rPr>
  </w:style>
  <w:style w:type="paragraph" w:customStyle="1" w:styleId="xl183">
    <w:name w:val="xl183"/>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sz w:val="20"/>
      <w:szCs w:val="20"/>
      <w:lang w:val="id-ID" w:eastAsia="id-ID"/>
    </w:rPr>
  </w:style>
  <w:style w:type="paragraph" w:customStyle="1" w:styleId="xl184">
    <w:name w:val="xl18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color w:val="FFFFFF"/>
      <w:sz w:val="20"/>
      <w:szCs w:val="20"/>
      <w:lang w:val="id-ID" w:eastAsia="id-ID"/>
    </w:rPr>
  </w:style>
  <w:style w:type="paragraph" w:customStyle="1" w:styleId="xl185">
    <w:name w:val="xl185"/>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color w:val="FFFFFF"/>
      <w:sz w:val="20"/>
      <w:szCs w:val="20"/>
      <w:lang w:val="id-ID" w:eastAsia="id-ID"/>
    </w:rPr>
  </w:style>
  <w:style w:type="paragraph" w:customStyle="1" w:styleId="xl186">
    <w:name w:val="xl18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sz w:val="20"/>
      <w:szCs w:val="20"/>
      <w:lang w:val="id-ID" w:eastAsia="id-ID"/>
    </w:rPr>
  </w:style>
  <w:style w:type="paragraph" w:customStyle="1" w:styleId="xl187">
    <w:name w:val="xl187"/>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88">
    <w:name w:val="xl188"/>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id-ID" w:eastAsia="id-ID"/>
    </w:rPr>
  </w:style>
  <w:style w:type="paragraph" w:customStyle="1" w:styleId="xl189">
    <w:name w:val="xl189"/>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id-ID" w:eastAsia="id-ID"/>
    </w:rPr>
  </w:style>
  <w:style w:type="paragraph" w:customStyle="1" w:styleId="xl190">
    <w:name w:val="xl190"/>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id-ID" w:eastAsia="id-ID"/>
    </w:rPr>
  </w:style>
  <w:style w:type="paragraph" w:customStyle="1" w:styleId="xl191">
    <w:name w:val="xl191"/>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id-ID" w:eastAsia="id-ID"/>
    </w:rPr>
  </w:style>
  <w:style w:type="paragraph" w:customStyle="1" w:styleId="xl192">
    <w:name w:val="xl192"/>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id-ID" w:eastAsia="id-ID"/>
    </w:rPr>
  </w:style>
  <w:style w:type="paragraph" w:customStyle="1" w:styleId="xl193">
    <w:name w:val="xl193"/>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val="id-ID" w:eastAsia="id-ID"/>
    </w:rPr>
  </w:style>
  <w:style w:type="paragraph" w:customStyle="1" w:styleId="xl194">
    <w:name w:val="xl194"/>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id-ID" w:eastAsia="id-ID"/>
    </w:rPr>
  </w:style>
  <w:style w:type="paragraph" w:customStyle="1" w:styleId="xl195">
    <w:name w:val="xl195"/>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lang w:val="id-ID" w:eastAsia="id-ID"/>
    </w:rPr>
  </w:style>
  <w:style w:type="paragraph" w:customStyle="1" w:styleId="xl196">
    <w:name w:val="xl196"/>
    <w:basedOn w:val="Normal"/>
    <w:rsid w:val="00D6012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lang w:val="id-ID" w:eastAsia="id-ID"/>
    </w:rPr>
  </w:style>
  <w:style w:type="paragraph" w:customStyle="1" w:styleId="xl197">
    <w:name w:val="xl197"/>
    <w:basedOn w:val="Normal"/>
    <w:rsid w:val="00D6012A"/>
    <w:pPr>
      <w:pBdr>
        <w:top w:val="single" w:sz="4" w:space="0" w:color="auto"/>
        <w:left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198">
    <w:name w:val="xl198"/>
    <w:basedOn w:val="Normal"/>
    <w:rsid w:val="00D6012A"/>
    <w:pPr>
      <w:pBdr>
        <w:top w:val="single" w:sz="4" w:space="0" w:color="auto"/>
        <w:left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199">
    <w:name w:val="xl199"/>
    <w:basedOn w:val="Normal"/>
    <w:rsid w:val="00D6012A"/>
    <w:pPr>
      <w:pBdr>
        <w:top w:val="single" w:sz="4" w:space="0" w:color="auto"/>
        <w:left w:val="single" w:sz="4" w:space="0" w:color="auto"/>
        <w:right w:val="single" w:sz="4" w:space="0" w:color="auto"/>
      </w:pBdr>
      <w:spacing w:before="100" w:beforeAutospacing="1" w:after="100" w:afterAutospacing="1"/>
      <w:jc w:val="right"/>
    </w:pPr>
    <w:rPr>
      <w:rFonts w:ascii="Arial Narrow" w:hAnsi="Arial Narrow"/>
      <w:sz w:val="20"/>
      <w:szCs w:val="20"/>
      <w:lang w:val="id-ID" w:eastAsia="id-ID"/>
    </w:rPr>
  </w:style>
  <w:style w:type="paragraph" w:customStyle="1" w:styleId="xl200">
    <w:name w:val="xl200"/>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szCs w:val="20"/>
      <w:lang w:val="id-ID" w:eastAsia="id-ID"/>
    </w:rPr>
  </w:style>
  <w:style w:type="paragraph" w:customStyle="1" w:styleId="xl201">
    <w:name w:val="xl201"/>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szCs w:val="20"/>
      <w:lang w:val="id-ID" w:eastAsia="id-ID"/>
    </w:rPr>
  </w:style>
  <w:style w:type="paragraph" w:customStyle="1" w:styleId="xl202">
    <w:name w:val="xl202"/>
    <w:basedOn w:val="Normal"/>
    <w:rsid w:val="00D6012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id-ID" w:eastAsia="id-ID"/>
    </w:rPr>
  </w:style>
  <w:style w:type="paragraph" w:customStyle="1" w:styleId="xl203">
    <w:name w:val="xl203"/>
    <w:basedOn w:val="Normal"/>
    <w:rsid w:val="00D6012A"/>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0"/>
      <w:szCs w:val="20"/>
      <w:lang w:val="id-ID" w:eastAsia="id-ID"/>
    </w:rPr>
  </w:style>
  <w:style w:type="paragraph" w:customStyle="1" w:styleId="xl204">
    <w:name w:val="xl204"/>
    <w:basedOn w:val="Normal"/>
    <w:rsid w:val="00D6012A"/>
    <w:pPr>
      <w:pBdr>
        <w:top w:val="single" w:sz="4" w:space="0" w:color="auto"/>
        <w:left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205">
    <w:name w:val="xl205"/>
    <w:basedOn w:val="Normal"/>
    <w:rsid w:val="00D6012A"/>
    <w:pPr>
      <w:spacing w:before="100" w:beforeAutospacing="1" w:after="100" w:afterAutospacing="1"/>
      <w:jc w:val="center"/>
      <w:textAlignment w:val="center"/>
    </w:pPr>
    <w:rPr>
      <w:rFonts w:ascii="Arial Black" w:hAnsi="Arial Black"/>
      <w:sz w:val="32"/>
      <w:szCs w:val="32"/>
      <w:lang w:val="id-ID" w:eastAsia="id-ID"/>
    </w:rPr>
  </w:style>
  <w:style w:type="paragraph" w:customStyle="1" w:styleId="xl206">
    <w:name w:val="xl206"/>
    <w:basedOn w:val="Normal"/>
    <w:rsid w:val="00D6012A"/>
    <w:pPr>
      <w:spacing w:before="100" w:beforeAutospacing="1" w:after="100" w:afterAutospacing="1"/>
      <w:jc w:val="center"/>
      <w:textAlignment w:val="center"/>
    </w:pPr>
    <w:rPr>
      <w:b/>
      <w:bCs/>
      <w:sz w:val="36"/>
      <w:szCs w:val="36"/>
      <w:lang w:val="id-ID" w:eastAsia="id-ID"/>
    </w:rPr>
  </w:style>
  <w:style w:type="paragraph" w:customStyle="1" w:styleId="xl207">
    <w:name w:val="xl207"/>
    <w:basedOn w:val="Normal"/>
    <w:rsid w:val="00D6012A"/>
    <w:pPr>
      <w:spacing w:before="100" w:beforeAutospacing="1" w:after="100" w:afterAutospacing="1"/>
      <w:jc w:val="center"/>
    </w:pPr>
    <w:rPr>
      <w:b/>
      <w:bCs/>
      <w:sz w:val="36"/>
      <w:szCs w:val="36"/>
      <w:lang w:val="id-ID" w:eastAsia="id-ID"/>
    </w:rPr>
  </w:style>
  <w:style w:type="paragraph" w:customStyle="1" w:styleId="xl208">
    <w:name w:val="xl208"/>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209">
    <w:name w:val="xl209"/>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customStyle="1" w:styleId="xl210">
    <w:name w:val="xl210"/>
    <w:basedOn w:val="Normal"/>
    <w:rsid w:val="00D6012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customStyle="1" w:styleId="xl211">
    <w:name w:val="xl211"/>
    <w:basedOn w:val="Normal"/>
    <w:rsid w:val="00D6012A"/>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20"/>
      <w:szCs w:val="20"/>
      <w:lang w:val="id-ID" w:eastAsia="id-ID"/>
    </w:rPr>
  </w:style>
  <w:style w:type="paragraph" w:customStyle="1" w:styleId="xl212">
    <w:name w:val="xl212"/>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213">
    <w:name w:val="xl213"/>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214">
    <w:name w:val="xl214"/>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hAnsi="Arial Narrow"/>
      <w:b/>
      <w:bCs/>
      <w:sz w:val="20"/>
      <w:szCs w:val="20"/>
      <w:lang w:val="id-ID" w:eastAsia="id-ID"/>
    </w:rPr>
  </w:style>
  <w:style w:type="paragraph" w:customStyle="1" w:styleId="xl215">
    <w:name w:val="xl215"/>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sz w:val="20"/>
      <w:szCs w:val="20"/>
      <w:lang w:val="id-ID" w:eastAsia="id-ID"/>
    </w:rPr>
  </w:style>
  <w:style w:type="paragraph" w:customStyle="1" w:styleId="xl216">
    <w:name w:val="xl216"/>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hAnsi="Arial Narrow"/>
      <w:b/>
      <w:bCs/>
      <w:sz w:val="20"/>
      <w:szCs w:val="20"/>
      <w:lang w:val="id-ID" w:eastAsia="id-ID"/>
    </w:rPr>
  </w:style>
  <w:style w:type="paragraph" w:customStyle="1" w:styleId="xl217">
    <w:name w:val="xl217"/>
    <w:basedOn w:val="Normal"/>
    <w:rsid w:val="00D6012A"/>
    <w:pPr>
      <w:pBdr>
        <w:top w:val="single" w:sz="4" w:space="0" w:color="auto"/>
        <w:bottom w:val="single" w:sz="4" w:space="0" w:color="auto"/>
      </w:pBdr>
      <w:spacing w:before="100" w:beforeAutospacing="1" w:after="100" w:afterAutospacing="1"/>
    </w:pPr>
    <w:rPr>
      <w:rFonts w:ascii="Arial Narrow" w:hAnsi="Arial Narrow"/>
      <w:b/>
      <w:bCs/>
      <w:sz w:val="20"/>
      <w:szCs w:val="20"/>
      <w:lang w:val="id-ID" w:eastAsia="id-ID"/>
    </w:rPr>
  </w:style>
  <w:style w:type="paragraph" w:customStyle="1" w:styleId="xl218">
    <w:name w:val="xl218"/>
    <w:basedOn w:val="Normal"/>
    <w:rsid w:val="00D6012A"/>
    <w:pPr>
      <w:pBdr>
        <w:top w:val="single" w:sz="4" w:space="0" w:color="auto"/>
        <w:bottom w:val="single" w:sz="4" w:space="0" w:color="auto"/>
        <w:right w:val="single" w:sz="4" w:space="0" w:color="auto"/>
      </w:pBdr>
      <w:spacing w:before="100" w:beforeAutospacing="1" w:after="100" w:afterAutospacing="1"/>
    </w:pPr>
    <w:rPr>
      <w:rFonts w:ascii="Arial Narrow" w:hAnsi="Arial Narrow"/>
      <w:b/>
      <w:bCs/>
      <w:sz w:val="20"/>
      <w:szCs w:val="20"/>
      <w:lang w:val="id-ID" w:eastAsia="id-ID"/>
    </w:rPr>
  </w:style>
  <w:style w:type="paragraph" w:customStyle="1" w:styleId="xl219">
    <w:name w:val="xl219"/>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hAnsi="Arial Narrow"/>
      <w:b/>
      <w:bCs/>
      <w:sz w:val="20"/>
      <w:szCs w:val="20"/>
      <w:lang w:val="id-ID" w:eastAsia="id-ID"/>
    </w:rPr>
  </w:style>
  <w:style w:type="paragraph" w:customStyle="1" w:styleId="xl220">
    <w:name w:val="xl220"/>
    <w:basedOn w:val="Normal"/>
    <w:rsid w:val="00D6012A"/>
    <w:pPr>
      <w:pBdr>
        <w:top w:val="single" w:sz="4" w:space="0" w:color="auto"/>
        <w:bottom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221">
    <w:name w:val="xl221"/>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font5">
    <w:name w:val="font5"/>
    <w:basedOn w:val="Normal"/>
    <w:rsid w:val="009446B2"/>
    <w:pPr>
      <w:spacing w:before="100" w:beforeAutospacing="1" w:after="100" w:afterAutospacing="1"/>
    </w:pPr>
    <w:rPr>
      <w:rFonts w:ascii="Tahoma" w:hAnsi="Tahoma" w:cs="Tahoma"/>
      <w:sz w:val="20"/>
      <w:szCs w:val="20"/>
      <w:lang w:val="id-ID" w:eastAsia="id-ID"/>
    </w:rPr>
  </w:style>
  <w:style w:type="paragraph" w:customStyle="1" w:styleId="font6">
    <w:name w:val="font6"/>
    <w:basedOn w:val="Normal"/>
    <w:rsid w:val="009446B2"/>
    <w:pPr>
      <w:spacing w:before="100" w:beforeAutospacing="1" w:after="100" w:afterAutospacing="1"/>
    </w:pPr>
    <w:rPr>
      <w:rFonts w:ascii="Tahoma" w:hAnsi="Tahoma" w:cs="Tahoma"/>
      <w:i/>
      <w:iCs/>
      <w:sz w:val="20"/>
      <w:szCs w:val="20"/>
      <w:lang w:val="id-ID" w:eastAsia="id-ID"/>
    </w:rPr>
  </w:style>
  <w:style w:type="paragraph" w:customStyle="1" w:styleId="xl69">
    <w:name w:val="xl69"/>
    <w:basedOn w:val="Normal"/>
    <w:rsid w:val="009446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lang w:val="id-ID" w:eastAsia="id-ID"/>
    </w:rPr>
  </w:style>
  <w:style w:type="paragraph" w:customStyle="1" w:styleId="xl70">
    <w:name w:val="xl70"/>
    <w:basedOn w:val="Normal"/>
    <w:rsid w:val="009446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lang w:val="id-ID" w:eastAsia="id-ID"/>
    </w:rPr>
  </w:style>
  <w:style w:type="paragraph" w:styleId="Caption">
    <w:name w:val="caption"/>
    <w:basedOn w:val="Normal"/>
    <w:next w:val="Normal"/>
    <w:uiPriority w:val="35"/>
    <w:qFormat/>
    <w:rsid w:val="00804489"/>
    <w:pPr>
      <w:spacing w:after="200" w:line="276" w:lineRule="auto"/>
    </w:pPr>
    <w:rPr>
      <w:rFonts w:ascii="Calibri" w:hAnsi="Calibri"/>
      <w:b/>
      <w:sz w:val="22"/>
      <w:szCs w:val="20"/>
    </w:rPr>
  </w:style>
  <w:style w:type="paragraph" w:styleId="BodyText">
    <w:name w:val="Body Text"/>
    <w:basedOn w:val="Normal"/>
    <w:link w:val="BodyTextChar"/>
    <w:uiPriority w:val="1"/>
    <w:qFormat/>
    <w:rsid w:val="00C12F83"/>
    <w:pPr>
      <w:widowControl w:val="0"/>
    </w:pPr>
    <w:rPr>
      <w:rFonts w:ascii="Bookman Old Style" w:eastAsia="Bookman Old Style" w:hAnsi="Bookman Old Style" w:cs="Bookman Old Style"/>
    </w:rPr>
  </w:style>
  <w:style w:type="character" w:customStyle="1" w:styleId="BodyTextChar">
    <w:name w:val="Body Text Char"/>
    <w:basedOn w:val="DefaultParagraphFont"/>
    <w:link w:val="BodyText"/>
    <w:uiPriority w:val="1"/>
    <w:rsid w:val="00C12F83"/>
    <w:rPr>
      <w:rFonts w:ascii="Bookman Old Style" w:eastAsia="Bookman Old Style" w:hAnsi="Bookman Old Style" w:cs="Bookman Old Style"/>
      <w:sz w:val="24"/>
      <w:szCs w:val="24"/>
    </w:rPr>
  </w:style>
  <w:style w:type="paragraph" w:customStyle="1" w:styleId="TableParagraph">
    <w:name w:val="Table Paragraph"/>
    <w:basedOn w:val="Normal"/>
    <w:uiPriority w:val="1"/>
    <w:qFormat/>
    <w:rsid w:val="00A545D6"/>
    <w:pPr>
      <w:widowControl w:val="0"/>
    </w:pPr>
    <w:rPr>
      <w:rFonts w:ascii="Bookman Old Style" w:eastAsia="Bookman Old Style" w:hAnsi="Bookman Old Style" w:cs="Bookman Old Styl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0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251904"/>
    <w:pPr>
      <w:keepNext/>
      <w:numPr>
        <w:ilvl w:val="1"/>
        <w:numId w:val="5"/>
      </w:numPr>
      <w:spacing w:line="360" w:lineRule="auto"/>
      <w:jc w:val="both"/>
      <w:outlineLvl w:val="8"/>
    </w:pPr>
    <w:rPr>
      <w:sz w:val="28"/>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51904"/>
    <w:rPr>
      <w:rFonts w:ascii="Times New Roman" w:eastAsia="Times New Roman" w:hAnsi="Times New Roman" w:cs="Times New Roman"/>
      <w:sz w:val="28"/>
      <w:szCs w:val="32"/>
      <w:lang w:val="id-ID"/>
    </w:rPr>
  </w:style>
  <w:style w:type="table" w:styleId="TableGrid">
    <w:name w:val="Table Grid"/>
    <w:basedOn w:val="TableNormal"/>
    <w:uiPriority w:val="59"/>
    <w:rsid w:val="002519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1904"/>
    <w:pPr>
      <w:tabs>
        <w:tab w:val="center" w:pos="4320"/>
        <w:tab w:val="right" w:pos="8640"/>
      </w:tabs>
    </w:pPr>
  </w:style>
  <w:style w:type="character" w:customStyle="1" w:styleId="FooterChar">
    <w:name w:val="Footer Char"/>
    <w:basedOn w:val="DefaultParagraphFont"/>
    <w:link w:val="Footer"/>
    <w:uiPriority w:val="99"/>
    <w:rsid w:val="00251904"/>
    <w:rPr>
      <w:rFonts w:ascii="Times New Roman" w:eastAsia="Times New Roman" w:hAnsi="Times New Roman" w:cs="Times New Roman"/>
      <w:sz w:val="24"/>
      <w:szCs w:val="24"/>
    </w:rPr>
  </w:style>
  <w:style w:type="character" w:styleId="PageNumber">
    <w:name w:val="page number"/>
    <w:basedOn w:val="DefaultParagraphFont"/>
    <w:rsid w:val="00251904"/>
  </w:style>
  <w:style w:type="paragraph" w:styleId="BalloonText">
    <w:name w:val="Balloon Text"/>
    <w:basedOn w:val="Normal"/>
    <w:link w:val="BalloonTextChar"/>
    <w:uiPriority w:val="99"/>
    <w:semiHidden/>
    <w:unhideWhenUsed/>
    <w:rsid w:val="00251904"/>
    <w:rPr>
      <w:rFonts w:ascii="Tahoma" w:hAnsi="Tahoma" w:cs="Tahoma"/>
      <w:sz w:val="16"/>
      <w:szCs w:val="16"/>
    </w:rPr>
  </w:style>
  <w:style w:type="character" w:customStyle="1" w:styleId="BalloonTextChar">
    <w:name w:val="Balloon Text Char"/>
    <w:basedOn w:val="DefaultParagraphFont"/>
    <w:link w:val="BalloonText"/>
    <w:uiPriority w:val="99"/>
    <w:semiHidden/>
    <w:rsid w:val="00251904"/>
    <w:rPr>
      <w:rFonts w:ascii="Tahoma" w:eastAsia="Times New Roman" w:hAnsi="Tahoma" w:cs="Tahoma"/>
      <w:sz w:val="16"/>
      <w:szCs w:val="16"/>
    </w:rPr>
  </w:style>
  <w:style w:type="paragraph" w:styleId="ListParagraph">
    <w:name w:val="List Paragraph"/>
    <w:basedOn w:val="Normal"/>
    <w:link w:val="ListParagraphChar"/>
    <w:uiPriority w:val="34"/>
    <w:qFormat/>
    <w:rsid w:val="00251904"/>
    <w:pPr>
      <w:ind w:left="720"/>
      <w:contextualSpacing/>
    </w:pPr>
  </w:style>
  <w:style w:type="character" w:customStyle="1" w:styleId="ListParagraphChar">
    <w:name w:val="List Paragraph Char"/>
    <w:link w:val="ListParagraph"/>
    <w:uiPriority w:val="34"/>
    <w:locked/>
    <w:rsid w:val="000777C2"/>
    <w:rPr>
      <w:rFonts w:ascii="Times New Roman" w:eastAsia="Times New Roman" w:hAnsi="Times New Roman" w:cs="Times New Roman"/>
      <w:sz w:val="24"/>
      <w:szCs w:val="24"/>
    </w:rPr>
  </w:style>
  <w:style w:type="paragraph" w:customStyle="1" w:styleId="BabNomor">
    <w:name w:val="Bab Nomor"/>
    <w:basedOn w:val="Normal"/>
    <w:rsid w:val="00C31B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480" w:after="160" w:line="320" w:lineRule="atLeast"/>
      <w:jc w:val="right"/>
      <w:textAlignment w:val="baseline"/>
    </w:pPr>
    <w:rPr>
      <w:rFonts w:ascii="Verdana" w:hAnsi="Verdana"/>
      <w:b/>
      <w:color w:val="000000"/>
      <w:sz w:val="28"/>
      <w:szCs w:val="20"/>
    </w:rPr>
  </w:style>
  <w:style w:type="paragraph" w:customStyle="1" w:styleId="Default">
    <w:name w:val="Default"/>
    <w:rsid w:val="00021D88"/>
    <w:pPr>
      <w:autoSpaceDE w:val="0"/>
      <w:autoSpaceDN w:val="0"/>
      <w:adjustRightInd w:val="0"/>
      <w:spacing w:after="0" w:line="240" w:lineRule="auto"/>
    </w:pPr>
    <w:rPr>
      <w:rFonts w:ascii="Franklin Gothic Book" w:hAnsi="Franklin Gothic Book" w:cs="Franklin Gothic Book"/>
      <w:color w:val="000000"/>
      <w:sz w:val="24"/>
      <w:szCs w:val="24"/>
      <w:lang w:val="id-ID"/>
    </w:rPr>
  </w:style>
  <w:style w:type="paragraph" w:styleId="NormalWeb">
    <w:name w:val="Normal (Web)"/>
    <w:basedOn w:val="Normal"/>
    <w:uiPriority w:val="99"/>
    <w:semiHidden/>
    <w:unhideWhenUsed/>
    <w:rsid w:val="008A5666"/>
    <w:pPr>
      <w:spacing w:before="100" w:beforeAutospacing="1" w:after="100" w:afterAutospacing="1"/>
    </w:pPr>
    <w:rPr>
      <w:lang w:val="id-ID" w:eastAsia="id-ID"/>
    </w:rPr>
  </w:style>
  <w:style w:type="paragraph" w:styleId="Header">
    <w:name w:val="header"/>
    <w:basedOn w:val="Normal"/>
    <w:link w:val="HeaderChar"/>
    <w:uiPriority w:val="99"/>
    <w:unhideWhenUsed/>
    <w:rsid w:val="00B9083B"/>
    <w:pPr>
      <w:tabs>
        <w:tab w:val="center" w:pos="4513"/>
        <w:tab w:val="right" w:pos="9026"/>
      </w:tabs>
    </w:pPr>
  </w:style>
  <w:style w:type="character" w:customStyle="1" w:styleId="HeaderChar">
    <w:name w:val="Header Char"/>
    <w:basedOn w:val="DefaultParagraphFont"/>
    <w:link w:val="Header"/>
    <w:uiPriority w:val="99"/>
    <w:rsid w:val="00B9083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6DA6"/>
    <w:rPr>
      <w:sz w:val="16"/>
      <w:szCs w:val="16"/>
    </w:rPr>
  </w:style>
  <w:style w:type="paragraph" w:styleId="CommentText">
    <w:name w:val="annotation text"/>
    <w:basedOn w:val="Normal"/>
    <w:link w:val="CommentTextChar"/>
    <w:uiPriority w:val="99"/>
    <w:semiHidden/>
    <w:unhideWhenUsed/>
    <w:rsid w:val="00C96DA6"/>
    <w:rPr>
      <w:sz w:val="20"/>
      <w:szCs w:val="20"/>
      <w:lang w:val="en-GB" w:eastAsia="en-GB"/>
    </w:rPr>
  </w:style>
  <w:style w:type="character" w:customStyle="1" w:styleId="CommentTextChar">
    <w:name w:val="Comment Text Char"/>
    <w:basedOn w:val="DefaultParagraphFont"/>
    <w:link w:val="CommentText"/>
    <w:uiPriority w:val="99"/>
    <w:semiHidden/>
    <w:rsid w:val="00C96DA6"/>
    <w:rPr>
      <w:rFonts w:ascii="Times New Roman" w:eastAsia="Times New Roman" w:hAnsi="Times New Roman" w:cs="Times New Roman"/>
      <w:sz w:val="20"/>
      <w:szCs w:val="20"/>
      <w:lang w:val="en-GB" w:eastAsia="en-GB"/>
    </w:rPr>
  </w:style>
  <w:style w:type="paragraph" w:styleId="Title">
    <w:name w:val="Title"/>
    <w:basedOn w:val="Normal"/>
    <w:link w:val="TitleChar"/>
    <w:qFormat/>
    <w:rsid w:val="00F10B2F"/>
    <w:pPr>
      <w:jc w:val="center"/>
    </w:pPr>
    <w:rPr>
      <w:rFonts w:ascii="Tahoma" w:hAnsi="Tahoma"/>
      <w:b/>
      <w:sz w:val="28"/>
    </w:rPr>
  </w:style>
  <w:style w:type="character" w:customStyle="1" w:styleId="TitleChar">
    <w:name w:val="Title Char"/>
    <w:basedOn w:val="DefaultParagraphFont"/>
    <w:link w:val="Title"/>
    <w:rsid w:val="00F10B2F"/>
    <w:rPr>
      <w:rFonts w:ascii="Tahoma" w:eastAsia="Times New Roman" w:hAnsi="Tahoma" w:cs="Times New Roman"/>
      <w:b/>
      <w:sz w:val="28"/>
      <w:szCs w:val="24"/>
    </w:rPr>
  </w:style>
  <w:style w:type="character" w:styleId="Hyperlink">
    <w:name w:val="Hyperlink"/>
    <w:basedOn w:val="DefaultParagraphFont"/>
    <w:uiPriority w:val="99"/>
    <w:semiHidden/>
    <w:unhideWhenUsed/>
    <w:rsid w:val="00D6012A"/>
    <w:rPr>
      <w:color w:val="0000FF"/>
      <w:u w:val="single"/>
    </w:rPr>
  </w:style>
  <w:style w:type="character" w:styleId="FollowedHyperlink">
    <w:name w:val="FollowedHyperlink"/>
    <w:basedOn w:val="DefaultParagraphFont"/>
    <w:uiPriority w:val="99"/>
    <w:semiHidden/>
    <w:unhideWhenUsed/>
    <w:rsid w:val="00D6012A"/>
    <w:rPr>
      <w:color w:val="800080"/>
      <w:u w:val="single"/>
    </w:rPr>
  </w:style>
  <w:style w:type="paragraph" w:customStyle="1" w:styleId="xl71">
    <w:name w:val="xl71"/>
    <w:basedOn w:val="Normal"/>
    <w:rsid w:val="00D6012A"/>
    <w:pPr>
      <w:spacing w:before="100" w:beforeAutospacing="1" w:after="100" w:afterAutospacing="1"/>
    </w:pPr>
    <w:rPr>
      <w:rFonts w:ascii="Calibri" w:hAnsi="Calibri" w:cs="Calibri"/>
      <w:lang w:val="id-ID" w:eastAsia="id-ID"/>
    </w:rPr>
  </w:style>
  <w:style w:type="paragraph" w:customStyle="1" w:styleId="xl72">
    <w:name w:val="xl72"/>
    <w:basedOn w:val="Normal"/>
    <w:rsid w:val="00D6012A"/>
    <w:pPr>
      <w:spacing w:before="100" w:beforeAutospacing="1" w:after="100" w:afterAutospacing="1"/>
    </w:pPr>
    <w:rPr>
      <w:rFonts w:ascii="Arial Narrow" w:hAnsi="Arial Narrow"/>
      <w:lang w:val="id-ID" w:eastAsia="id-ID"/>
    </w:rPr>
  </w:style>
  <w:style w:type="paragraph" w:customStyle="1" w:styleId="xl73">
    <w:name w:val="xl73"/>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74">
    <w:name w:val="xl7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75">
    <w:name w:val="xl75"/>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76">
    <w:name w:val="xl7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77">
    <w:name w:val="xl77"/>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78">
    <w:name w:val="xl78"/>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79">
    <w:name w:val="xl79"/>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80">
    <w:name w:val="xl80"/>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81">
    <w:name w:val="xl81"/>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82">
    <w:name w:val="xl82"/>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20"/>
      <w:szCs w:val="20"/>
      <w:lang w:val="id-ID" w:eastAsia="id-ID"/>
    </w:rPr>
  </w:style>
  <w:style w:type="paragraph" w:customStyle="1" w:styleId="xl83">
    <w:name w:val="xl83"/>
    <w:basedOn w:val="Normal"/>
    <w:rsid w:val="00D6012A"/>
    <w:pPr>
      <w:spacing w:before="100" w:beforeAutospacing="1" w:after="100" w:afterAutospacing="1"/>
      <w:jc w:val="center"/>
    </w:pPr>
    <w:rPr>
      <w:rFonts w:ascii="Tahoma" w:hAnsi="Tahoma" w:cs="Tahoma"/>
      <w:b/>
      <w:bCs/>
      <w:lang w:val="id-ID" w:eastAsia="id-ID"/>
    </w:rPr>
  </w:style>
  <w:style w:type="paragraph" w:customStyle="1" w:styleId="xl84">
    <w:name w:val="xl8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id-ID" w:eastAsia="id-ID"/>
    </w:rPr>
  </w:style>
  <w:style w:type="paragraph" w:customStyle="1" w:styleId="xl85">
    <w:name w:val="xl85"/>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86">
    <w:name w:val="xl8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87">
    <w:name w:val="xl87"/>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id-ID" w:eastAsia="id-ID"/>
    </w:rPr>
  </w:style>
  <w:style w:type="paragraph" w:customStyle="1" w:styleId="xl88">
    <w:name w:val="xl88"/>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89">
    <w:name w:val="xl89"/>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90">
    <w:name w:val="xl90"/>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sz w:val="20"/>
      <w:szCs w:val="20"/>
      <w:lang w:val="id-ID" w:eastAsia="id-ID"/>
    </w:rPr>
  </w:style>
  <w:style w:type="paragraph" w:customStyle="1" w:styleId="xl91">
    <w:name w:val="xl91"/>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sz w:val="20"/>
      <w:szCs w:val="20"/>
      <w:lang w:val="id-ID" w:eastAsia="id-ID"/>
    </w:rPr>
  </w:style>
  <w:style w:type="paragraph" w:customStyle="1" w:styleId="xl92">
    <w:name w:val="xl92"/>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szCs w:val="20"/>
      <w:lang w:val="id-ID" w:eastAsia="id-ID"/>
    </w:rPr>
  </w:style>
  <w:style w:type="paragraph" w:customStyle="1" w:styleId="xl93">
    <w:name w:val="xl93"/>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b/>
      <w:bCs/>
      <w:sz w:val="20"/>
      <w:szCs w:val="20"/>
      <w:lang w:val="id-ID" w:eastAsia="id-ID"/>
    </w:rPr>
  </w:style>
  <w:style w:type="paragraph" w:customStyle="1" w:styleId="xl94">
    <w:name w:val="xl9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0"/>
      <w:szCs w:val="20"/>
      <w:lang w:val="id-ID" w:eastAsia="id-ID"/>
    </w:rPr>
  </w:style>
  <w:style w:type="paragraph" w:customStyle="1" w:styleId="xl95">
    <w:name w:val="xl95"/>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hAnsi="Arial Narrow"/>
      <w:sz w:val="20"/>
      <w:szCs w:val="20"/>
      <w:lang w:val="id-ID" w:eastAsia="id-ID"/>
    </w:rPr>
  </w:style>
  <w:style w:type="paragraph" w:customStyle="1" w:styleId="xl96">
    <w:name w:val="xl9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97">
    <w:name w:val="xl97"/>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u w:val="single"/>
      <w:lang w:val="id-ID" w:eastAsia="id-ID"/>
    </w:rPr>
  </w:style>
  <w:style w:type="paragraph" w:customStyle="1" w:styleId="xl98">
    <w:name w:val="xl98"/>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lang w:val="id-ID" w:eastAsia="id-ID"/>
    </w:rPr>
  </w:style>
  <w:style w:type="paragraph" w:customStyle="1" w:styleId="xl99">
    <w:name w:val="xl99"/>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id-ID" w:eastAsia="id-ID"/>
    </w:rPr>
  </w:style>
  <w:style w:type="paragraph" w:customStyle="1" w:styleId="xl100">
    <w:name w:val="xl100"/>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id-ID" w:eastAsia="id-ID"/>
    </w:rPr>
  </w:style>
  <w:style w:type="paragraph" w:customStyle="1" w:styleId="xl101">
    <w:name w:val="xl101"/>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val="id-ID" w:eastAsia="id-ID"/>
    </w:rPr>
  </w:style>
  <w:style w:type="paragraph" w:customStyle="1" w:styleId="xl102">
    <w:name w:val="xl102"/>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03">
    <w:name w:val="xl103"/>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04">
    <w:name w:val="xl10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05">
    <w:name w:val="xl105"/>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val="id-ID" w:eastAsia="id-ID"/>
    </w:rPr>
  </w:style>
  <w:style w:type="paragraph" w:customStyle="1" w:styleId="xl106">
    <w:name w:val="xl10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07">
    <w:name w:val="xl107"/>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id-ID" w:eastAsia="id-ID"/>
    </w:rPr>
  </w:style>
  <w:style w:type="paragraph" w:customStyle="1" w:styleId="xl108">
    <w:name w:val="xl108"/>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id-ID" w:eastAsia="id-ID"/>
    </w:rPr>
  </w:style>
  <w:style w:type="paragraph" w:customStyle="1" w:styleId="xl109">
    <w:name w:val="xl109"/>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110">
    <w:name w:val="xl110"/>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id-ID" w:eastAsia="id-ID"/>
    </w:rPr>
  </w:style>
  <w:style w:type="paragraph" w:customStyle="1" w:styleId="xl111">
    <w:name w:val="xl111"/>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lang w:val="id-ID" w:eastAsia="id-ID"/>
    </w:rPr>
  </w:style>
  <w:style w:type="paragraph" w:customStyle="1" w:styleId="xl112">
    <w:name w:val="xl112"/>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13">
    <w:name w:val="xl113"/>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114">
    <w:name w:val="xl11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115">
    <w:name w:val="xl115"/>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116">
    <w:name w:val="xl11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20"/>
      <w:szCs w:val="20"/>
      <w:lang w:val="id-ID" w:eastAsia="id-ID"/>
    </w:rPr>
  </w:style>
  <w:style w:type="paragraph" w:customStyle="1" w:styleId="xl117">
    <w:name w:val="xl117"/>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u w:val="single"/>
      <w:lang w:val="id-ID" w:eastAsia="id-ID"/>
    </w:rPr>
  </w:style>
  <w:style w:type="paragraph" w:customStyle="1" w:styleId="xl118">
    <w:name w:val="xl118"/>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119">
    <w:name w:val="xl119"/>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lang w:val="id-ID" w:eastAsia="id-ID"/>
    </w:rPr>
  </w:style>
  <w:style w:type="paragraph" w:customStyle="1" w:styleId="xl120">
    <w:name w:val="xl120"/>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sz w:val="20"/>
      <w:szCs w:val="20"/>
      <w:lang w:val="id-ID" w:eastAsia="id-ID"/>
    </w:rPr>
  </w:style>
  <w:style w:type="paragraph" w:customStyle="1" w:styleId="xl121">
    <w:name w:val="xl121"/>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0"/>
      <w:szCs w:val="20"/>
      <w:lang w:val="id-ID" w:eastAsia="id-ID"/>
    </w:rPr>
  </w:style>
  <w:style w:type="paragraph" w:customStyle="1" w:styleId="xl122">
    <w:name w:val="xl122"/>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123">
    <w:name w:val="xl123"/>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124">
    <w:name w:val="xl124"/>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0"/>
      <w:szCs w:val="20"/>
      <w:lang w:val="id-ID" w:eastAsia="id-ID"/>
    </w:rPr>
  </w:style>
  <w:style w:type="paragraph" w:customStyle="1" w:styleId="xl125">
    <w:name w:val="xl125"/>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0"/>
      <w:szCs w:val="20"/>
      <w:lang w:val="id-ID" w:eastAsia="id-ID"/>
    </w:rPr>
  </w:style>
  <w:style w:type="paragraph" w:customStyle="1" w:styleId="xl126">
    <w:name w:val="xl12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0"/>
      <w:szCs w:val="20"/>
      <w:lang w:val="id-ID" w:eastAsia="id-ID"/>
    </w:rPr>
  </w:style>
  <w:style w:type="paragraph" w:customStyle="1" w:styleId="xl127">
    <w:name w:val="xl127"/>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128">
    <w:name w:val="xl128"/>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customStyle="1" w:styleId="xl129">
    <w:name w:val="xl129"/>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lang w:val="id-ID" w:eastAsia="id-ID"/>
    </w:rPr>
  </w:style>
  <w:style w:type="paragraph" w:customStyle="1" w:styleId="xl130">
    <w:name w:val="xl130"/>
    <w:basedOn w:val="Normal"/>
    <w:rsid w:val="00D6012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131">
    <w:name w:val="xl131"/>
    <w:basedOn w:val="Normal"/>
    <w:rsid w:val="00D6012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customStyle="1" w:styleId="xl132">
    <w:name w:val="xl132"/>
    <w:basedOn w:val="Normal"/>
    <w:rsid w:val="00D6012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b/>
      <w:bCs/>
      <w:lang w:val="id-ID" w:eastAsia="id-ID"/>
    </w:rPr>
  </w:style>
  <w:style w:type="paragraph" w:customStyle="1" w:styleId="xl133">
    <w:name w:val="xl133"/>
    <w:basedOn w:val="Normal"/>
    <w:rsid w:val="00D6012A"/>
    <w:pPr>
      <w:pBdr>
        <w:left w:val="single" w:sz="4" w:space="0" w:color="auto"/>
        <w:bottom w:val="single" w:sz="4" w:space="0" w:color="auto"/>
      </w:pBdr>
      <w:spacing w:before="100" w:beforeAutospacing="1" w:after="100" w:afterAutospacing="1"/>
      <w:jc w:val="center"/>
      <w:textAlignment w:val="center"/>
    </w:pPr>
    <w:rPr>
      <w:rFonts w:ascii="Calibri" w:hAnsi="Calibri" w:cs="Calibri"/>
      <w:lang w:val="id-ID" w:eastAsia="id-ID"/>
    </w:rPr>
  </w:style>
  <w:style w:type="paragraph" w:customStyle="1" w:styleId="xl134">
    <w:name w:val="xl134"/>
    <w:basedOn w:val="Normal"/>
    <w:rsid w:val="00D6012A"/>
    <w:pPr>
      <w:pBdr>
        <w:bottom w:val="single" w:sz="4" w:space="0" w:color="auto"/>
      </w:pBdr>
      <w:spacing w:before="100" w:beforeAutospacing="1" w:after="100" w:afterAutospacing="1"/>
      <w:jc w:val="center"/>
      <w:textAlignment w:val="center"/>
    </w:pPr>
    <w:rPr>
      <w:rFonts w:ascii="Calibri" w:hAnsi="Calibri" w:cs="Calibri"/>
      <w:lang w:val="id-ID" w:eastAsia="id-ID"/>
    </w:rPr>
  </w:style>
  <w:style w:type="paragraph" w:customStyle="1" w:styleId="xl135">
    <w:name w:val="xl135"/>
    <w:basedOn w:val="Normal"/>
    <w:rsid w:val="00D6012A"/>
    <w:pPr>
      <w:pBdr>
        <w:bottom w:val="single" w:sz="4" w:space="0" w:color="auto"/>
        <w:right w:val="single" w:sz="4" w:space="0" w:color="auto"/>
      </w:pBdr>
      <w:spacing w:before="100" w:beforeAutospacing="1" w:after="100" w:afterAutospacing="1"/>
      <w:jc w:val="center"/>
      <w:textAlignment w:val="center"/>
    </w:pPr>
    <w:rPr>
      <w:rFonts w:ascii="Calibri" w:hAnsi="Calibri" w:cs="Calibri"/>
      <w:lang w:val="id-ID" w:eastAsia="id-ID"/>
    </w:rPr>
  </w:style>
  <w:style w:type="paragraph" w:customStyle="1" w:styleId="xl136">
    <w:name w:val="xl136"/>
    <w:basedOn w:val="Normal"/>
    <w:rsid w:val="00D6012A"/>
    <w:pPr>
      <w:pBdr>
        <w:left w:val="single" w:sz="4" w:space="0" w:color="auto"/>
        <w:bottom w:val="single" w:sz="4" w:space="0" w:color="auto"/>
      </w:pBdr>
      <w:spacing w:before="100" w:beforeAutospacing="1" w:after="100" w:afterAutospacing="1"/>
      <w:jc w:val="center"/>
      <w:textAlignment w:val="top"/>
    </w:pPr>
    <w:rPr>
      <w:rFonts w:ascii="Calibri" w:hAnsi="Calibri" w:cs="Calibri"/>
      <w:lang w:val="id-ID" w:eastAsia="id-ID"/>
    </w:rPr>
  </w:style>
  <w:style w:type="paragraph" w:customStyle="1" w:styleId="xl137">
    <w:name w:val="xl137"/>
    <w:basedOn w:val="Normal"/>
    <w:rsid w:val="00D6012A"/>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lang w:val="id-ID" w:eastAsia="id-ID"/>
    </w:rPr>
  </w:style>
  <w:style w:type="paragraph" w:customStyle="1" w:styleId="xl138">
    <w:name w:val="xl138"/>
    <w:basedOn w:val="Normal"/>
    <w:rsid w:val="00D6012A"/>
    <w:pPr>
      <w:pBdr>
        <w:bottom w:val="single" w:sz="4" w:space="0" w:color="auto"/>
        <w:right w:val="single" w:sz="4" w:space="0" w:color="auto"/>
      </w:pBdr>
      <w:spacing w:before="100" w:beforeAutospacing="1" w:after="100" w:afterAutospacing="1"/>
      <w:jc w:val="center"/>
      <w:textAlignment w:val="top"/>
    </w:pPr>
    <w:rPr>
      <w:rFonts w:ascii="Calibri" w:hAnsi="Calibri" w:cs="Calibri"/>
      <w:lang w:val="id-ID" w:eastAsia="id-ID"/>
    </w:rPr>
  </w:style>
  <w:style w:type="paragraph" w:customStyle="1" w:styleId="xl139">
    <w:name w:val="xl139"/>
    <w:basedOn w:val="Normal"/>
    <w:rsid w:val="00D6012A"/>
    <w:pPr>
      <w:pBdr>
        <w:left w:val="single" w:sz="4" w:space="0" w:color="auto"/>
        <w:bottom w:val="single" w:sz="4" w:space="0" w:color="auto"/>
        <w:right w:val="double" w:sz="6" w:space="0" w:color="auto"/>
      </w:pBdr>
      <w:spacing w:before="100" w:beforeAutospacing="1" w:after="100" w:afterAutospacing="1"/>
      <w:jc w:val="center"/>
      <w:textAlignment w:val="center"/>
    </w:pPr>
    <w:rPr>
      <w:rFonts w:ascii="Calibri" w:hAnsi="Calibri" w:cs="Calibri"/>
      <w:lang w:val="id-ID" w:eastAsia="id-ID"/>
    </w:rPr>
  </w:style>
  <w:style w:type="paragraph" w:customStyle="1" w:styleId="xl140">
    <w:name w:val="xl140"/>
    <w:basedOn w:val="Normal"/>
    <w:rsid w:val="00D6012A"/>
    <w:pPr>
      <w:pBdr>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id-ID" w:eastAsia="id-ID"/>
    </w:rPr>
  </w:style>
  <w:style w:type="paragraph" w:customStyle="1" w:styleId="xl141">
    <w:name w:val="xl141"/>
    <w:basedOn w:val="Normal"/>
    <w:rsid w:val="00D6012A"/>
    <w:pPr>
      <w:pBdr>
        <w:left w:val="single" w:sz="4" w:space="0" w:color="auto"/>
        <w:bottom w:val="single" w:sz="4" w:space="0" w:color="auto"/>
        <w:right w:val="double" w:sz="6" w:space="0" w:color="auto"/>
      </w:pBdr>
      <w:spacing w:before="100" w:beforeAutospacing="1" w:after="100" w:afterAutospacing="1"/>
    </w:pPr>
    <w:rPr>
      <w:rFonts w:ascii="Calibri" w:hAnsi="Calibri" w:cs="Calibri"/>
      <w:lang w:val="id-ID" w:eastAsia="id-ID"/>
    </w:rPr>
  </w:style>
  <w:style w:type="paragraph" w:customStyle="1" w:styleId="xl142">
    <w:name w:val="xl142"/>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id-ID" w:eastAsia="id-ID"/>
    </w:rPr>
  </w:style>
  <w:style w:type="paragraph" w:customStyle="1" w:styleId="xl143">
    <w:name w:val="xl143"/>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id-ID" w:eastAsia="id-ID"/>
    </w:rPr>
  </w:style>
  <w:style w:type="paragraph" w:customStyle="1" w:styleId="xl144">
    <w:name w:val="xl144"/>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45">
    <w:name w:val="xl145"/>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46">
    <w:name w:val="xl14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u w:val="single"/>
      <w:lang w:val="id-ID" w:eastAsia="id-ID"/>
    </w:rPr>
  </w:style>
  <w:style w:type="paragraph" w:customStyle="1" w:styleId="xl147">
    <w:name w:val="xl147"/>
    <w:basedOn w:val="Normal"/>
    <w:rsid w:val="00D6012A"/>
    <w:pPr>
      <w:pBdr>
        <w:top w:val="single" w:sz="4" w:space="0" w:color="auto"/>
        <w:left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148">
    <w:name w:val="xl148"/>
    <w:basedOn w:val="Normal"/>
    <w:rsid w:val="00D6012A"/>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lang w:val="id-ID" w:eastAsia="id-ID"/>
    </w:rPr>
  </w:style>
  <w:style w:type="paragraph" w:customStyle="1" w:styleId="xl149">
    <w:name w:val="xl149"/>
    <w:basedOn w:val="Normal"/>
    <w:rsid w:val="00D6012A"/>
    <w:pPr>
      <w:pBdr>
        <w:left w:val="single" w:sz="4" w:space="0" w:color="auto"/>
        <w:bottom w:val="single" w:sz="8"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150">
    <w:name w:val="xl150"/>
    <w:basedOn w:val="Normal"/>
    <w:rsid w:val="00D6012A"/>
    <w:pPr>
      <w:pBdr>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b/>
      <w:bCs/>
      <w:lang w:val="id-ID" w:eastAsia="id-ID"/>
    </w:rPr>
  </w:style>
  <w:style w:type="paragraph" w:customStyle="1" w:styleId="xl151">
    <w:name w:val="xl151"/>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id-ID" w:eastAsia="id-ID"/>
    </w:rPr>
  </w:style>
  <w:style w:type="paragraph" w:customStyle="1" w:styleId="xl152">
    <w:name w:val="xl152"/>
    <w:basedOn w:val="Normal"/>
    <w:rsid w:val="00D6012A"/>
    <w:pPr>
      <w:pBdr>
        <w:left w:val="single" w:sz="4" w:space="0" w:color="auto"/>
        <w:bottom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53">
    <w:name w:val="xl153"/>
    <w:basedOn w:val="Normal"/>
    <w:rsid w:val="00D6012A"/>
    <w:pPr>
      <w:pBdr>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54">
    <w:name w:val="xl154"/>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55">
    <w:name w:val="xl155"/>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56">
    <w:name w:val="xl156"/>
    <w:basedOn w:val="Normal"/>
    <w:rsid w:val="00D6012A"/>
    <w:pPr>
      <w:pBdr>
        <w:left w:val="single" w:sz="4" w:space="0" w:color="auto"/>
        <w:bottom w:val="single" w:sz="4" w:space="0" w:color="auto"/>
        <w:right w:val="single" w:sz="4" w:space="0" w:color="auto"/>
      </w:pBdr>
      <w:spacing w:before="100" w:beforeAutospacing="1" w:after="100" w:afterAutospacing="1"/>
      <w:textAlignment w:val="top"/>
    </w:pPr>
    <w:rPr>
      <w:sz w:val="20"/>
      <w:szCs w:val="20"/>
      <w:lang w:val="id-ID" w:eastAsia="id-ID"/>
    </w:rPr>
  </w:style>
  <w:style w:type="paragraph" w:customStyle="1" w:styleId="xl157">
    <w:name w:val="xl157"/>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58">
    <w:name w:val="xl158"/>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id-ID" w:eastAsia="id-ID"/>
    </w:rPr>
  </w:style>
  <w:style w:type="paragraph" w:customStyle="1" w:styleId="xl159">
    <w:name w:val="xl159"/>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60">
    <w:name w:val="xl160"/>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61">
    <w:name w:val="xl161"/>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62">
    <w:name w:val="xl162"/>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63">
    <w:name w:val="xl163"/>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id-ID" w:eastAsia="id-ID"/>
    </w:rPr>
  </w:style>
  <w:style w:type="paragraph" w:customStyle="1" w:styleId="xl164">
    <w:name w:val="xl16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65">
    <w:name w:val="xl165"/>
    <w:basedOn w:val="Normal"/>
    <w:rsid w:val="00D6012A"/>
    <w:pPr>
      <w:pBdr>
        <w:left w:val="single" w:sz="4" w:space="0" w:color="auto"/>
        <w:bottom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66">
    <w:name w:val="xl166"/>
    <w:basedOn w:val="Normal"/>
    <w:rsid w:val="00D6012A"/>
    <w:pPr>
      <w:pBdr>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67">
    <w:name w:val="xl167"/>
    <w:basedOn w:val="Normal"/>
    <w:rsid w:val="00D6012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val="id-ID" w:eastAsia="id-ID"/>
    </w:rPr>
  </w:style>
  <w:style w:type="paragraph" w:customStyle="1" w:styleId="xl168">
    <w:name w:val="xl168"/>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sz w:val="20"/>
      <w:szCs w:val="20"/>
      <w:lang w:val="id-ID" w:eastAsia="id-ID"/>
    </w:rPr>
  </w:style>
  <w:style w:type="paragraph" w:customStyle="1" w:styleId="xl169">
    <w:name w:val="xl169"/>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20"/>
      <w:szCs w:val="20"/>
      <w:lang w:val="id-ID" w:eastAsia="id-ID"/>
    </w:rPr>
  </w:style>
  <w:style w:type="paragraph" w:customStyle="1" w:styleId="xl170">
    <w:name w:val="xl170"/>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71">
    <w:name w:val="xl171"/>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72">
    <w:name w:val="xl172"/>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73">
    <w:name w:val="xl173"/>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val="id-ID" w:eastAsia="id-ID"/>
    </w:rPr>
  </w:style>
  <w:style w:type="paragraph" w:customStyle="1" w:styleId="xl174">
    <w:name w:val="xl174"/>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sz w:val="20"/>
      <w:szCs w:val="20"/>
      <w:lang w:val="id-ID" w:eastAsia="id-ID"/>
    </w:rPr>
  </w:style>
  <w:style w:type="paragraph" w:customStyle="1" w:styleId="xl175">
    <w:name w:val="xl175"/>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76">
    <w:name w:val="xl176"/>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sz w:val="20"/>
      <w:szCs w:val="20"/>
      <w:lang w:val="id-ID" w:eastAsia="id-ID"/>
    </w:rPr>
  </w:style>
  <w:style w:type="paragraph" w:customStyle="1" w:styleId="xl177">
    <w:name w:val="xl177"/>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78">
    <w:name w:val="xl178"/>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79">
    <w:name w:val="xl179"/>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80">
    <w:name w:val="xl180"/>
    <w:basedOn w:val="Normal"/>
    <w:rsid w:val="00D6012A"/>
    <w:pPr>
      <w:pBdr>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181">
    <w:name w:val="xl181"/>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id-ID" w:eastAsia="id-ID"/>
    </w:rPr>
  </w:style>
  <w:style w:type="paragraph" w:customStyle="1" w:styleId="xl182">
    <w:name w:val="xl182"/>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color w:val="FFFFFF"/>
      <w:sz w:val="20"/>
      <w:szCs w:val="20"/>
      <w:lang w:val="id-ID" w:eastAsia="id-ID"/>
    </w:rPr>
  </w:style>
  <w:style w:type="paragraph" w:customStyle="1" w:styleId="xl183">
    <w:name w:val="xl183"/>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sz w:val="20"/>
      <w:szCs w:val="20"/>
      <w:lang w:val="id-ID" w:eastAsia="id-ID"/>
    </w:rPr>
  </w:style>
  <w:style w:type="paragraph" w:customStyle="1" w:styleId="xl184">
    <w:name w:val="xl184"/>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color w:val="FFFFFF"/>
      <w:sz w:val="20"/>
      <w:szCs w:val="20"/>
      <w:lang w:val="id-ID" w:eastAsia="id-ID"/>
    </w:rPr>
  </w:style>
  <w:style w:type="paragraph" w:customStyle="1" w:styleId="xl185">
    <w:name w:val="xl185"/>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color w:val="FFFFFF"/>
      <w:sz w:val="20"/>
      <w:szCs w:val="20"/>
      <w:lang w:val="id-ID" w:eastAsia="id-ID"/>
    </w:rPr>
  </w:style>
  <w:style w:type="paragraph" w:customStyle="1" w:styleId="xl186">
    <w:name w:val="xl186"/>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sz w:val="20"/>
      <w:szCs w:val="20"/>
      <w:lang w:val="id-ID" w:eastAsia="id-ID"/>
    </w:rPr>
  </w:style>
  <w:style w:type="paragraph" w:customStyle="1" w:styleId="xl187">
    <w:name w:val="xl187"/>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20"/>
      <w:szCs w:val="20"/>
      <w:lang w:val="id-ID" w:eastAsia="id-ID"/>
    </w:rPr>
  </w:style>
  <w:style w:type="paragraph" w:customStyle="1" w:styleId="xl188">
    <w:name w:val="xl188"/>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id-ID" w:eastAsia="id-ID"/>
    </w:rPr>
  </w:style>
  <w:style w:type="paragraph" w:customStyle="1" w:styleId="xl189">
    <w:name w:val="xl189"/>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id-ID" w:eastAsia="id-ID"/>
    </w:rPr>
  </w:style>
  <w:style w:type="paragraph" w:customStyle="1" w:styleId="xl190">
    <w:name w:val="xl190"/>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id-ID" w:eastAsia="id-ID"/>
    </w:rPr>
  </w:style>
  <w:style w:type="paragraph" w:customStyle="1" w:styleId="xl191">
    <w:name w:val="xl191"/>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id-ID" w:eastAsia="id-ID"/>
    </w:rPr>
  </w:style>
  <w:style w:type="paragraph" w:customStyle="1" w:styleId="xl192">
    <w:name w:val="xl192"/>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id-ID" w:eastAsia="id-ID"/>
    </w:rPr>
  </w:style>
  <w:style w:type="paragraph" w:customStyle="1" w:styleId="xl193">
    <w:name w:val="xl193"/>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val="id-ID" w:eastAsia="id-ID"/>
    </w:rPr>
  </w:style>
  <w:style w:type="paragraph" w:customStyle="1" w:styleId="xl194">
    <w:name w:val="xl194"/>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id-ID" w:eastAsia="id-ID"/>
    </w:rPr>
  </w:style>
  <w:style w:type="paragraph" w:customStyle="1" w:styleId="xl195">
    <w:name w:val="xl195"/>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lang w:val="id-ID" w:eastAsia="id-ID"/>
    </w:rPr>
  </w:style>
  <w:style w:type="paragraph" w:customStyle="1" w:styleId="xl196">
    <w:name w:val="xl196"/>
    <w:basedOn w:val="Normal"/>
    <w:rsid w:val="00D6012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lang w:val="id-ID" w:eastAsia="id-ID"/>
    </w:rPr>
  </w:style>
  <w:style w:type="paragraph" w:customStyle="1" w:styleId="xl197">
    <w:name w:val="xl197"/>
    <w:basedOn w:val="Normal"/>
    <w:rsid w:val="00D6012A"/>
    <w:pPr>
      <w:pBdr>
        <w:top w:val="single" w:sz="4" w:space="0" w:color="auto"/>
        <w:left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198">
    <w:name w:val="xl198"/>
    <w:basedOn w:val="Normal"/>
    <w:rsid w:val="00D6012A"/>
    <w:pPr>
      <w:pBdr>
        <w:top w:val="single" w:sz="4" w:space="0" w:color="auto"/>
        <w:left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199">
    <w:name w:val="xl199"/>
    <w:basedOn w:val="Normal"/>
    <w:rsid w:val="00D6012A"/>
    <w:pPr>
      <w:pBdr>
        <w:top w:val="single" w:sz="4" w:space="0" w:color="auto"/>
        <w:left w:val="single" w:sz="4" w:space="0" w:color="auto"/>
        <w:right w:val="single" w:sz="4" w:space="0" w:color="auto"/>
      </w:pBdr>
      <w:spacing w:before="100" w:beforeAutospacing="1" w:after="100" w:afterAutospacing="1"/>
      <w:jc w:val="right"/>
    </w:pPr>
    <w:rPr>
      <w:rFonts w:ascii="Arial Narrow" w:hAnsi="Arial Narrow"/>
      <w:sz w:val="20"/>
      <w:szCs w:val="20"/>
      <w:lang w:val="id-ID" w:eastAsia="id-ID"/>
    </w:rPr>
  </w:style>
  <w:style w:type="paragraph" w:customStyle="1" w:styleId="xl200">
    <w:name w:val="xl200"/>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szCs w:val="20"/>
      <w:lang w:val="id-ID" w:eastAsia="id-ID"/>
    </w:rPr>
  </w:style>
  <w:style w:type="paragraph" w:customStyle="1" w:styleId="xl201">
    <w:name w:val="xl201"/>
    <w:basedOn w:val="Normal"/>
    <w:rsid w:val="00D6012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szCs w:val="20"/>
      <w:lang w:val="id-ID" w:eastAsia="id-ID"/>
    </w:rPr>
  </w:style>
  <w:style w:type="paragraph" w:customStyle="1" w:styleId="xl202">
    <w:name w:val="xl202"/>
    <w:basedOn w:val="Normal"/>
    <w:rsid w:val="00D6012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id-ID" w:eastAsia="id-ID"/>
    </w:rPr>
  </w:style>
  <w:style w:type="paragraph" w:customStyle="1" w:styleId="xl203">
    <w:name w:val="xl203"/>
    <w:basedOn w:val="Normal"/>
    <w:rsid w:val="00D6012A"/>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0"/>
      <w:szCs w:val="20"/>
      <w:lang w:val="id-ID" w:eastAsia="id-ID"/>
    </w:rPr>
  </w:style>
  <w:style w:type="paragraph" w:customStyle="1" w:styleId="xl204">
    <w:name w:val="xl204"/>
    <w:basedOn w:val="Normal"/>
    <w:rsid w:val="00D6012A"/>
    <w:pPr>
      <w:pBdr>
        <w:top w:val="single" w:sz="4" w:space="0" w:color="auto"/>
        <w:left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205">
    <w:name w:val="xl205"/>
    <w:basedOn w:val="Normal"/>
    <w:rsid w:val="00D6012A"/>
    <w:pPr>
      <w:spacing w:before="100" w:beforeAutospacing="1" w:after="100" w:afterAutospacing="1"/>
      <w:jc w:val="center"/>
      <w:textAlignment w:val="center"/>
    </w:pPr>
    <w:rPr>
      <w:rFonts w:ascii="Arial Black" w:hAnsi="Arial Black"/>
      <w:sz w:val="32"/>
      <w:szCs w:val="32"/>
      <w:lang w:val="id-ID" w:eastAsia="id-ID"/>
    </w:rPr>
  </w:style>
  <w:style w:type="paragraph" w:customStyle="1" w:styleId="xl206">
    <w:name w:val="xl206"/>
    <w:basedOn w:val="Normal"/>
    <w:rsid w:val="00D6012A"/>
    <w:pPr>
      <w:spacing w:before="100" w:beforeAutospacing="1" w:after="100" w:afterAutospacing="1"/>
      <w:jc w:val="center"/>
      <w:textAlignment w:val="center"/>
    </w:pPr>
    <w:rPr>
      <w:b/>
      <w:bCs/>
      <w:sz w:val="36"/>
      <w:szCs w:val="36"/>
      <w:lang w:val="id-ID" w:eastAsia="id-ID"/>
    </w:rPr>
  </w:style>
  <w:style w:type="paragraph" w:customStyle="1" w:styleId="xl207">
    <w:name w:val="xl207"/>
    <w:basedOn w:val="Normal"/>
    <w:rsid w:val="00D6012A"/>
    <w:pPr>
      <w:spacing w:before="100" w:beforeAutospacing="1" w:after="100" w:afterAutospacing="1"/>
      <w:jc w:val="center"/>
    </w:pPr>
    <w:rPr>
      <w:b/>
      <w:bCs/>
      <w:sz w:val="36"/>
      <w:szCs w:val="36"/>
      <w:lang w:val="id-ID" w:eastAsia="id-ID"/>
    </w:rPr>
  </w:style>
  <w:style w:type="paragraph" w:customStyle="1" w:styleId="xl208">
    <w:name w:val="xl208"/>
    <w:basedOn w:val="Normal"/>
    <w:rsid w:val="00D60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209">
    <w:name w:val="xl209"/>
    <w:basedOn w:val="Normal"/>
    <w:rsid w:val="00D601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customStyle="1" w:styleId="xl210">
    <w:name w:val="xl210"/>
    <w:basedOn w:val="Normal"/>
    <w:rsid w:val="00D6012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customStyle="1" w:styleId="xl211">
    <w:name w:val="xl211"/>
    <w:basedOn w:val="Normal"/>
    <w:rsid w:val="00D6012A"/>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20"/>
      <w:szCs w:val="20"/>
      <w:lang w:val="id-ID" w:eastAsia="id-ID"/>
    </w:rPr>
  </w:style>
  <w:style w:type="paragraph" w:customStyle="1" w:styleId="xl212">
    <w:name w:val="xl212"/>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213">
    <w:name w:val="xl213"/>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214">
    <w:name w:val="xl214"/>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hAnsi="Arial Narrow"/>
      <w:b/>
      <w:bCs/>
      <w:sz w:val="20"/>
      <w:szCs w:val="20"/>
      <w:lang w:val="id-ID" w:eastAsia="id-ID"/>
    </w:rPr>
  </w:style>
  <w:style w:type="paragraph" w:customStyle="1" w:styleId="xl215">
    <w:name w:val="xl215"/>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sz w:val="20"/>
      <w:szCs w:val="20"/>
      <w:lang w:val="id-ID" w:eastAsia="id-ID"/>
    </w:rPr>
  </w:style>
  <w:style w:type="paragraph" w:customStyle="1" w:styleId="xl216">
    <w:name w:val="xl216"/>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hAnsi="Arial Narrow"/>
      <w:b/>
      <w:bCs/>
      <w:sz w:val="20"/>
      <w:szCs w:val="20"/>
      <w:lang w:val="id-ID" w:eastAsia="id-ID"/>
    </w:rPr>
  </w:style>
  <w:style w:type="paragraph" w:customStyle="1" w:styleId="xl217">
    <w:name w:val="xl217"/>
    <w:basedOn w:val="Normal"/>
    <w:rsid w:val="00D6012A"/>
    <w:pPr>
      <w:pBdr>
        <w:top w:val="single" w:sz="4" w:space="0" w:color="auto"/>
        <w:bottom w:val="single" w:sz="4" w:space="0" w:color="auto"/>
      </w:pBdr>
      <w:spacing w:before="100" w:beforeAutospacing="1" w:after="100" w:afterAutospacing="1"/>
    </w:pPr>
    <w:rPr>
      <w:rFonts w:ascii="Arial Narrow" w:hAnsi="Arial Narrow"/>
      <w:b/>
      <w:bCs/>
      <w:sz w:val="20"/>
      <w:szCs w:val="20"/>
      <w:lang w:val="id-ID" w:eastAsia="id-ID"/>
    </w:rPr>
  </w:style>
  <w:style w:type="paragraph" w:customStyle="1" w:styleId="xl218">
    <w:name w:val="xl218"/>
    <w:basedOn w:val="Normal"/>
    <w:rsid w:val="00D6012A"/>
    <w:pPr>
      <w:pBdr>
        <w:top w:val="single" w:sz="4" w:space="0" w:color="auto"/>
        <w:bottom w:val="single" w:sz="4" w:space="0" w:color="auto"/>
        <w:right w:val="single" w:sz="4" w:space="0" w:color="auto"/>
      </w:pBdr>
      <w:spacing w:before="100" w:beforeAutospacing="1" w:after="100" w:afterAutospacing="1"/>
    </w:pPr>
    <w:rPr>
      <w:rFonts w:ascii="Arial Narrow" w:hAnsi="Arial Narrow"/>
      <w:b/>
      <w:bCs/>
      <w:sz w:val="20"/>
      <w:szCs w:val="20"/>
      <w:lang w:val="id-ID" w:eastAsia="id-ID"/>
    </w:rPr>
  </w:style>
  <w:style w:type="paragraph" w:customStyle="1" w:styleId="xl219">
    <w:name w:val="xl219"/>
    <w:basedOn w:val="Normal"/>
    <w:rsid w:val="00D6012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hAnsi="Arial Narrow"/>
      <w:b/>
      <w:bCs/>
      <w:sz w:val="20"/>
      <w:szCs w:val="20"/>
      <w:lang w:val="id-ID" w:eastAsia="id-ID"/>
    </w:rPr>
  </w:style>
  <w:style w:type="paragraph" w:customStyle="1" w:styleId="xl220">
    <w:name w:val="xl220"/>
    <w:basedOn w:val="Normal"/>
    <w:rsid w:val="00D6012A"/>
    <w:pPr>
      <w:pBdr>
        <w:top w:val="single" w:sz="4" w:space="0" w:color="auto"/>
        <w:bottom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xl221">
    <w:name w:val="xl221"/>
    <w:basedOn w:val="Normal"/>
    <w:rsid w:val="00D6012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lang w:val="id-ID" w:eastAsia="id-ID"/>
    </w:rPr>
  </w:style>
  <w:style w:type="paragraph" w:customStyle="1" w:styleId="font5">
    <w:name w:val="font5"/>
    <w:basedOn w:val="Normal"/>
    <w:rsid w:val="009446B2"/>
    <w:pPr>
      <w:spacing w:before="100" w:beforeAutospacing="1" w:after="100" w:afterAutospacing="1"/>
    </w:pPr>
    <w:rPr>
      <w:rFonts w:ascii="Tahoma" w:hAnsi="Tahoma" w:cs="Tahoma"/>
      <w:sz w:val="20"/>
      <w:szCs w:val="20"/>
      <w:lang w:val="id-ID" w:eastAsia="id-ID"/>
    </w:rPr>
  </w:style>
  <w:style w:type="paragraph" w:customStyle="1" w:styleId="font6">
    <w:name w:val="font6"/>
    <w:basedOn w:val="Normal"/>
    <w:rsid w:val="009446B2"/>
    <w:pPr>
      <w:spacing w:before="100" w:beforeAutospacing="1" w:after="100" w:afterAutospacing="1"/>
    </w:pPr>
    <w:rPr>
      <w:rFonts w:ascii="Tahoma" w:hAnsi="Tahoma" w:cs="Tahoma"/>
      <w:i/>
      <w:iCs/>
      <w:sz w:val="20"/>
      <w:szCs w:val="20"/>
      <w:lang w:val="id-ID" w:eastAsia="id-ID"/>
    </w:rPr>
  </w:style>
  <w:style w:type="paragraph" w:customStyle="1" w:styleId="xl69">
    <w:name w:val="xl69"/>
    <w:basedOn w:val="Normal"/>
    <w:rsid w:val="009446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lang w:val="id-ID" w:eastAsia="id-ID"/>
    </w:rPr>
  </w:style>
  <w:style w:type="paragraph" w:customStyle="1" w:styleId="xl70">
    <w:name w:val="xl70"/>
    <w:basedOn w:val="Normal"/>
    <w:rsid w:val="009446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lang w:val="id-ID" w:eastAsia="id-ID"/>
    </w:rPr>
  </w:style>
  <w:style w:type="paragraph" w:styleId="Caption">
    <w:name w:val="caption"/>
    <w:basedOn w:val="Normal"/>
    <w:next w:val="Normal"/>
    <w:uiPriority w:val="35"/>
    <w:qFormat/>
    <w:rsid w:val="00804489"/>
    <w:pPr>
      <w:spacing w:after="200" w:line="276" w:lineRule="auto"/>
    </w:pPr>
    <w:rPr>
      <w:rFonts w:ascii="Calibri" w:hAnsi="Calibri"/>
      <w:b/>
      <w:sz w:val="22"/>
      <w:szCs w:val="20"/>
    </w:rPr>
  </w:style>
  <w:style w:type="paragraph" w:styleId="BodyText">
    <w:name w:val="Body Text"/>
    <w:basedOn w:val="Normal"/>
    <w:link w:val="BodyTextChar"/>
    <w:uiPriority w:val="1"/>
    <w:qFormat/>
    <w:rsid w:val="00C12F83"/>
    <w:pPr>
      <w:widowControl w:val="0"/>
    </w:pPr>
    <w:rPr>
      <w:rFonts w:ascii="Bookman Old Style" w:eastAsia="Bookman Old Style" w:hAnsi="Bookman Old Style" w:cs="Bookman Old Style"/>
    </w:rPr>
  </w:style>
  <w:style w:type="character" w:customStyle="1" w:styleId="BodyTextChar">
    <w:name w:val="Body Text Char"/>
    <w:basedOn w:val="DefaultParagraphFont"/>
    <w:link w:val="BodyText"/>
    <w:uiPriority w:val="1"/>
    <w:rsid w:val="00C12F83"/>
    <w:rPr>
      <w:rFonts w:ascii="Bookman Old Style" w:eastAsia="Bookman Old Style" w:hAnsi="Bookman Old Style" w:cs="Bookman Old Style"/>
      <w:sz w:val="24"/>
      <w:szCs w:val="24"/>
    </w:rPr>
  </w:style>
  <w:style w:type="paragraph" w:customStyle="1" w:styleId="TableParagraph">
    <w:name w:val="Table Paragraph"/>
    <w:basedOn w:val="Normal"/>
    <w:uiPriority w:val="1"/>
    <w:qFormat/>
    <w:rsid w:val="00A545D6"/>
    <w:pPr>
      <w:widowControl w:val="0"/>
    </w:pPr>
    <w:rPr>
      <w:rFonts w:ascii="Bookman Old Style" w:eastAsia="Bookman Old Style" w:hAnsi="Bookman Old Style" w:cs="Bookman Old Sty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340">
      <w:bodyDiv w:val="1"/>
      <w:marLeft w:val="0"/>
      <w:marRight w:val="0"/>
      <w:marTop w:val="0"/>
      <w:marBottom w:val="0"/>
      <w:divBdr>
        <w:top w:val="none" w:sz="0" w:space="0" w:color="auto"/>
        <w:left w:val="none" w:sz="0" w:space="0" w:color="auto"/>
        <w:bottom w:val="none" w:sz="0" w:space="0" w:color="auto"/>
        <w:right w:val="none" w:sz="0" w:space="0" w:color="auto"/>
      </w:divBdr>
    </w:div>
    <w:div w:id="61022446">
      <w:bodyDiv w:val="1"/>
      <w:marLeft w:val="0"/>
      <w:marRight w:val="0"/>
      <w:marTop w:val="0"/>
      <w:marBottom w:val="0"/>
      <w:divBdr>
        <w:top w:val="none" w:sz="0" w:space="0" w:color="auto"/>
        <w:left w:val="none" w:sz="0" w:space="0" w:color="auto"/>
        <w:bottom w:val="none" w:sz="0" w:space="0" w:color="auto"/>
        <w:right w:val="none" w:sz="0" w:space="0" w:color="auto"/>
      </w:divBdr>
    </w:div>
    <w:div w:id="67727987">
      <w:bodyDiv w:val="1"/>
      <w:marLeft w:val="0"/>
      <w:marRight w:val="0"/>
      <w:marTop w:val="0"/>
      <w:marBottom w:val="0"/>
      <w:divBdr>
        <w:top w:val="none" w:sz="0" w:space="0" w:color="auto"/>
        <w:left w:val="none" w:sz="0" w:space="0" w:color="auto"/>
        <w:bottom w:val="none" w:sz="0" w:space="0" w:color="auto"/>
        <w:right w:val="none" w:sz="0" w:space="0" w:color="auto"/>
      </w:divBdr>
    </w:div>
    <w:div w:id="179515697">
      <w:bodyDiv w:val="1"/>
      <w:marLeft w:val="0"/>
      <w:marRight w:val="0"/>
      <w:marTop w:val="0"/>
      <w:marBottom w:val="0"/>
      <w:divBdr>
        <w:top w:val="none" w:sz="0" w:space="0" w:color="auto"/>
        <w:left w:val="none" w:sz="0" w:space="0" w:color="auto"/>
        <w:bottom w:val="none" w:sz="0" w:space="0" w:color="auto"/>
        <w:right w:val="none" w:sz="0" w:space="0" w:color="auto"/>
      </w:divBdr>
    </w:div>
    <w:div w:id="217669933">
      <w:bodyDiv w:val="1"/>
      <w:marLeft w:val="0"/>
      <w:marRight w:val="0"/>
      <w:marTop w:val="0"/>
      <w:marBottom w:val="0"/>
      <w:divBdr>
        <w:top w:val="none" w:sz="0" w:space="0" w:color="auto"/>
        <w:left w:val="none" w:sz="0" w:space="0" w:color="auto"/>
        <w:bottom w:val="none" w:sz="0" w:space="0" w:color="auto"/>
        <w:right w:val="none" w:sz="0" w:space="0" w:color="auto"/>
      </w:divBdr>
    </w:div>
    <w:div w:id="228347496">
      <w:bodyDiv w:val="1"/>
      <w:marLeft w:val="0"/>
      <w:marRight w:val="0"/>
      <w:marTop w:val="0"/>
      <w:marBottom w:val="0"/>
      <w:divBdr>
        <w:top w:val="none" w:sz="0" w:space="0" w:color="auto"/>
        <w:left w:val="none" w:sz="0" w:space="0" w:color="auto"/>
        <w:bottom w:val="none" w:sz="0" w:space="0" w:color="auto"/>
        <w:right w:val="none" w:sz="0" w:space="0" w:color="auto"/>
      </w:divBdr>
    </w:div>
    <w:div w:id="259727430">
      <w:bodyDiv w:val="1"/>
      <w:marLeft w:val="0"/>
      <w:marRight w:val="0"/>
      <w:marTop w:val="0"/>
      <w:marBottom w:val="0"/>
      <w:divBdr>
        <w:top w:val="none" w:sz="0" w:space="0" w:color="auto"/>
        <w:left w:val="none" w:sz="0" w:space="0" w:color="auto"/>
        <w:bottom w:val="none" w:sz="0" w:space="0" w:color="auto"/>
        <w:right w:val="none" w:sz="0" w:space="0" w:color="auto"/>
      </w:divBdr>
    </w:div>
    <w:div w:id="357895488">
      <w:bodyDiv w:val="1"/>
      <w:marLeft w:val="0"/>
      <w:marRight w:val="0"/>
      <w:marTop w:val="0"/>
      <w:marBottom w:val="0"/>
      <w:divBdr>
        <w:top w:val="none" w:sz="0" w:space="0" w:color="auto"/>
        <w:left w:val="none" w:sz="0" w:space="0" w:color="auto"/>
        <w:bottom w:val="none" w:sz="0" w:space="0" w:color="auto"/>
        <w:right w:val="none" w:sz="0" w:space="0" w:color="auto"/>
      </w:divBdr>
    </w:div>
    <w:div w:id="379129264">
      <w:bodyDiv w:val="1"/>
      <w:marLeft w:val="0"/>
      <w:marRight w:val="0"/>
      <w:marTop w:val="0"/>
      <w:marBottom w:val="0"/>
      <w:divBdr>
        <w:top w:val="none" w:sz="0" w:space="0" w:color="auto"/>
        <w:left w:val="none" w:sz="0" w:space="0" w:color="auto"/>
        <w:bottom w:val="none" w:sz="0" w:space="0" w:color="auto"/>
        <w:right w:val="none" w:sz="0" w:space="0" w:color="auto"/>
      </w:divBdr>
    </w:div>
    <w:div w:id="396439113">
      <w:bodyDiv w:val="1"/>
      <w:marLeft w:val="0"/>
      <w:marRight w:val="0"/>
      <w:marTop w:val="0"/>
      <w:marBottom w:val="0"/>
      <w:divBdr>
        <w:top w:val="none" w:sz="0" w:space="0" w:color="auto"/>
        <w:left w:val="none" w:sz="0" w:space="0" w:color="auto"/>
        <w:bottom w:val="none" w:sz="0" w:space="0" w:color="auto"/>
        <w:right w:val="none" w:sz="0" w:space="0" w:color="auto"/>
      </w:divBdr>
    </w:div>
    <w:div w:id="461117155">
      <w:bodyDiv w:val="1"/>
      <w:marLeft w:val="0"/>
      <w:marRight w:val="0"/>
      <w:marTop w:val="0"/>
      <w:marBottom w:val="0"/>
      <w:divBdr>
        <w:top w:val="none" w:sz="0" w:space="0" w:color="auto"/>
        <w:left w:val="none" w:sz="0" w:space="0" w:color="auto"/>
        <w:bottom w:val="none" w:sz="0" w:space="0" w:color="auto"/>
        <w:right w:val="none" w:sz="0" w:space="0" w:color="auto"/>
      </w:divBdr>
    </w:div>
    <w:div w:id="469204797">
      <w:bodyDiv w:val="1"/>
      <w:marLeft w:val="0"/>
      <w:marRight w:val="0"/>
      <w:marTop w:val="0"/>
      <w:marBottom w:val="0"/>
      <w:divBdr>
        <w:top w:val="none" w:sz="0" w:space="0" w:color="auto"/>
        <w:left w:val="none" w:sz="0" w:space="0" w:color="auto"/>
        <w:bottom w:val="none" w:sz="0" w:space="0" w:color="auto"/>
        <w:right w:val="none" w:sz="0" w:space="0" w:color="auto"/>
      </w:divBdr>
    </w:div>
    <w:div w:id="470172178">
      <w:bodyDiv w:val="1"/>
      <w:marLeft w:val="0"/>
      <w:marRight w:val="0"/>
      <w:marTop w:val="0"/>
      <w:marBottom w:val="0"/>
      <w:divBdr>
        <w:top w:val="none" w:sz="0" w:space="0" w:color="auto"/>
        <w:left w:val="none" w:sz="0" w:space="0" w:color="auto"/>
        <w:bottom w:val="none" w:sz="0" w:space="0" w:color="auto"/>
        <w:right w:val="none" w:sz="0" w:space="0" w:color="auto"/>
      </w:divBdr>
    </w:div>
    <w:div w:id="475413166">
      <w:bodyDiv w:val="1"/>
      <w:marLeft w:val="0"/>
      <w:marRight w:val="0"/>
      <w:marTop w:val="0"/>
      <w:marBottom w:val="0"/>
      <w:divBdr>
        <w:top w:val="none" w:sz="0" w:space="0" w:color="auto"/>
        <w:left w:val="none" w:sz="0" w:space="0" w:color="auto"/>
        <w:bottom w:val="none" w:sz="0" w:space="0" w:color="auto"/>
        <w:right w:val="none" w:sz="0" w:space="0" w:color="auto"/>
      </w:divBdr>
    </w:div>
    <w:div w:id="476800226">
      <w:bodyDiv w:val="1"/>
      <w:marLeft w:val="0"/>
      <w:marRight w:val="0"/>
      <w:marTop w:val="0"/>
      <w:marBottom w:val="0"/>
      <w:divBdr>
        <w:top w:val="none" w:sz="0" w:space="0" w:color="auto"/>
        <w:left w:val="none" w:sz="0" w:space="0" w:color="auto"/>
        <w:bottom w:val="none" w:sz="0" w:space="0" w:color="auto"/>
        <w:right w:val="none" w:sz="0" w:space="0" w:color="auto"/>
      </w:divBdr>
      <w:divsChild>
        <w:div w:id="62485539">
          <w:marLeft w:val="0"/>
          <w:marRight w:val="0"/>
          <w:marTop w:val="0"/>
          <w:marBottom w:val="0"/>
          <w:divBdr>
            <w:top w:val="none" w:sz="0" w:space="0" w:color="auto"/>
            <w:left w:val="none" w:sz="0" w:space="0" w:color="auto"/>
            <w:bottom w:val="none" w:sz="0" w:space="0" w:color="auto"/>
            <w:right w:val="none" w:sz="0" w:space="0" w:color="auto"/>
          </w:divBdr>
        </w:div>
        <w:div w:id="1128165833">
          <w:marLeft w:val="0"/>
          <w:marRight w:val="0"/>
          <w:marTop w:val="0"/>
          <w:marBottom w:val="0"/>
          <w:divBdr>
            <w:top w:val="none" w:sz="0" w:space="0" w:color="auto"/>
            <w:left w:val="none" w:sz="0" w:space="0" w:color="auto"/>
            <w:bottom w:val="none" w:sz="0" w:space="0" w:color="auto"/>
            <w:right w:val="none" w:sz="0" w:space="0" w:color="auto"/>
          </w:divBdr>
        </w:div>
        <w:div w:id="1193811780">
          <w:marLeft w:val="0"/>
          <w:marRight w:val="0"/>
          <w:marTop w:val="0"/>
          <w:marBottom w:val="0"/>
          <w:divBdr>
            <w:top w:val="none" w:sz="0" w:space="0" w:color="auto"/>
            <w:left w:val="none" w:sz="0" w:space="0" w:color="auto"/>
            <w:bottom w:val="none" w:sz="0" w:space="0" w:color="auto"/>
            <w:right w:val="none" w:sz="0" w:space="0" w:color="auto"/>
          </w:divBdr>
        </w:div>
        <w:div w:id="1357656202">
          <w:marLeft w:val="0"/>
          <w:marRight w:val="0"/>
          <w:marTop w:val="0"/>
          <w:marBottom w:val="0"/>
          <w:divBdr>
            <w:top w:val="none" w:sz="0" w:space="0" w:color="auto"/>
            <w:left w:val="none" w:sz="0" w:space="0" w:color="auto"/>
            <w:bottom w:val="none" w:sz="0" w:space="0" w:color="auto"/>
            <w:right w:val="none" w:sz="0" w:space="0" w:color="auto"/>
          </w:divBdr>
        </w:div>
      </w:divsChild>
    </w:div>
    <w:div w:id="497891643">
      <w:bodyDiv w:val="1"/>
      <w:marLeft w:val="0"/>
      <w:marRight w:val="0"/>
      <w:marTop w:val="0"/>
      <w:marBottom w:val="0"/>
      <w:divBdr>
        <w:top w:val="none" w:sz="0" w:space="0" w:color="auto"/>
        <w:left w:val="none" w:sz="0" w:space="0" w:color="auto"/>
        <w:bottom w:val="none" w:sz="0" w:space="0" w:color="auto"/>
        <w:right w:val="none" w:sz="0" w:space="0" w:color="auto"/>
      </w:divBdr>
    </w:div>
    <w:div w:id="516239229">
      <w:bodyDiv w:val="1"/>
      <w:marLeft w:val="0"/>
      <w:marRight w:val="0"/>
      <w:marTop w:val="0"/>
      <w:marBottom w:val="0"/>
      <w:divBdr>
        <w:top w:val="none" w:sz="0" w:space="0" w:color="auto"/>
        <w:left w:val="none" w:sz="0" w:space="0" w:color="auto"/>
        <w:bottom w:val="none" w:sz="0" w:space="0" w:color="auto"/>
        <w:right w:val="none" w:sz="0" w:space="0" w:color="auto"/>
      </w:divBdr>
    </w:div>
    <w:div w:id="543104997">
      <w:bodyDiv w:val="1"/>
      <w:marLeft w:val="0"/>
      <w:marRight w:val="0"/>
      <w:marTop w:val="0"/>
      <w:marBottom w:val="0"/>
      <w:divBdr>
        <w:top w:val="none" w:sz="0" w:space="0" w:color="auto"/>
        <w:left w:val="none" w:sz="0" w:space="0" w:color="auto"/>
        <w:bottom w:val="none" w:sz="0" w:space="0" w:color="auto"/>
        <w:right w:val="none" w:sz="0" w:space="0" w:color="auto"/>
      </w:divBdr>
    </w:div>
    <w:div w:id="554240081">
      <w:bodyDiv w:val="1"/>
      <w:marLeft w:val="0"/>
      <w:marRight w:val="0"/>
      <w:marTop w:val="0"/>
      <w:marBottom w:val="0"/>
      <w:divBdr>
        <w:top w:val="none" w:sz="0" w:space="0" w:color="auto"/>
        <w:left w:val="none" w:sz="0" w:space="0" w:color="auto"/>
        <w:bottom w:val="none" w:sz="0" w:space="0" w:color="auto"/>
        <w:right w:val="none" w:sz="0" w:space="0" w:color="auto"/>
      </w:divBdr>
    </w:div>
    <w:div w:id="558058513">
      <w:bodyDiv w:val="1"/>
      <w:marLeft w:val="0"/>
      <w:marRight w:val="0"/>
      <w:marTop w:val="0"/>
      <w:marBottom w:val="0"/>
      <w:divBdr>
        <w:top w:val="none" w:sz="0" w:space="0" w:color="auto"/>
        <w:left w:val="none" w:sz="0" w:space="0" w:color="auto"/>
        <w:bottom w:val="none" w:sz="0" w:space="0" w:color="auto"/>
        <w:right w:val="none" w:sz="0" w:space="0" w:color="auto"/>
      </w:divBdr>
    </w:div>
    <w:div w:id="582567923">
      <w:bodyDiv w:val="1"/>
      <w:marLeft w:val="0"/>
      <w:marRight w:val="0"/>
      <w:marTop w:val="0"/>
      <w:marBottom w:val="0"/>
      <w:divBdr>
        <w:top w:val="none" w:sz="0" w:space="0" w:color="auto"/>
        <w:left w:val="none" w:sz="0" w:space="0" w:color="auto"/>
        <w:bottom w:val="none" w:sz="0" w:space="0" w:color="auto"/>
        <w:right w:val="none" w:sz="0" w:space="0" w:color="auto"/>
      </w:divBdr>
    </w:div>
    <w:div w:id="591820532">
      <w:bodyDiv w:val="1"/>
      <w:marLeft w:val="0"/>
      <w:marRight w:val="0"/>
      <w:marTop w:val="0"/>
      <w:marBottom w:val="0"/>
      <w:divBdr>
        <w:top w:val="none" w:sz="0" w:space="0" w:color="auto"/>
        <w:left w:val="none" w:sz="0" w:space="0" w:color="auto"/>
        <w:bottom w:val="none" w:sz="0" w:space="0" w:color="auto"/>
        <w:right w:val="none" w:sz="0" w:space="0" w:color="auto"/>
      </w:divBdr>
    </w:div>
    <w:div w:id="617183488">
      <w:bodyDiv w:val="1"/>
      <w:marLeft w:val="0"/>
      <w:marRight w:val="0"/>
      <w:marTop w:val="0"/>
      <w:marBottom w:val="0"/>
      <w:divBdr>
        <w:top w:val="none" w:sz="0" w:space="0" w:color="auto"/>
        <w:left w:val="none" w:sz="0" w:space="0" w:color="auto"/>
        <w:bottom w:val="none" w:sz="0" w:space="0" w:color="auto"/>
        <w:right w:val="none" w:sz="0" w:space="0" w:color="auto"/>
      </w:divBdr>
    </w:div>
    <w:div w:id="633170698">
      <w:bodyDiv w:val="1"/>
      <w:marLeft w:val="0"/>
      <w:marRight w:val="0"/>
      <w:marTop w:val="0"/>
      <w:marBottom w:val="0"/>
      <w:divBdr>
        <w:top w:val="none" w:sz="0" w:space="0" w:color="auto"/>
        <w:left w:val="none" w:sz="0" w:space="0" w:color="auto"/>
        <w:bottom w:val="none" w:sz="0" w:space="0" w:color="auto"/>
        <w:right w:val="none" w:sz="0" w:space="0" w:color="auto"/>
      </w:divBdr>
    </w:div>
    <w:div w:id="681668264">
      <w:bodyDiv w:val="1"/>
      <w:marLeft w:val="0"/>
      <w:marRight w:val="0"/>
      <w:marTop w:val="0"/>
      <w:marBottom w:val="0"/>
      <w:divBdr>
        <w:top w:val="none" w:sz="0" w:space="0" w:color="auto"/>
        <w:left w:val="none" w:sz="0" w:space="0" w:color="auto"/>
        <w:bottom w:val="none" w:sz="0" w:space="0" w:color="auto"/>
        <w:right w:val="none" w:sz="0" w:space="0" w:color="auto"/>
      </w:divBdr>
    </w:div>
    <w:div w:id="693575335">
      <w:bodyDiv w:val="1"/>
      <w:marLeft w:val="0"/>
      <w:marRight w:val="0"/>
      <w:marTop w:val="0"/>
      <w:marBottom w:val="0"/>
      <w:divBdr>
        <w:top w:val="none" w:sz="0" w:space="0" w:color="auto"/>
        <w:left w:val="none" w:sz="0" w:space="0" w:color="auto"/>
        <w:bottom w:val="none" w:sz="0" w:space="0" w:color="auto"/>
        <w:right w:val="none" w:sz="0" w:space="0" w:color="auto"/>
      </w:divBdr>
    </w:div>
    <w:div w:id="716129663">
      <w:bodyDiv w:val="1"/>
      <w:marLeft w:val="0"/>
      <w:marRight w:val="0"/>
      <w:marTop w:val="0"/>
      <w:marBottom w:val="0"/>
      <w:divBdr>
        <w:top w:val="none" w:sz="0" w:space="0" w:color="auto"/>
        <w:left w:val="none" w:sz="0" w:space="0" w:color="auto"/>
        <w:bottom w:val="none" w:sz="0" w:space="0" w:color="auto"/>
        <w:right w:val="none" w:sz="0" w:space="0" w:color="auto"/>
      </w:divBdr>
      <w:divsChild>
        <w:div w:id="313682249">
          <w:marLeft w:val="0"/>
          <w:marRight w:val="0"/>
          <w:marTop w:val="0"/>
          <w:marBottom w:val="0"/>
          <w:divBdr>
            <w:top w:val="none" w:sz="0" w:space="0" w:color="auto"/>
            <w:left w:val="none" w:sz="0" w:space="0" w:color="auto"/>
            <w:bottom w:val="none" w:sz="0" w:space="0" w:color="auto"/>
            <w:right w:val="none" w:sz="0" w:space="0" w:color="auto"/>
          </w:divBdr>
          <w:divsChild>
            <w:div w:id="17116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1473">
      <w:bodyDiv w:val="1"/>
      <w:marLeft w:val="0"/>
      <w:marRight w:val="0"/>
      <w:marTop w:val="0"/>
      <w:marBottom w:val="0"/>
      <w:divBdr>
        <w:top w:val="none" w:sz="0" w:space="0" w:color="auto"/>
        <w:left w:val="none" w:sz="0" w:space="0" w:color="auto"/>
        <w:bottom w:val="none" w:sz="0" w:space="0" w:color="auto"/>
        <w:right w:val="none" w:sz="0" w:space="0" w:color="auto"/>
      </w:divBdr>
    </w:div>
    <w:div w:id="763039977">
      <w:bodyDiv w:val="1"/>
      <w:marLeft w:val="0"/>
      <w:marRight w:val="0"/>
      <w:marTop w:val="0"/>
      <w:marBottom w:val="0"/>
      <w:divBdr>
        <w:top w:val="none" w:sz="0" w:space="0" w:color="auto"/>
        <w:left w:val="none" w:sz="0" w:space="0" w:color="auto"/>
        <w:bottom w:val="none" w:sz="0" w:space="0" w:color="auto"/>
        <w:right w:val="none" w:sz="0" w:space="0" w:color="auto"/>
      </w:divBdr>
    </w:div>
    <w:div w:id="893155084">
      <w:bodyDiv w:val="1"/>
      <w:marLeft w:val="0"/>
      <w:marRight w:val="0"/>
      <w:marTop w:val="0"/>
      <w:marBottom w:val="0"/>
      <w:divBdr>
        <w:top w:val="none" w:sz="0" w:space="0" w:color="auto"/>
        <w:left w:val="none" w:sz="0" w:space="0" w:color="auto"/>
        <w:bottom w:val="none" w:sz="0" w:space="0" w:color="auto"/>
        <w:right w:val="none" w:sz="0" w:space="0" w:color="auto"/>
      </w:divBdr>
    </w:div>
    <w:div w:id="1004359097">
      <w:bodyDiv w:val="1"/>
      <w:marLeft w:val="0"/>
      <w:marRight w:val="0"/>
      <w:marTop w:val="0"/>
      <w:marBottom w:val="0"/>
      <w:divBdr>
        <w:top w:val="none" w:sz="0" w:space="0" w:color="auto"/>
        <w:left w:val="none" w:sz="0" w:space="0" w:color="auto"/>
        <w:bottom w:val="none" w:sz="0" w:space="0" w:color="auto"/>
        <w:right w:val="none" w:sz="0" w:space="0" w:color="auto"/>
      </w:divBdr>
    </w:div>
    <w:div w:id="1065492684">
      <w:bodyDiv w:val="1"/>
      <w:marLeft w:val="0"/>
      <w:marRight w:val="0"/>
      <w:marTop w:val="0"/>
      <w:marBottom w:val="0"/>
      <w:divBdr>
        <w:top w:val="none" w:sz="0" w:space="0" w:color="auto"/>
        <w:left w:val="none" w:sz="0" w:space="0" w:color="auto"/>
        <w:bottom w:val="none" w:sz="0" w:space="0" w:color="auto"/>
        <w:right w:val="none" w:sz="0" w:space="0" w:color="auto"/>
      </w:divBdr>
    </w:div>
    <w:div w:id="1112937217">
      <w:bodyDiv w:val="1"/>
      <w:marLeft w:val="0"/>
      <w:marRight w:val="0"/>
      <w:marTop w:val="0"/>
      <w:marBottom w:val="0"/>
      <w:divBdr>
        <w:top w:val="none" w:sz="0" w:space="0" w:color="auto"/>
        <w:left w:val="none" w:sz="0" w:space="0" w:color="auto"/>
        <w:bottom w:val="none" w:sz="0" w:space="0" w:color="auto"/>
        <w:right w:val="none" w:sz="0" w:space="0" w:color="auto"/>
      </w:divBdr>
    </w:div>
    <w:div w:id="1160997137">
      <w:bodyDiv w:val="1"/>
      <w:marLeft w:val="0"/>
      <w:marRight w:val="0"/>
      <w:marTop w:val="0"/>
      <w:marBottom w:val="0"/>
      <w:divBdr>
        <w:top w:val="none" w:sz="0" w:space="0" w:color="auto"/>
        <w:left w:val="none" w:sz="0" w:space="0" w:color="auto"/>
        <w:bottom w:val="none" w:sz="0" w:space="0" w:color="auto"/>
        <w:right w:val="none" w:sz="0" w:space="0" w:color="auto"/>
      </w:divBdr>
    </w:div>
    <w:div w:id="1181045528">
      <w:bodyDiv w:val="1"/>
      <w:marLeft w:val="0"/>
      <w:marRight w:val="0"/>
      <w:marTop w:val="0"/>
      <w:marBottom w:val="0"/>
      <w:divBdr>
        <w:top w:val="none" w:sz="0" w:space="0" w:color="auto"/>
        <w:left w:val="none" w:sz="0" w:space="0" w:color="auto"/>
        <w:bottom w:val="none" w:sz="0" w:space="0" w:color="auto"/>
        <w:right w:val="none" w:sz="0" w:space="0" w:color="auto"/>
      </w:divBdr>
    </w:div>
    <w:div w:id="1226599961">
      <w:bodyDiv w:val="1"/>
      <w:marLeft w:val="0"/>
      <w:marRight w:val="0"/>
      <w:marTop w:val="0"/>
      <w:marBottom w:val="0"/>
      <w:divBdr>
        <w:top w:val="none" w:sz="0" w:space="0" w:color="auto"/>
        <w:left w:val="none" w:sz="0" w:space="0" w:color="auto"/>
        <w:bottom w:val="none" w:sz="0" w:space="0" w:color="auto"/>
        <w:right w:val="none" w:sz="0" w:space="0" w:color="auto"/>
      </w:divBdr>
    </w:div>
    <w:div w:id="1268082927">
      <w:bodyDiv w:val="1"/>
      <w:marLeft w:val="0"/>
      <w:marRight w:val="0"/>
      <w:marTop w:val="0"/>
      <w:marBottom w:val="0"/>
      <w:divBdr>
        <w:top w:val="none" w:sz="0" w:space="0" w:color="auto"/>
        <w:left w:val="none" w:sz="0" w:space="0" w:color="auto"/>
        <w:bottom w:val="none" w:sz="0" w:space="0" w:color="auto"/>
        <w:right w:val="none" w:sz="0" w:space="0" w:color="auto"/>
      </w:divBdr>
    </w:div>
    <w:div w:id="1303343408">
      <w:bodyDiv w:val="1"/>
      <w:marLeft w:val="0"/>
      <w:marRight w:val="0"/>
      <w:marTop w:val="0"/>
      <w:marBottom w:val="0"/>
      <w:divBdr>
        <w:top w:val="none" w:sz="0" w:space="0" w:color="auto"/>
        <w:left w:val="none" w:sz="0" w:space="0" w:color="auto"/>
        <w:bottom w:val="none" w:sz="0" w:space="0" w:color="auto"/>
        <w:right w:val="none" w:sz="0" w:space="0" w:color="auto"/>
      </w:divBdr>
    </w:div>
    <w:div w:id="1379892817">
      <w:bodyDiv w:val="1"/>
      <w:marLeft w:val="0"/>
      <w:marRight w:val="0"/>
      <w:marTop w:val="0"/>
      <w:marBottom w:val="0"/>
      <w:divBdr>
        <w:top w:val="none" w:sz="0" w:space="0" w:color="auto"/>
        <w:left w:val="none" w:sz="0" w:space="0" w:color="auto"/>
        <w:bottom w:val="none" w:sz="0" w:space="0" w:color="auto"/>
        <w:right w:val="none" w:sz="0" w:space="0" w:color="auto"/>
      </w:divBdr>
    </w:div>
    <w:div w:id="1432118518">
      <w:bodyDiv w:val="1"/>
      <w:marLeft w:val="0"/>
      <w:marRight w:val="0"/>
      <w:marTop w:val="0"/>
      <w:marBottom w:val="0"/>
      <w:divBdr>
        <w:top w:val="none" w:sz="0" w:space="0" w:color="auto"/>
        <w:left w:val="none" w:sz="0" w:space="0" w:color="auto"/>
        <w:bottom w:val="none" w:sz="0" w:space="0" w:color="auto"/>
        <w:right w:val="none" w:sz="0" w:space="0" w:color="auto"/>
      </w:divBdr>
    </w:div>
    <w:div w:id="1445033918">
      <w:bodyDiv w:val="1"/>
      <w:marLeft w:val="0"/>
      <w:marRight w:val="0"/>
      <w:marTop w:val="0"/>
      <w:marBottom w:val="0"/>
      <w:divBdr>
        <w:top w:val="none" w:sz="0" w:space="0" w:color="auto"/>
        <w:left w:val="none" w:sz="0" w:space="0" w:color="auto"/>
        <w:bottom w:val="none" w:sz="0" w:space="0" w:color="auto"/>
        <w:right w:val="none" w:sz="0" w:space="0" w:color="auto"/>
      </w:divBdr>
    </w:div>
    <w:div w:id="1447771193">
      <w:bodyDiv w:val="1"/>
      <w:marLeft w:val="0"/>
      <w:marRight w:val="0"/>
      <w:marTop w:val="0"/>
      <w:marBottom w:val="0"/>
      <w:divBdr>
        <w:top w:val="none" w:sz="0" w:space="0" w:color="auto"/>
        <w:left w:val="none" w:sz="0" w:space="0" w:color="auto"/>
        <w:bottom w:val="none" w:sz="0" w:space="0" w:color="auto"/>
        <w:right w:val="none" w:sz="0" w:space="0" w:color="auto"/>
      </w:divBdr>
    </w:div>
    <w:div w:id="1485589110">
      <w:bodyDiv w:val="1"/>
      <w:marLeft w:val="0"/>
      <w:marRight w:val="0"/>
      <w:marTop w:val="0"/>
      <w:marBottom w:val="0"/>
      <w:divBdr>
        <w:top w:val="none" w:sz="0" w:space="0" w:color="auto"/>
        <w:left w:val="none" w:sz="0" w:space="0" w:color="auto"/>
        <w:bottom w:val="none" w:sz="0" w:space="0" w:color="auto"/>
        <w:right w:val="none" w:sz="0" w:space="0" w:color="auto"/>
      </w:divBdr>
    </w:div>
    <w:div w:id="1486781310">
      <w:bodyDiv w:val="1"/>
      <w:marLeft w:val="0"/>
      <w:marRight w:val="0"/>
      <w:marTop w:val="0"/>
      <w:marBottom w:val="0"/>
      <w:divBdr>
        <w:top w:val="none" w:sz="0" w:space="0" w:color="auto"/>
        <w:left w:val="none" w:sz="0" w:space="0" w:color="auto"/>
        <w:bottom w:val="none" w:sz="0" w:space="0" w:color="auto"/>
        <w:right w:val="none" w:sz="0" w:space="0" w:color="auto"/>
      </w:divBdr>
    </w:div>
    <w:div w:id="1497529356">
      <w:bodyDiv w:val="1"/>
      <w:marLeft w:val="0"/>
      <w:marRight w:val="0"/>
      <w:marTop w:val="0"/>
      <w:marBottom w:val="0"/>
      <w:divBdr>
        <w:top w:val="none" w:sz="0" w:space="0" w:color="auto"/>
        <w:left w:val="none" w:sz="0" w:space="0" w:color="auto"/>
        <w:bottom w:val="none" w:sz="0" w:space="0" w:color="auto"/>
        <w:right w:val="none" w:sz="0" w:space="0" w:color="auto"/>
      </w:divBdr>
    </w:div>
    <w:div w:id="1558511697">
      <w:bodyDiv w:val="1"/>
      <w:marLeft w:val="0"/>
      <w:marRight w:val="0"/>
      <w:marTop w:val="0"/>
      <w:marBottom w:val="0"/>
      <w:divBdr>
        <w:top w:val="none" w:sz="0" w:space="0" w:color="auto"/>
        <w:left w:val="none" w:sz="0" w:space="0" w:color="auto"/>
        <w:bottom w:val="none" w:sz="0" w:space="0" w:color="auto"/>
        <w:right w:val="none" w:sz="0" w:space="0" w:color="auto"/>
      </w:divBdr>
    </w:div>
    <w:div w:id="1573924300">
      <w:bodyDiv w:val="1"/>
      <w:marLeft w:val="0"/>
      <w:marRight w:val="0"/>
      <w:marTop w:val="0"/>
      <w:marBottom w:val="0"/>
      <w:divBdr>
        <w:top w:val="none" w:sz="0" w:space="0" w:color="auto"/>
        <w:left w:val="none" w:sz="0" w:space="0" w:color="auto"/>
        <w:bottom w:val="none" w:sz="0" w:space="0" w:color="auto"/>
        <w:right w:val="none" w:sz="0" w:space="0" w:color="auto"/>
      </w:divBdr>
    </w:div>
    <w:div w:id="1599018672">
      <w:bodyDiv w:val="1"/>
      <w:marLeft w:val="0"/>
      <w:marRight w:val="0"/>
      <w:marTop w:val="0"/>
      <w:marBottom w:val="0"/>
      <w:divBdr>
        <w:top w:val="none" w:sz="0" w:space="0" w:color="auto"/>
        <w:left w:val="none" w:sz="0" w:space="0" w:color="auto"/>
        <w:bottom w:val="none" w:sz="0" w:space="0" w:color="auto"/>
        <w:right w:val="none" w:sz="0" w:space="0" w:color="auto"/>
      </w:divBdr>
    </w:div>
    <w:div w:id="1640452317">
      <w:bodyDiv w:val="1"/>
      <w:marLeft w:val="0"/>
      <w:marRight w:val="0"/>
      <w:marTop w:val="0"/>
      <w:marBottom w:val="0"/>
      <w:divBdr>
        <w:top w:val="none" w:sz="0" w:space="0" w:color="auto"/>
        <w:left w:val="none" w:sz="0" w:space="0" w:color="auto"/>
        <w:bottom w:val="none" w:sz="0" w:space="0" w:color="auto"/>
        <w:right w:val="none" w:sz="0" w:space="0" w:color="auto"/>
      </w:divBdr>
    </w:div>
    <w:div w:id="1749570202">
      <w:bodyDiv w:val="1"/>
      <w:marLeft w:val="0"/>
      <w:marRight w:val="0"/>
      <w:marTop w:val="0"/>
      <w:marBottom w:val="0"/>
      <w:divBdr>
        <w:top w:val="none" w:sz="0" w:space="0" w:color="auto"/>
        <w:left w:val="none" w:sz="0" w:space="0" w:color="auto"/>
        <w:bottom w:val="none" w:sz="0" w:space="0" w:color="auto"/>
        <w:right w:val="none" w:sz="0" w:space="0" w:color="auto"/>
      </w:divBdr>
    </w:div>
    <w:div w:id="1764567632">
      <w:bodyDiv w:val="1"/>
      <w:marLeft w:val="0"/>
      <w:marRight w:val="0"/>
      <w:marTop w:val="0"/>
      <w:marBottom w:val="0"/>
      <w:divBdr>
        <w:top w:val="none" w:sz="0" w:space="0" w:color="auto"/>
        <w:left w:val="none" w:sz="0" w:space="0" w:color="auto"/>
        <w:bottom w:val="none" w:sz="0" w:space="0" w:color="auto"/>
        <w:right w:val="none" w:sz="0" w:space="0" w:color="auto"/>
      </w:divBdr>
    </w:div>
    <w:div w:id="1792434593">
      <w:bodyDiv w:val="1"/>
      <w:marLeft w:val="0"/>
      <w:marRight w:val="0"/>
      <w:marTop w:val="0"/>
      <w:marBottom w:val="0"/>
      <w:divBdr>
        <w:top w:val="none" w:sz="0" w:space="0" w:color="auto"/>
        <w:left w:val="none" w:sz="0" w:space="0" w:color="auto"/>
        <w:bottom w:val="none" w:sz="0" w:space="0" w:color="auto"/>
        <w:right w:val="none" w:sz="0" w:space="0" w:color="auto"/>
      </w:divBdr>
    </w:div>
    <w:div w:id="1830709941">
      <w:bodyDiv w:val="1"/>
      <w:marLeft w:val="0"/>
      <w:marRight w:val="0"/>
      <w:marTop w:val="0"/>
      <w:marBottom w:val="0"/>
      <w:divBdr>
        <w:top w:val="none" w:sz="0" w:space="0" w:color="auto"/>
        <w:left w:val="none" w:sz="0" w:space="0" w:color="auto"/>
        <w:bottom w:val="none" w:sz="0" w:space="0" w:color="auto"/>
        <w:right w:val="none" w:sz="0" w:space="0" w:color="auto"/>
      </w:divBdr>
    </w:div>
    <w:div w:id="1835685370">
      <w:bodyDiv w:val="1"/>
      <w:marLeft w:val="0"/>
      <w:marRight w:val="0"/>
      <w:marTop w:val="0"/>
      <w:marBottom w:val="0"/>
      <w:divBdr>
        <w:top w:val="none" w:sz="0" w:space="0" w:color="auto"/>
        <w:left w:val="none" w:sz="0" w:space="0" w:color="auto"/>
        <w:bottom w:val="none" w:sz="0" w:space="0" w:color="auto"/>
        <w:right w:val="none" w:sz="0" w:space="0" w:color="auto"/>
      </w:divBdr>
    </w:div>
    <w:div w:id="1869372770">
      <w:bodyDiv w:val="1"/>
      <w:marLeft w:val="0"/>
      <w:marRight w:val="0"/>
      <w:marTop w:val="0"/>
      <w:marBottom w:val="0"/>
      <w:divBdr>
        <w:top w:val="none" w:sz="0" w:space="0" w:color="auto"/>
        <w:left w:val="none" w:sz="0" w:space="0" w:color="auto"/>
        <w:bottom w:val="none" w:sz="0" w:space="0" w:color="auto"/>
        <w:right w:val="none" w:sz="0" w:space="0" w:color="auto"/>
      </w:divBdr>
    </w:div>
    <w:div w:id="1870297277">
      <w:bodyDiv w:val="1"/>
      <w:marLeft w:val="0"/>
      <w:marRight w:val="0"/>
      <w:marTop w:val="0"/>
      <w:marBottom w:val="0"/>
      <w:divBdr>
        <w:top w:val="none" w:sz="0" w:space="0" w:color="auto"/>
        <w:left w:val="none" w:sz="0" w:space="0" w:color="auto"/>
        <w:bottom w:val="none" w:sz="0" w:space="0" w:color="auto"/>
        <w:right w:val="none" w:sz="0" w:space="0" w:color="auto"/>
      </w:divBdr>
    </w:div>
    <w:div w:id="1880511608">
      <w:bodyDiv w:val="1"/>
      <w:marLeft w:val="0"/>
      <w:marRight w:val="0"/>
      <w:marTop w:val="0"/>
      <w:marBottom w:val="0"/>
      <w:divBdr>
        <w:top w:val="none" w:sz="0" w:space="0" w:color="auto"/>
        <w:left w:val="none" w:sz="0" w:space="0" w:color="auto"/>
        <w:bottom w:val="none" w:sz="0" w:space="0" w:color="auto"/>
        <w:right w:val="none" w:sz="0" w:space="0" w:color="auto"/>
      </w:divBdr>
    </w:div>
    <w:div w:id="1906917778">
      <w:bodyDiv w:val="1"/>
      <w:marLeft w:val="0"/>
      <w:marRight w:val="0"/>
      <w:marTop w:val="0"/>
      <w:marBottom w:val="0"/>
      <w:divBdr>
        <w:top w:val="none" w:sz="0" w:space="0" w:color="auto"/>
        <w:left w:val="none" w:sz="0" w:space="0" w:color="auto"/>
        <w:bottom w:val="none" w:sz="0" w:space="0" w:color="auto"/>
        <w:right w:val="none" w:sz="0" w:space="0" w:color="auto"/>
      </w:divBdr>
    </w:div>
    <w:div w:id="1953246739">
      <w:bodyDiv w:val="1"/>
      <w:marLeft w:val="0"/>
      <w:marRight w:val="0"/>
      <w:marTop w:val="0"/>
      <w:marBottom w:val="0"/>
      <w:divBdr>
        <w:top w:val="none" w:sz="0" w:space="0" w:color="auto"/>
        <w:left w:val="none" w:sz="0" w:space="0" w:color="auto"/>
        <w:bottom w:val="none" w:sz="0" w:space="0" w:color="auto"/>
        <w:right w:val="none" w:sz="0" w:space="0" w:color="auto"/>
      </w:divBdr>
    </w:div>
    <w:div w:id="1964266318">
      <w:bodyDiv w:val="1"/>
      <w:marLeft w:val="0"/>
      <w:marRight w:val="0"/>
      <w:marTop w:val="0"/>
      <w:marBottom w:val="0"/>
      <w:divBdr>
        <w:top w:val="none" w:sz="0" w:space="0" w:color="auto"/>
        <w:left w:val="none" w:sz="0" w:space="0" w:color="auto"/>
        <w:bottom w:val="none" w:sz="0" w:space="0" w:color="auto"/>
        <w:right w:val="none" w:sz="0" w:space="0" w:color="auto"/>
      </w:divBdr>
    </w:div>
    <w:div w:id="2018147649">
      <w:bodyDiv w:val="1"/>
      <w:marLeft w:val="0"/>
      <w:marRight w:val="0"/>
      <w:marTop w:val="0"/>
      <w:marBottom w:val="0"/>
      <w:divBdr>
        <w:top w:val="none" w:sz="0" w:space="0" w:color="auto"/>
        <w:left w:val="none" w:sz="0" w:space="0" w:color="auto"/>
        <w:bottom w:val="none" w:sz="0" w:space="0" w:color="auto"/>
        <w:right w:val="none" w:sz="0" w:space="0" w:color="auto"/>
      </w:divBdr>
    </w:div>
    <w:div w:id="2037730848">
      <w:bodyDiv w:val="1"/>
      <w:marLeft w:val="0"/>
      <w:marRight w:val="0"/>
      <w:marTop w:val="0"/>
      <w:marBottom w:val="0"/>
      <w:divBdr>
        <w:top w:val="none" w:sz="0" w:space="0" w:color="auto"/>
        <w:left w:val="none" w:sz="0" w:space="0" w:color="auto"/>
        <w:bottom w:val="none" w:sz="0" w:space="0" w:color="auto"/>
        <w:right w:val="none" w:sz="0" w:space="0" w:color="auto"/>
      </w:divBdr>
    </w:div>
    <w:div w:id="2101633591">
      <w:bodyDiv w:val="1"/>
      <w:marLeft w:val="0"/>
      <w:marRight w:val="0"/>
      <w:marTop w:val="0"/>
      <w:marBottom w:val="0"/>
      <w:divBdr>
        <w:top w:val="none" w:sz="0" w:space="0" w:color="auto"/>
        <w:left w:val="none" w:sz="0" w:space="0" w:color="auto"/>
        <w:bottom w:val="none" w:sz="0" w:space="0" w:color="auto"/>
        <w:right w:val="none" w:sz="0" w:space="0" w:color="auto"/>
      </w:divBdr>
    </w:div>
    <w:div w:id="2110154058">
      <w:bodyDiv w:val="1"/>
      <w:marLeft w:val="0"/>
      <w:marRight w:val="0"/>
      <w:marTop w:val="0"/>
      <w:marBottom w:val="0"/>
      <w:divBdr>
        <w:top w:val="none" w:sz="0" w:space="0" w:color="auto"/>
        <w:left w:val="none" w:sz="0" w:space="0" w:color="auto"/>
        <w:bottom w:val="none" w:sz="0" w:space="0" w:color="auto"/>
        <w:right w:val="none" w:sz="0" w:space="0" w:color="auto"/>
      </w:divBdr>
    </w:div>
    <w:div w:id="2121760453">
      <w:bodyDiv w:val="1"/>
      <w:marLeft w:val="0"/>
      <w:marRight w:val="0"/>
      <w:marTop w:val="0"/>
      <w:marBottom w:val="0"/>
      <w:divBdr>
        <w:top w:val="none" w:sz="0" w:space="0" w:color="auto"/>
        <w:left w:val="none" w:sz="0" w:space="0" w:color="auto"/>
        <w:bottom w:val="none" w:sz="0" w:space="0" w:color="auto"/>
        <w:right w:val="none" w:sz="0" w:space="0" w:color="auto"/>
      </w:divBdr>
    </w:div>
    <w:div w:id="21265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C6C1-48AC-4755-B4C6-7BD28D23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104</Pages>
  <Words>17326</Words>
  <Characters>98760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15-10-2012</Company>
  <LinksUpToDate>false</LinksUpToDate>
  <CharactersWithSpaces>115855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2022-06-14T08:47:00Z</cp:lastPrinted>
  <dcterms:created xsi:type="dcterms:W3CDTF">2022-02-24T04:07:00Z</dcterms:created>
  <dcterms:modified xsi:type="dcterms:W3CDTF">2022-07-03T16:17:00Z</dcterms:modified>
</cp:coreProperties>
</file>